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6CFD" w14:textId="77777777" w:rsidR="00044D76" w:rsidRDefault="00044D76" w:rsidP="00BC32C2"/>
    <w:p w14:paraId="6D59EF43" w14:textId="77777777" w:rsidR="00044D76" w:rsidRDefault="00044D76" w:rsidP="00BC32C2"/>
    <w:p w14:paraId="2E3CD6E0" w14:textId="77777777" w:rsidR="00DE10F8" w:rsidRDefault="00DE10F8" w:rsidP="00BC32C2"/>
    <w:p w14:paraId="6F0C1AD3" w14:textId="77777777" w:rsidR="00044D76" w:rsidRDefault="00044D76" w:rsidP="00BC32C2"/>
    <w:p w14:paraId="3D658A5A" w14:textId="7F59A2B2" w:rsidR="000C5233" w:rsidRPr="00400F60" w:rsidRDefault="000C5233" w:rsidP="000C5233">
      <w:pPr>
        <w:pStyle w:val="Titlu2"/>
        <w:jc w:val="center"/>
        <w:rPr>
          <w:b/>
          <w:bCs/>
        </w:rPr>
      </w:pPr>
      <w:r>
        <w:rPr>
          <w:b/>
          <w:bCs/>
        </w:rPr>
        <w:t>PROIECT</w:t>
      </w:r>
      <w:r w:rsidRPr="00400F60">
        <w:rPr>
          <w:b/>
          <w:bCs/>
        </w:rPr>
        <w:t xml:space="preserve"> </w:t>
      </w:r>
      <w:r>
        <w:rPr>
          <w:b/>
          <w:bCs/>
        </w:rPr>
        <w:t>3</w:t>
      </w:r>
      <w:r w:rsidRPr="00400F60">
        <w:rPr>
          <w:b/>
          <w:bCs/>
        </w:rPr>
        <w:t xml:space="preserve"> -- BAZE DE DATE</w:t>
      </w:r>
      <w:r>
        <w:rPr>
          <w:b/>
          <w:bCs/>
        </w:rPr>
        <w:t>, ANUL I, sem II</w:t>
      </w:r>
    </w:p>
    <w:p w14:paraId="1F081934" w14:textId="77777777" w:rsidR="00044D76" w:rsidRDefault="00044D76" w:rsidP="00044D76"/>
    <w:p w14:paraId="14BB9A7D" w14:textId="77777777" w:rsidR="00044D76" w:rsidRDefault="00044D76" w:rsidP="00044D76"/>
    <w:p w14:paraId="7C226288" w14:textId="77777777" w:rsidR="00044D76" w:rsidRPr="00400F60" w:rsidRDefault="00044D76" w:rsidP="00044D76">
      <w:pPr>
        <w:pStyle w:val="Listparagraf"/>
        <w:numPr>
          <w:ilvl w:val="0"/>
          <w:numId w:val="7"/>
        </w:numPr>
      </w:pPr>
      <w:r w:rsidRPr="00400F60">
        <w:t xml:space="preserve">Sa se creeze diagrama ERD: </w:t>
      </w:r>
      <w:r w:rsidR="005656F9">
        <w:rPr>
          <w:b/>
          <w:bCs/>
        </w:rPr>
        <w:t>Firmă de curierat</w:t>
      </w:r>
    </w:p>
    <w:p w14:paraId="4E2AF34A" w14:textId="77777777" w:rsidR="00044D76" w:rsidRPr="00400F60" w:rsidRDefault="00044D76" w:rsidP="00044D76">
      <w:pPr>
        <w:pStyle w:val="Listparagraf"/>
      </w:pPr>
    </w:p>
    <w:p w14:paraId="60C44FB2" w14:textId="2038101F" w:rsidR="00044D76" w:rsidRDefault="005656F9" w:rsidP="00044D76">
      <w:pPr>
        <w:pStyle w:val="Listparagraf"/>
        <w:jc w:val="both"/>
      </w:pPr>
      <w:r>
        <w:t>O firmă de curierat primește comenzi de la persoane fizice sau persoane juridice</w:t>
      </w:r>
      <w:r w:rsidR="00044D76">
        <w:t>.</w:t>
      </w:r>
      <w:r>
        <w:t xml:space="preserve"> Pentru fiecare comandă este indicată adresa destinație și adresa de unde se vor ridica pachetele. </w:t>
      </w:r>
      <w:r w:rsidR="00242E5F">
        <w:t>Pentru fiecare comandă m</w:t>
      </w:r>
      <w:r w:rsidR="00E42F3D">
        <w:t>odalitatea de plata</w:t>
      </w:r>
      <w:r w:rsidR="00242E5F">
        <w:t xml:space="preserve"> se poate alege</w:t>
      </w:r>
      <w:r w:rsidR="00E42F3D">
        <w:t xml:space="preserve"> cash sau card</w:t>
      </w:r>
      <w:r w:rsidR="00242E5F">
        <w:t>.</w:t>
      </w:r>
      <w:r w:rsidR="000637ED">
        <w:t xml:space="preserve"> Plata poate fi efectuată atât de persoana care trimite pachetele cât și de persoana care le primește.</w:t>
      </w:r>
      <w:r w:rsidR="00E42F3D">
        <w:t xml:space="preserve"> După livrare, persoana care primește pachetul/pachetele poate plăti </w:t>
      </w:r>
      <w:proofErr w:type="spellStart"/>
      <w:r w:rsidR="00E42F3D">
        <w:t>tips</w:t>
      </w:r>
      <w:proofErr w:type="spellEnd"/>
      <w:r w:rsidR="00E42F3D">
        <w:t xml:space="preserve"> curierului</w:t>
      </w:r>
      <w:r w:rsidR="000637ED">
        <w:t xml:space="preserve"> ș</w:t>
      </w:r>
      <w:r w:rsidR="00E42F3D">
        <w:t xml:space="preserve">i poate trimite un feedback. </w:t>
      </w:r>
      <w:r w:rsidR="000637ED">
        <w:t>Clienții pot solicita</w:t>
      </w:r>
      <w:r w:rsidR="0056796B">
        <w:t xml:space="preserve"> </w:t>
      </w:r>
      <w:r w:rsidR="000637ED">
        <w:t>livrarea la o anumita data, într-un anumit interval orar. Curierii care se deplasează cu autoturismul personal pot solicita decontarea cheltuielilor de transport.</w:t>
      </w:r>
    </w:p>
    <w:p w14:paraId="21CF2C56" w14:textId="23E4A620" w:rsidR="000C5233" w:rsidRDefault="000C5233" w:rsidP="00044D76">
      <w:pPr>
        <w:pStyle w:val="Listparagraf"/>
        <w:jc w:val="both"/>
      </w:pPr>
    </w:p>
    <w:p w14:paraId="6522B906" w14:textId="77777777" w:rsidR="000C5233" w:rsidRPr="008B4318" w:rsidRDefault="000C5233" w:rsidP="000C5233">
      <w:pPr>
        <w:ind w:firstLine="708"/>
      </w:pPr>
      <w:proofErr w:type="spellStart"/>
      <w:r>
        <w:t>Adaugați</w:t>
      </w:r>
      <w:proofErr w:type="spellEnd"/>
      <w:r>
        <w:t xml:space="preserve"> și alte elemente la „story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>.</w:t>
      </w:r>
    </w:p>
    <w:p w14:paraId="0020FDB7" w14:textId="77777777" w:rsidR="000C5233" w:rsidRDefault="000C5233" w:rsidP="000C523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>:</w:t>
      </w:r>
    </w:p>
    <w:p w14:paraId="0CB2037D" w14:textId="77777777" w:rsidR="000C5233" w:rsidRDefault="000C5233" w:rsidP="000C5233">
      <w:pPr>
        <w:pStyle w:val="List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rela</w:t>
      </w:r>
      <w:proofErr w:type="spellEnd"/>
      <w:r>
        <w:t>ții</w:t>
      </w:r>
      <w:r>
        <w:rPr>
          <w:lang w:val="en-US"/>
        </w:rPr>
        <w:t xml:space="preserve">: unare, </w:t>
      </w:r>
      <w:proofErr w:type="spellStart"/>
      <w:r>
        <w:rPr>
          <w:lang w:val="en-US"/>
        </w:rPr>
        <w:t>binare</w:t>
      </w:r>
      <w:proofErr w:type="spellEnd"/>
      <w:r>
        <w:rPr>
          <w:lang w:val="en-US"/>
        </w:rPr>
        <w:t xml:space="preserve"> (</w:t>
      </w:r>
      <w:proofErr w:type="spellStart"/>
      <w:r>
        <w:t>avănd</w:t>
      </w:r>
      <w:proofErr w:type="spellEnd"/>
      <w:r>
        <w:t xml:space="preserve"> cardinalități </w:t>
      </w:r>
      <w:proofErr w:type="spellStart"/>
      <w:r>
        <w:t>one-to-one</w:t>
      </w:r>
      <w:proofErr w:type="spellEnd"/>
      <w:r>
        <w:t xml:space="preserve">, </w:t>
      </w:r>
      <w:proofErr w:type="spellStart"/>
      <w:r>
        <w:t>one-to-many</w:t>
      </w:r>
      <w:proofErr w:type="spellEnd"/>
      <w:r>
        <w:t xml:space="preserve">, </w:t>
      </w:r>
      <w:proofErr w:type="spellStart"/>
      <w:r>
        <w:t>many-to-many</w:t>
      </w:r>
      <w:proofErr w:type="spellEnd"/>
      <w:r>
        <w:rPr>
          <w:lang w:val="en-US"/>
        </w:rPr>
        <w:t xml:space="preserve">), </w:t>
      </w:r>
      <w:proofErr w:type="spellStart"/>
      <w:proofErr w:type="gramStart"/>
      <w:r>
        <w:rPr>
          <w:lang w:val="en-US"/>
        </w:rPr>
        <w:t>ternare</w:t>
      </w:r>
      <w:proofErr w:type="spellEnd"/>
      <w:r>
        <w:rPr>
          <w:lang w:val="en-US"/>
        </w:rPr>
        <w:t>;</w:t>
      </w:r>
      <w:proofErr w:type="gramEnd"/>
    </w:p>
    <w:p w14:paraId="243C9A1F" w14:textId="77777777" w:rsidR="000C5233" w:rsidRDefault="000C5233" w:rsidP="000C5233">
      <w:pPr>
        <w:pStyle w:val="Listparagraf"/>
        <w:numPr>
          <w:ilvl w:val="0"/>
          <w:numId w:val="10"/>
        </w:numPr>
        <w:rPr>
          <w:lang w:val="en-US"/>
        </w:rPr>
      </w:pPr>
      <w:r>
        <w:t xml:space="preserve">Entități </w:t>
      </w:r>
      <w:proofErr w:type="spellStart"/>
      <w:r>
        <w:t>strong-weak</w:t>
      </w:r>
      <w:proofErr w:type="spellEnd"/>
      <w:r>
        <w:t xml:space="preserve"> (dependente)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subentități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relații</w:t>
      </w:r>
      <w:proofErr w:type="spellEnd"/>
      <w:r>
        <w:rPr>
          <w:lang w:val="en-US"/>
        </w:rPr>
        <w:t xml:space="preserve"> ISA)</w:t>
      </w:r>
    </w:p>
    <w:p w14:paraId="43F15298" w14:textId="77777777" w:rsidR="000C5233" w:rsidRPr="008B4318" w:rsidRDefault="000C5233" w:rsidP="000C5233">
      <w:pPr>
        <w:pStyle w:val="List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Atribute</w:t>
      </w:r>
      <w:proofErr w:type="spellEnd"/>
      <w:r>
        <w:rPr>
          <w:lang w:val="en-US"/>
        </w:rPr>
        <w:t xml:space="preserve"> multiple.</w:t>
      </w:r>
    </w:p>
    <w:p w14:paraId="15C5ED06" w14:textId="77777777" w:rsidR="000C5233" w:rsidRPr="00400F60" w:rsidRDefault="000C5233" w:rsidP="00044D76">
      <w:pPr>
        <w:pStyle w:val="Listparagraf"/>
        <w:jc w:val="both"/>
      </w:pPr>
    </w:p>
    <w:p w14:paraId="1AD865F6" w14:textId="77777777" w:rsidR="00340345" w:rsidRDefault="00340345" w:rsidP="00340345">
      <w:pPr>
        <w:jc w:val="both"/>
      </w:pPr>
    </w:p>
    <w:p w14:paraId="7ACC43DD" w14:textId="77777777" w:rsidR="00340345" w:rsidRDefault="00340345" w:rsidP="00340345">
      <w:pPr>
        <w:jc w:val="both"/>
      </w:pPr>
    </w:p>
    <w:p w14:paraId="095469A7" w14:textId="77777777" w:rsidR="00340345" w:rsidRDefault="00340345" w:rsidP="00340345">
      <w:pPr>
        <w:jc w:val="both"/>
      </w:pPr>
    </w:p>
    <w:p w14:paraId="0665E298" w14:textId="77777777" w:rsidR="00340345" w:rsidRDefault="00340345" w:rsidP="00340345">
      <w:pPr>
        <w:jc w:val="both"/>
      </w:pPr>
    </w:p>
    <w:p w14:paraId="0DB29A2B" w14:textId="77777777" w:rsidR="00340345" w:rsidRDefault="00340345" w:rsidP="00340345">
      <w:pPr>
        <w:jc w:val="both"/>
      </w:pPr>
    </w:p>
    <w:p w14:paraId="17D118E6" w14:textId="77777777" w:rsidR="00340345" w:rsidRDefault="00340345" w:rsidP="00340345">
      <w:pPr>
        <w:jc w:val="both"/>
      </w:pPr>
    </w:p>
    <w:p w14:paraId="4BB4E8A6" w14:textId="77777777" w:rsidR="00340345" w:rsidRDefault="00340345" w:rsidP="00340345">
      <w:pPr>
        <w:jc w:val="both"/>
      </w:pPr>
    </w:p>
    <w:p w14:paraId="764E11E0" w14:textId="77777777" w:rsidR="00340345" w:rsidRDefault="00340345" w:rsidP="00340345">
      <w:pPr>
        <w:jc w:val="both"/>
      </w:pPr>
    </w:p>
    <w:p w14:paraId="2C10BBF5" w14:textId="77777777" w:rsidR="00340345" w:rsidRDefault="00340345" w:rsidP="00340345">
      <w:pPr>
        <w:jc w:val="both"/>
      </w:pPr>
    </w:p>
    <w:p w14:paraId="190769F7" w14:textId="77777777" w:rsidR="00340345" w:rsidRDefault="00340345" w:rsidP="00340345">
      <w:pPr>
        <w:jc w:val="both"/>
      </w:pPr>
    </w:p>
    <w:p w14:paraId="4C78F8E7" w14:textId="77777777" w:rsidR="00340345" w:rsidRDefault="00340345" w:rsidP="00340345">
      <w:pPr>
        <w:jc w:val="both"/>
      </w:pPr>
    </w:p>
    <w:sectPr w:rsidR="00340345" w:rsidSect="00671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7637E"/>
    <w:multiLevelType w:val="hybridMultilevel"/>
    <w:tmpl w:val="68B8D7E8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649D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44D76"/>
    <w:rsid w:val="000637ED"/>
    <w:rsid w:val="00080F52"/>
    <w:rsid w:val="000B1E82"/>
    <w:rsid w:val="000C5233"/>
    <w:rsid w:val="000C7567"/>
    <w:rsid w:val="00121942"/>
    <w:rsid w:val="0022601A"/>
    <w:rsid w:val="00242E5F"/>
    <w:rsid w:val="0028705F"/>
    <w:rsid w:val="002C4DB0"/>
    <w:rsid w:val="002E2258"/>
    <w:rsid w:val="00303862"/>
    <w:rsid w:val="00340345"/>
    <w:rsid w:val="003620FD"/>
    <w:rsid w:val="003814EE"/>
    <w:rsid w:val="00400F60"/>
    <w:rsid w:val="00417391"/>
    <w:rsid w:val="0042317E"/>
    <w:rsid w:val="004B7802"/>
    <w:rsid w:val="00544931"/>
    <w:rsid w:val="00564C52"/>
    <w:rsid w:val="005656F9"/>
    <w:rsid w:val="0056796B"/>
    <w:rsid w:val="005A7F38"/>
    <w:rsid w:val="005B0F5D"/>
    <w:rsid w:val="005C24CA"/>
    <w:rsid w:val="005C46D2"/>
    <w:rsid w:val="005C7296"/>
    <w:rsid w:val="005F7652"/>
    <w:rsid w:val="006104FD"/>
    <w:rsid w:val="00627AF4"/>
    <w:rsid w:val="00671DD2"/>
    <w:rsid w:val="006C3F03"/>
    <w:rsid w:val="00707D66"/>
    <w:rsid w:val="007532CF"/>
    <w:rsid w:val="0077688B"/>
    <w:rsid w:val="00777A4A"/>
    <w:rsid w:val="0079531B"/>
    <w:rsid w:val="00835B46"/>
    <w:rsid w:val="00836CAC"/>
    <w:rsid w:val="008730E9"/>
    <w:rsid w:val="00891D4B"/>
    <w:rsid w:val="008C0B3E"/>
    <w:rsid w:val="008C276B"/>
    <w:rsid w:val="008D16F2"/>
    <w:rsid w:val="008D6F17"/>
    <w:rsid w:val="008E19EF"/>
    <w:rsid w:val="0092085F"/>
    <w:rsid w:val="00942759"/>
    <w:rsid w:val="0097388B"/>
    <w:rsid w:val="00974E1F"/>
    <w:rsid w:val="00A46640"/>
    <w:rsid w:val="00AC090B"/>
    <w:rsid w:val="00AD7734"/>
    <w:rsid w:val="00B31C38"/>
    <w:rsid w:val="00B36EC9"/>
    <w:rsid w:val="00BC32C2"/>
    <w:rsid w:val="00C678BB"/>
    <w:rsid w:val="00CE5B61"/>
    <w:rsid w:val="00CE5F33"/>
    <w:rsid w:val="00CF27C7"/>
    <w:rsid w:val="00D248B3"/>
    <w:rsid w:val="00D545E5"/>
    <w:rsid w:val="00DE10F8"/>
    <w:rsid w:val="00E42F3D"/>
    <w:rsid w:val="00E913B1"/>
    <w:rsid w:val="00E974E8"/>
    <w:rsid w:val="00ED3233"/>
    <w:rsid w:val="00ED3C68"/>
    <w:rsid w:val="00ED47FE"/>
    <w:rsid w:val="00EF5902"/>
    <w:rsid w:val="00F11F2E"/>
    <w:rsid w:val="00F13232"/>
    <w:rsid w:val="00F55B30"/>
    <w:rsid w:val="00FC53F9"/>
    <w:rsid w:val="00F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FF9C"/>
  <w15:chartTrackingRefBased/>
  <w15:docId w15:val="{D16D2BAF-1926-4D0D-B9C5-6D640FFF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elgril">
    <w:name w:val="Table Grid"/>
    <w:basedOn w:val="TabelNormal"/>
    <w:uiPriority w:val="39"/>
    <w:rsid w:val="0030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2Caracter">
    <w:name w:val="Titlu 2 Caracter"/>
    <w:basedOn w:val="Fontdeparagrafimplicit"/>
    <w:link w:val="Titlu2"/>
    <w:uiPriority w:val="9"/>
    <w:rsid w:val="0030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semiHidden/>
    <w:unhideWhenUsed/>
    <w:rsid w:val="00CE5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0EFCD27B4C847B1C7DE402A91C520" ma:contentTypeVersion="1" ma:contentTypeDescription="Create a new document." ma:contentTypeScope="" ma:versionID="b7ef63fbf9cf7d8f2fce85f63b793fd8">
  <xsd:schema xmlns:xsd="http://www.w3.org/2001/XMLSchema" xmlns:xs="http://www.w3.org/2001/XMLSchema" xmlns:p="http://schemas.microsoft.com/office/2006/metadata/properties" xmlns:ns2="86e81991-a57b-4071-a822-58886582c7db" targetNamespace="http://schemas.microsoft.com/office/2006/metadata/properties" ma:root="true" ma:fieldsID="e136f51cc0ca72339103bc8b69c6a6db" ns2:_="">
    <xsd:import namespace="86e81991-a57b-4071-a822-58886582c7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81991-a57b-4071-a822-58886582c7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e81991-a57b-4071-a822-58886582c7db" xsi:nil="true"/>
  </documentManagement>
</p:properties>
</file>

<file path=customXml/itemProps1.xml><?xml version="1.0" encoding="utf-8"?>
<ds:datastoreItem xmlns:ds="http://schemas.openxmlformats.org/officeDocument/2006/customXml" ds:itemID="{3FBFB5A0-785B-433B-83F7-34C69B4B2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E165D-9403-4BF6-9850-293FA192742B}"/>
</file>

<file path=customXml/itemProps3.xml><?xml version="1.0" encoding="utf-8"?>
<ds:datastoreItem xmlns:ds="http://schemas.openxmlformats.org/officeDocument/2006/customXml" ds:itemID="{24D4D44F-55E7-4C72-AEDB-F71FDD7026CC}"/>
</file>

<file path=customXml/itemProps4.xml><?xml version="1.0" encoding="utf-8"?>
<ds:datastoreItem xmlns:ds="http://schemas.openxmlformats.org/officeDocument/2006/customXml" ds:itemID="{8A5CDE11-D05B-475B-8CC6-844F903A4F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Ban</dc:creator>
  <cp:keywords/>
  <dc:description/>
  <cp:lastModifiedBy>Iulia Banu</cp:lastModifiedBy>
  <cp:revision>4</cp:revision>
  <dcterms:created xsi:type="dcterms:W3CDTF">2020-06-25T20:38:00Z</dcterms:created>
  <dcterms:modified xsi:type="dcterms:W3CDTF">2021-01-23T17:23:00Z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0x010100F3B0EFCD27B4C847B1C7DE402A91C520</vt:lpwstr>
  </property>
</Properties>
</file>