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47E" w14:textId="77777777" w:rsidR="00D7559E" w:rsidRDefault="00D7559E" w:rsidP="00D7559E">
      <w:pPr>
        <w:jc w:val="center"/>
        <w:rPr>
          <w:sz w:val="32"/>
          <w:szCs w:val="32"/>
          <w:lang w:val="en-US"/>
        </w:rPr>
      </w:pPr>
    </w:p>
    <w:p w14:paraId="230575F1" w14:textId="77777777" w:rsidR="00D7559E" w:rsidRDefault="00D7559E" w:rsidP="00D7559E">
      <w:pPr>
        <w:jc w:val="center"/>
        <w:rPr>
          <w:sz w:val="32"/>
          <w:szCs w:val="32"/>
          <w:lang w:val="en-US"/>
        </w:rPr>
      </w:pPr>
    </w:p>
    <w:p w14:paraId="1033FD48" w14:textId="77777777" w:rsidR="00D7559E" w:rsidRDefault="00D7559E" w:rsidP="00D7559E">
      <w:pPr>
        <w:jc w:val="center"/>
        <w:rPr>
          <w:sz w:val="32"/>
          <w:szCs w:val="32"/>
          <w:lang w:val="en-US"/>
        </w:rPr>
      </w:pPr>
    </w:p>
    <w:p w14:paraId="4EB3510E" w14:textId="77777777" w:rsidR="00D7559E" w:rsidRDefault="00D7559E" w:rsidP="00D7559E">
      <w:pPr>
        <w:jc w:val="center"/>
        <w:rPr>
          <w:sz w:val="32"/>
          <w:szCs w:val="32"/>
          <w:lang w:val="en-US"/>
        </w:rPr>
      </w:pPr>
    </w:p>
    <w:p w14:paraId="4507CE6C" w14:textId="77777777" w:rsidR="00D7559E" w:rsidRDefault="00D7559E" w:rsidP="00D7559E">
      <w:pPr>
        <w:jc w:val="center"/>
        <w:rPr>
          <w:sz w:val="32"/>
          <w:szCs w:val="32"/>
          <w:lang w:val="en-US"/>
        </w:rPr>
      </w:pPr>
    </w:p>
    <w:p w14:paraId="6E6D5373" w14:textId="77777777" w:rsidR="00D7559E" w:rsidRDefault="00D7559E" w:rsidP="00D7559E">
      <w:pPr>
        <w:jc w:val="center"/>
        <w:rPr>
          <w:sz w:val="32"/>
          <w:szCs w:val="32"/>
          <w:lang w:val="en-US"/>
        </w:rPr>
      </w:pPr>
    </w:p>
    <w:p w14:paraId="44F6B801" w14:textId="77777777" w:rsidR="00D7559E" w:rsidRDefault="00D7559E" w:rsidP="00D7559E">
      <w:pPr>
        <w:jc w:val="center"/>
        <w:rPr>
          <w:sz w:val="32"/>
          <w:szCs w:val="32"/>
          <w:lang w:val="en-US"/>
        </w:rPr>
      </w:pPr>
    </w:p>
    <w:p w14:paraId="71EE8274" w14:textId="77777777" w:rsidR="00D7559E" w:rsidRDefault="00D7559E" w:rsidP="00D7559E">
      <w:pPr>
        <w:jc w:val="center"/>
        <w:rPr>
          <w:sz w:val="32"/>
          <w:szCs w:val="32"/>
          <w:lang w:val="en-US"/>
        </w:rPr>
      </w:pPr>
    </w:p>
    <w:p w14:paraId="7FA2F113" w14:textId="77777777" w:rsidR="00D7559E" w:rsidRDefault="00D7559E" w:rsidP="00D7559E">
      <w:pPr>
        <w:jc w:val="center"/>
        <w:rPr>
          <w:sz w:val="32"/>
          <w:szCs w:val="32"/>
          <w:lang w:val="en-US"/>
        </w:rPr>
      </w:pPr>
    </w:p>
    <w:p w14:paraId="1DFD66F3" w14:textId="660F9A65" w:rsidR="00D7559E" w:rsidRPr="00210F0E" w:rsidRDefault="00D7559E" w:rsidP="00D7559E">
      <w:pPr>
        <w:jc w:val="center"/>
        <w:rPr>
          <w:sz w:val="32"/>
          <w:szCs w:val="32"/>
          <w:lang w:val="en-US"/>
        </w:rPr>
      </w:pPr>
      <w:r w:rsidRPr="00210F0E">
        <w:rPr>
          <w:sz w:val="32"/>
          <w:szCs w:val="32"/>
          <w:lang w:val="en-US"/>
        </w:rPr>
        <w:t>2021/22 Frist Term</w:t>
      </w:r>
    </w:p>
    <w:p w14:paraId="1D632D1B" w14:textId="77777777" w:rsidR="00D7559E" w:rsidRPr="00210F0E" w:rsidRDefault="00D7559E" w:rsidP="00D7559E">
      <w:pPr>
        <w:jc w:val="center"/>
        <w:rPr>
          <w:sz w:val="32"/>
          <w:szCs w:val="32"/>
          <w:lang w:val="en-US"/>
        </w:rPr>
      </w:pPr>
      <w:r w:rsidRPr="00210F0E">
        <w:rPr>
          <w:sz w:val="32"/>
          <w:szCs w:val="32"/>
          <w:lang w:val="en-US"/>
        </w:rPr>
        <w:t xml:space="preserve"> INM702 Programming and Mathematics for Artificial Intelligence</w:t>
      </w:r>
    </w:p>
    <w:p w14:paraId="00C61A76" w14:textId="66CC4ABF" w:rsidR="00D7559E" w:rsidRPr="00210F0E" w:rsidRDefault="00D7559E" w:rsidP="00D7559E">
      <w:pPr>
        <w:jc w:val="center"/>
        <w:rPr>
          <w:sz w:val="32"/>
          <w:szCs w:val="32"/>
          <w:lang w:val="en-US"/>
        </w:rPr>
      </w:pPr>
      <w:r w:rsidRPr="00210F0E">
        <w:rPr>
          <w:sz w:val="32"/>
          <w:szCs w:val="32"/>
          <w:lang w:val="en-US"/>
        </w:rPr>
        <w:t xml:space="preserve">Report – Task </w:t>
      </w:r>
      <w:r>
        <w:rPr>
          <w:sz w:val="32"/>
          <w:szCs w:val="32"/>
          <w:lang w:val="en-US"/>
        </w:rPr>
        <w:t>2</w:t>
      </w:r>
    </w:p>
    <w:p w14:paraId="1540FC64" w14:textId="77777777" w:rsidR="00BD7522" w:rsidRDefault="00D7559E" w:rsidP="00D7559E">
      <w:pPr>
        <w:jc w:val="center"/>
        <w:rPr>
          <w:sz w:val="32"/>
          <w:szCs w:val="32"/>
          <w:lang w:val="en-US"/>
        </w:rPr>
      </w:pPr>
      <w:r>
        <w:rPr>
          <w:sz w:val="32"/>
          <w:szCs w:val="32"/>
          <w:lang w:val="en-US"/>
        </w:rPr>
        <w:t>Analysis, interpretation, and diagnostics in linear regression</w:t>
      </w:r>
      <w:r w:rsidR="00BD7522">
        <w:rPr>
          <w:sz w:val="32"/>
          <w:szCs w:val="32"/>
          <w:lang w:val="en-US"/>
        </w:rPr>
        <w:t xml:space="preserve"> </w:t>
      </w:r>
    </w:p>
    <w:p w14:paraId="4AF1D671" w14:textId="41511C76" w:rsidR="00D7559E" w:rsidRDefault="00BD7522" w:rsidP="00D7559E">
      <w:pPr>
        <w:jc w:val="center"/>
        <w:rPr>
          <w:sz w:val="32"/>
          <w:szCs w:val="32"/>
          <w:lang w:val="en-US"/>
        </w:rPr>
      </w:pPr>
      <w:r>
        <w:rPr>
          <w:sz w:val="32"/>
          <w:szCs w:val="32"/>
          <w:lang w:val="en-US"/>
        </w:rPr>
        <w:t>Focus on outlier and collinearity</w:t>
      </w:r>
    </w:p>
    <w:p w14:paraId="2F04DFAC" w14:textId="77777777" w:rsidR="00BD7522" w:rsidRPr="00210F0E" w:rsidRDefault="00BD7522" w:rsidP="00D7559E">
      <w:pPr>
        <w:jc w:val="center"/>
        <w:rPr>
          <w:sz w:val="32"/>
          <w:szCs w:val="32"/>
          <w:lang w:val="en-US"/>
        </w:rPr>
      </w:pPr>
    </w:p>
    <w:p w14:paraId="3ABC8205" w14:textId="77777777" w:rsidR="00D7559E" w:rsidRPr="00210F0E" w:rsidRDefault="00D7559E" w:rsidP="00D7559E">
      <w:pPr>
        <w:jc w:val="center"/>
        <w:rPr>
          <w:sz w:val="32"/>
          <w:szCs w:val="32"/>
          <w:lang w:val="en-US"/>
        </w:rPr>
      </w:pPr>
    </w:p>
    <w:p w14:paraId="6CD4DE5E" w14:textId="35CF8804" w:rsidR="00D7559E" w:rsidRDefault="00D7559E" w:rsidP="00D7559E">
      <w:pPr>
        <w:jc w:val="center"/>
        <w:rPr>
          <w:sz w:val="32"/>
          <w:szCs w:val="32"/>
          <w:lang w:val="en-US"/>
        </w:rPr>
      </w:pPr>
      <w:r w:rsidRPr="00210F0E">
        <w:rPr>
          <w:sz w:val="32"/>
          <w:szCs w:val="32"/>
          <w:lang w:val="en-US"/>
        </w:rPr>
        <w:t xml:space="preserve">By </w:t>
      </w:r>
      <w:r>
        <w:rPr>
          <w:sz w:val="32"/>
          <w:szCs w:val="32"/>
          <w:lang w:val="en-US"/>
        </w:rPr>
        <w:t xml:space="preserve">Alex Collins and </w:t>
      </w:r>
      <w:r w:rsidRPr="00210F0E">
        <w:rPr>
          <w:sz w:val="32"/>
          <w:szCs w:val="32"/>
          <w:lang w:val="en-US"/>
        </w:rPr>
        <w:t>Suen Chi Hang</w:t>
      </w:r>
    </w:p>
    <w:p w14:paraId="50E23703" w14:textId="77777777" w:rsidR="00D7559E" w:rsidRDefault="00370BF9" w:rsidP="00D7559E">
      <w:pPr>
        <w:jc w:val="center"/>
        <w:rPr>
          <w:sz w:val="32"/>
          <w:szCs w:val="32"/>
          <w:lang w:val="en-US"/>
        </w:rPr>
      </w:pPr>
      <w:hyperlink r:id="rId5" w:history="1">
        <w:r w:rsidR="00D7559E" w:rsidRPr="00A90505">
          <w:rPr>
            <w:rStyle w:val="Hyperlink"/>
            <w:sz w:val="32"/>
            <w:szCs w:val="32"/>
            <w:lang w:val="en-US"/>
          </w:rPr>
          <w:t>Alex.Collins@city.ac.uk</w:t>
        </w:r>
      </w:hyperlink>
    </w:p>
    <w:p w14:paraId="3D63B336" w14:textId="638FA928" w:rsidR="00D7559E" w:rsidRPr="00210F0E" w:rsidRDefault="00370BF9" w:rsidP="00D7559E">
      <w:pPr>
        <w:jc w:val="center"/>
        <w:rPr>
          <w:sz w:val="32"/>
          <w:szCs w:val="32"/>
          <w:lang w:val="en-US"/>
        </w:rPr>
      </w:pPr>
      <w:hyperlink r:id="rId6" w:history="1">
        <w:r w:rsidR="00D7559E" w:rsidRPr="00A90505">
          <w:rPr>
            <w:rStyle w:val="Hyperlink"/>
            <w:sz w:val="32"/>
            <w:szCs w:val="32"/>
            <w:lang w:val="en-US"/>
          </w:rPr>
          <w:t>Chi.Suen@city.ac.uk</w:t>
        </w:r>
      </w:hyperlink>
    </w:p>
    <w:p w14:paraId="7A5990E1" w14:textId="77777777" w:rsidR="00D7559E" w:rsidRDefault="00D7559E">
      <w:pPr>
        <w:rPr>
          <w:rFonts w:ascii="Arial" w:hAnsi="Arial" w:cs="Arial"/>
          <w:sz w:val="22"/>
          <w:szCs w:val="22"/>
          <w:lang w:val="en-US"/>
        </w:rPr>
      </w:pPr>
      <w:r>
        <w:rPr>
          <w:rFonts w:ascii="Arial" w:hAnsi="Arial" w:cs="Arial"/>
          <w:sz w:val="22"/>
          <w:szCs w:val="22"/>
          <w:lang w:val="en-US"/>
        </w:rPr>
        <w:br w:type="page"/>
      </w:r>
    </w:p>
    <w:p w14:paraId="5259DF23" w14:textId="2A4B9B85" w:rsidR="00560F68" w:rsidRDefault="00DC5E59">
      <w:pPr>
        <w:rPr>
          <w:rFonts w:ascii="Arial" w:hAnsi="Arial" w:cs="Arial"/>
          <w:b/>
          <w:bCs/>
          <w:sz w:val="22"/>
          <w:szCs w:val="22"/>
          <w:lang w:val="en-US"/>
        </w:rPr>
      </w:pPr>
      <w:r w:rsidRPr="00B8305F">
        <w:rPr>
          <w:rFonts w:ascii="Arial" w:hAnsi="Arial" w:cs="Arial"/>
          <w:b/>
          <w:bCs/>
          <w:sz w:val="22"/>
          <w:szCs w:val="22"/>
          <w:lang w:val="en-US"/>
        </w:rPr>
        <w:lastRenderedPageBreak/>
        <w:t>Outlier</w:t>
      </w:r>
      <w:r w:rsidR="00B8305F">
        <w:rPr>
          <w:rFonts w:ascii="Arial" w:hAnsi="Arial" w:cs="Arial"/>
          <w:b/>
          <w:bCs/>
          <w:sz w:val="22"/>
          <w:szCs w:val="22"/>
          <w:lang w:val="en-US"/>
        </w:rPr>
        <w:t>s</w:t>
      </w:r>
    </w:p>
    <w:p w14:paraId="319A12E3" w14:textId="77777777" w:rsidR="00B8305F" w:rsidRPr="00B8305F" w:rsidRDefault="00B8305F">
      <w:pPr>
        <w:rPr>
          <w:rFonts w:ascii="Arial" w:hAnsi="Arial" w:cs="Arial"/>
          <w:b/>
          <w:bCs/>
          <w:sz w:val="22"/>
          <w:szCs w:val="22"/>
          <w:lang w:val="en-US"/>
        </w:rPr>
      </w:pPr>
    </w:p>
    <w:p w14:paraId="2E6E1B68" w14:textId="77777777" w:rsidR="002C11D4" w:rsidRDefault="00C73F7D" w:rsidP="00B8305F">
      <w:pPr>
        <w:spacing w:line="276" w:lineRule="auto"/>
        <w:rPr>
          <w:rFonts w:ascii="Arial" w:hAnsi="Arial" w:cs="Arial"/>
          <w:color w:val="000000"/>
          <w:sz w:val="22"/>
          <w:szCs w:val="22"/>
          <w:shd w:val="clear" w:color="auto" w:fill="FFFFFF"/>
        </w:rPr>
      </w:pPr>
      <w:r w:rsidRPr="00C73F7D">
        <w:rPr>
          <w:rFonts w:ascii="Arial" w:hAnsi="Arial" w:cs="Arial"/>
          <w:color w:val="000000"/>
          <w:sz w:val="22"/>
          <w:szCs w:val="22"/>
          <w:shd w:val="clear" w:color="auto" w:fill="FFFFFF"/>
        </w:rPr>
        <w:t>An outlier is an observation that lies outside the overall pattern of a distribution (Moore and McCabe 1999).</w:t>
      </w:r>
      <w:r>
        <w:rPr>
          <w:rFonts w:ascii="Arial" w:hAnsi="Arial" w:cs="Arial"/>
          <w:color w:val="000000"/>
          <w:sz w:val="22"/>
          <w:szCs w:val="22"/>
          <w:shd w:val="clear" w:color="auto" w:fill="FFFFFF"/>
        </w:rPr>
        <w:t xml:space="preserve"> It can be found by residual plot</w:t>
      </w:r>
      <w:r w:rsidR="00BD724D">
        <w:rPr>
          <w:rFonts w:ascii="Arial" w:hAnsi="Arial" w:cs="Arial"/>
          <w:color w:val="000000"/>
          <w:sz w:val="22"/>
          <w:szCs w:val="22"/>
          <w:shd w:val="clear" w:color="auto" w:fill="FFFFFF"/>
        </w:rPr>
        <w:t>s</w:t>
      </w:r>
      <w:r w:rsidR="00D7559E">
        <w:rPr>
          <w:rFonts w:ascii="Arial" w:hAnsi="Arial" w:cs="Arial"/>
          <w:color w:val="000000"/>
          <w:sz w:val="22"/>
          <w:szCs w:val="22"/>
          <w:shd w:val="clear" w:color="auto" w:fill="FFFFFF"/>
        </w:rPr>
        <w:t xml:space="preserve"> and scatter </w:t>
      </w:r>
      <w:proofErr w:type="gramStart"/>
      <w:r w:rsidR="00D7559E">
        <w:rPr>
          <w:rFonts w:ascii="Arial" w:hAnsi="Arial" w:cs="Arial"/>
          <w:color w:val="000000"/>
          <w:sz w:val="22"/>
          <w:szCs w:val="22"/>
          <w:shd w:val="clear" w:color="auto" w:fill="FFFFFF"/>
        </w:rPr>
        <w:t>plot</w:t>
      </w:r>
      <w:proofErr w:type="gramEnd"/>
      <w:r w:rsidR="00BD724D">
        <w:rPr>
          <w:rFonts w:ascii="Arial" w:hAnsi="Arial" w:cs="Arial"/>
          <w:color w:val="000000"/>
          <w:sz w:val="22"/>
          <w:szCs w:val="22"/>
          <w:shd w:val="clear" w:color="auto" w:fill="FFFFFF"/>
        </w:rPr>
        <w:t xml:space="preserve"> of x, y points</w:t>
      </w:r>
      <w:r w:rsidR="00ED39F3">
        <w:rPr>
          <w:rFonts w:ascii="Arial" w:hAnsi="Arial" w:cs="Arial"/>
          <w:color w:val="000000"/>
          <w:sz w:val="22"/>
          <w:szCs w:val="22"/>
          <w:shd w:val="clear" w:color="auto" w:fill="FFFFFF"/>
        </w:rPr>
        <w:t xml:space="preserve">. </w:t>
      </w:r>
    </w:p>
    <w:p w14:paraId="464E5792" w14:textId="323436C6" w:rsidR="00D7559E" w:rsidRDefault="00D7559E" w:rsidP="00B8305F">
      <w:pPr>
        <w:spacing w:line="276" w:lineRule="auto"/>
        <w:rPr>
          <w:rFonts w:ascii="Arial" w:hAnsi="Arial" w:cs="Arial"/>
          <w:sz w:val="22"/>
          <w:szCs w:val="22"/>
        </w:rPr>
      </w:pPr>
      <w:r>
        <w:rPr>
          <w:rFonts w:ascii="Arial" w:hAnsi="Arial" w:cs="Arial"/>
          <w:noProof/>
          <w:sz w:val="22"/>
          <w:szCs w:val="22"/>
        </w:rPr>
        <w:drawing>
          <wp:inline distT="0" distB="0" distL="0" distR="0" wp14:anchorId="22003114" wp14:editId="245E796E">
            <wp:extent cx="2413416" cy="161340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26690" cy="1689127"/>
                    </a:xfrm>
                    <a:prstGeom prst="rect">
                      <a:avLst/>
                    </a:prstGeom>
                  </pic:spPr>
                </pic:pic>
              </a:graphicData>
            </a:graphic>
          </wp:inline>
        </w:drawing>
      </w:r>
      <w:r w:rsidR="00ED39F3">
        <w:rPr>
          <w:rFonts w:ascii="Arial" w:hAnsi="Arial" w:cs="Arial"/>
          <w:sz w:val="22"/>
          <w:szCs w:val="22"/>
        </w:rPr>
        <w:t xml:space="preserve">   </w:t>
      </w:r>
      <w:r>
        <w:rPr>
          <w:rFonts w:ascii="Arial" w:hAnsi="Arial" w:cs="Arial"/>
          <w:noProof/>
          <w:sz w:val="22"/>
          <w:szCs w:val="22"/>
        </w:rPr>
        <w:drawing>
          <wp:inline distT="0" distB="0" distL="0" distR="0" wp14:anchorId="54DE5CA7" wp14:editId="060483E1">
            <wp:extent cx="2405921" cy="1635310"/>
            <wp:effectExtent l="0" t="0" r="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07652" cy="1704457"/>
                    </a:xfrm>
                    <a:prstGeom prst="rect">
                      <a:avLst/>
                    </a:prstGeom>
                  </pic:spPr>
                </pic:pic>
              </a:graphicData>
            </a:graphic>
          </wp:inline>
        </w:drawing>
      </w:r>
    </w:p>
    <w:p w14:paraId="15F97FBA" w14:textId="46A9CD2D" w:rsidR="00C73F7D" w:rsidRPr="002C11D4" w:rsidRDefault="00ED39F3" w:rsidP="00B8305F">
      <w:pPr>
        <w:spacing w:line="276" w:lineRule="auto"/>
        <w:rPr>
          <w:rFonts w:ascii="Arial" w:hAnsi="Arial" w:cs="Arial"/>
          <w:sz w:val="22"/>
          <w:szCs w:val="22"/>
        </w:rPr>
      </w:pPr>
      <w:r>
        <w:rPr>
          <w:rFonts w:ascii="Arial" w:hAnsi="Arial" w:cs="Arial"/>
          <w:sz w:val="22"/>
          <w:szCs w:val="22"/>
        </w:rPr>
        <w:t xml:space="preserve">Fig. 1 Residual </w:t>
      </w:r>
      <w:r w:rsidR="00BD724D">
        <w:rPr>
          <w:rFonts w:ascii="Arial" w:hAnsi="Arial" w:cs="Arial"/>
          <w:sz w:val="22"/>
          <w:szCs w:val="22"/>
        </w:rPr>
        <w:t>p</w:t>
      </w:r>
      <w:r>
        <w:rPr>
          <w:rFonts w:ascii="Arial" w:hAnsi="Arial" w:cs="Arial"/>
          <w:sz w:val="22"/>
          <w:szCs w:val="22"/>
        </w:rPr>
        <w:t>lot</w:t>
      </w:r>
      <w:r w:rsidR="00BD724D">
        <w:rPr>
          <w:rFonts w:ascii="Arial" w:hAnsi="Arial" w:cs="Arial"/>
          <w:sz w:val="22"/>
          <w:szCs w:val="22"/>
        </w:rPr>
        <w:t>s</w:t>
      </w:r>
      <w:r>
        <w:rPr>
          <w:rFonts w:ascii="Arial" w:hAnsi="Arial" w:cs="Arial"/>
          <w:sz w:val="22"/>
          <w:szCs w:val="22"/>
        </w:rPr>
        <w:t xml:space="preserve">                                 Fig. 2 Scatter </w:t>
      </w:r>
      <w:r w:rsidR="00BD724D">
        <w:rPr>
          <w:rFonts w:ascii="Arial" w:hAnsi="Arial" w:cs="Arial"/>
          <w:sz w:val="22"/>
          <w:szCs w:val="22"/>
        </w:rPr>
        <w:t>p</w:t>
      </w:r>
      <w:r>
        <w:rPr>
          <w:rFonts w:ascii="Arial" w:hAnsi="Arial" w:cs="Arial"/>
          <w:sz w:val="22"/>
          <w:szCs w:val="22"/>
        </w:rPr>
        <w:t xml:space="preserve">lot </w:t>
      </w:r>
      <w:r w:rsidR="00BD724D">
        <w:rPr>
          <w:rFonts w:ascii="Arial" w:hAnsi="Arial" w:cs="Arial"/>
          <w:sz w:val="22"/>
          <w:szCs w:val="22"/>
        </w:rPr>
        <w:t>of x, y points</w:t>
      </w:r>
    </w:p>
    <w:p w14:paraId="759A49FF" w14:textId="7F43AAF3" w:rsidR="003F7A5B" w:rsidRDefault="003F7A5B" w:rsidP="00B8305F">
      <w:pPr>
        <w:spacing w:line="276" w:lineRule="auto"/>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In Fig. 1 outliers are found in the far negative area of the two residual plots. In the histogram of residual plot below, most residuals are around zero in a shape similar to normal distribution, except those in far negative area, hence those are outliers. If standardized, residuals beyond +/- 3 may be regarded as outliers. Residual scatter plot against predicted values of y can also display obvious outliers e.g. bottom left of Fig. 1. </w:t>
      </w:r>
    </w:p>
    <w:p w14:paraId="3B15BA57" w14:textId="77777777" w:rsidR="003F7A5B" w:rsidRDefault="003F7A5B" w:rsidP="00B8305F">
      <w:pPr>
        <w:spacing w:line="276" w:lineRule="auto"/>
        <w:rPr>
          <w:rFonts w:ascii="Arial" w:hAnsi="Arial" w:cs="Arial"/>
          <w:color w:val="000000"/>
          <w:sz w:val="22"/>
          <w:szCs w:val="22"/>
          <w:shd w:val="clear" w:color="auto" w:fill="FFFFFF"/>
        </w:rPr>
      </w:pPr>
      <w:r>
        <w:rPr>
          <w:rFonts w:ascii="Arial" w:hAnsi="Arial" w:cs="Arial"/>
          <w:color w:val="000000"/>
          <w:sz w:val="22"/>
          <w:szCs w:val="22"/>
          <w:shd w:val="clear" w:color="auto" w:fill="FFFFFF"/>
        </w:rPr>
        <w:t>In Fig. 2, scatter plot of x and y also visualizes outliers in the top left. However, note that outlier in scatter plot of two independent variables x</w:t>
      </w:r>
      <w:r>
        <w:rPr>
          <w:rFonts w:ascii="Arial" w:hAnsi="Arial" w:cs="Arial"/>
          <w:color w:val="000000"/>
          <w:sz w:val="22"/>
          <w:szCs w:val="22"/>
          <w:shd w:val="clear" w:color="auto" w:fill="FFFFFF"/>
          <w:vertAlign w:val="subscript"/>
        </w:rPr>
        <w:t xml:space="preserve">1 </w:t>
      </w:r>
      <w:r>
        <w:rPr>
          <w:rFonts w:ascii="Arial" w:hAnsi="Arial" w:cs="Arial"/>
          <w:color w:val="000000"/>
          <w:sz w:val="22"/>
          <w:szCs w:val="22"/>
          <w:shd w:val="clear" w:color="auto" w:fill="FFFFFF"/>
        </w:rPr>
        <w:t>and x</w:t>
      </w:r>
      <w:r>
        <w:rPr>
          <w:rFonts w:ascii="Arial" w:hAnsi="Arial" w:cs="Arial"/>
          <w:color w:val="000000"/>
          <w:sz w:val="22"/>
          <w:szCs w:val="22"/>
          <w:shd w:val="clear" w:color="auto" w:fill="FFFFFF"/>
          <w:vertAlign w:val="subscript"/>
        </w:rPr>
        <w:t xml:space="preserve">2 </w:t>
      </w:r>
      <w:r>
        <w:rPr>
          <w:rFonts w:ascii="Arial" w:hAnsi="Arial" w:cs="Arial"/>
          <w:color w:val="000000"/>
          <w:sz w:val="22"/>
          <w:szCs w:val="22"/>
          <w:shd w:val="clear" w:color="auto" w:fill="FFFFFF"/>
        </w:rPr>
        <w:t xml:space="preserve">(i.e. not showing y) may not affect the model if the predicted value y is not too far from actual value. </w:t>
      </w:r>
    </w:p>
    <w:p w14:paraId="63118449" w14:textId="77777777" w:rsidR="002C11D4" w:rsidRPr="002D0AC2" w:rsidRDefault="002C11D4" w:rsidP="00B8305F">
      <w:pPr>
        <w:spacing w:line="276" w:lineRule="auto"/>
        <w:rPr>
          <w:rFonts w:ascii="Arial" w:hAnsi="Arial" w:cs="Arial"/>
          <w:sz w:val="22"/>
          <w:szCs w:val="22"/>
        </w:rPr>
      </w:pPr>
    </w:p>
    <w:p w14:paraId="5689B323" w14:textId="2C0F7232" w:rsidR="00EA52A3" w:rsidRDefault="00EA52A3" w:rsidP="00B8305F">
      <w:pPr>
        <w:spacing w:line="276" w:lineRule="auto"/>
        <w:rPr>
          <w:rFonts w:ascii="Arial" w:hAnsi="Arial" w:cs="Arial"/>
          <w:sz w:val="22"/>
          <w:szCs w:val="22"/>
          <w:lang w:val="en-US"/>
        </w:rPr>
      </w:pPr>
      <w:r w:rsidRPr="00C73F7D">
        <w:rPr>
          <w:rFonts w:ascii="Arial" w:hAnsi="Arial" w:cs="Arial"/>
          <w:sz w:val="22"/>
          <w:szCs w:val="22"/>
          <w:lang w:val="en-US"/>
        </w:rPr>
        <w:t xml:space="preserve">Impact </w:t>
      </w:r>
      <w:r w:rsidR="00560F68">
        <w:rPr>
          <w:rFonts w:ascii="Arial" w:hAnsi="Arial" w:cs="Arial"/>
          <w:sz w:val="22"/>
          <w:szCs w:val="22"/>
          <w:lang w:val="en-US"/>
        </w:rPr>
        <w:t>of outliers</w:t>
      </w:r>
    </w:p>
    <w:p w14:paraId="45490B36" w14:textId="3B7E1F65" w:rsidR="00DC5E59" w:rsidRDefault="002C11D4" w:rsidP="00B8305F">
      <w:pPr>
        <w:spacing w:line="276" w:lineRule="auto"/>
        <w:rPr>
          <w:rFonts w:ascii="Arial" w:hAnsi="Arial" w:cs="Arial"/>
          <w:sz w:val="22"/>
          <w:szCs w:val="22"/>
          <w:lang w:val="en-US"/>
        </w:rPr>
      </w:pPr>
      <w:r>
        <w:rPr>
          <w:rFonts w:ascii="Arial" w:hAnsi="Arial" w:cs="Arial"/>
          <w:sz w:val="22"/>
          <w:szCs w:val="22"/>
          <w:lang w:val="en-US"/>
        </w:rPr>
        <w:t>A</w:t>
      </w:r>
      <w:r w:rsidR="00F2263F">
        <w:rPr>
          <w:rFonts w:ascii="Arial" w:hAnsi="Arial" w:cs="Arial"/>
          <w:sz w:val="22"/>
          <w:szCs w:val="22"/>
          <w:lang w:val="en-US"/>
        </w:rPr>
        <w:t>n outlier can affect the linear regression model greatly</w:t>
      </w:r>
      <w:r w:rsidR="00613738">
        <w:rPr>
          <w:rFonts w:ascii="Arial" w:hAnsi="Arial" w:cs="Arial"/>
          <w:sz w:val="22"/>
          <w:szCs w:val="22"/>
          <w:lang w:val="en-US"/>
        </w:rPr>
        <w:t xml:space="preserve"> as the difference is squared for minimization.</w:t>
      </w:r>
      <w:r w:rsidR="00F2263F">
        <w:rPr>
          <w:rFonts w:ascii="Arial" w:hAnsi="Arial" w:cs="Arial"/>
          <w:sz w:val="22"/>
          <w:szCs w:val="22"/>
          <w:lang w:val="en-US"/>
        </w:rPr>
        <w:t xml:space="preserve"> </w:t>
      </w:r>
      <w:r>
        <w:rPr>
          <w:rFonts w:ascii="Arial" w:hAnsi="Arial" w:cs="Arial"/>
          <w:sz w:val="22"/>
          <w:szCs w:val="22"/>
          <w:lang w:val="en-US"/>
        </w:rPr>
        <w:t>W</w:t>
      </w:r>
      <w:r w:rsidR="00F2263F">
        <w:rPr>
          <w:rFonts w:ascii="Arial" w:hAnsi="Arial" w:cs="Arial"/>
          <w:sz w:val="22"/>
          <w:szCs w:val="22"/>
          <w:lang w:val="en-US"/>
        </w:rPr>
        <w:t>e will study how outliers affect the intercept, coefficients, residuals and R</w:t>
      </w:r>
      <w:r w:rsidR="00F2263F">
        <w:rPr>
          <w:rFonts w:ascii="Arial" w:hAnsi="Arial" w:cs="Arial"/>
          <w:sz w:val="22"/>
          <w:szCs w:val="22"/>
          <w:vertAlign w:val="superscript"/>
          <w:lang w:val="en-US"/>
        </w:rPr>
        <w:t>2</w:t>
      </w:r>
      <w:r w:rsidR="00F2263F">
        <w:rPr>
          <w:rFonts w:ascii="Arial" w:hAnsi="Arial" w:cs="Arial"/>
          <w:sz w:val="22"/>
          <w:szCs w:val="22"/>
          <w:lang w:val="en-US"/>
        </w:rPr>
        <w:t xml:space="preserve"> score of the model by holding the same underlying true linear model y = 1 + 2x</w:t>
      </w:r>
      <w:r w:rsidR="00F2263F">
        <w:rPr>
          <w:rFonts w:ascii="Arial" w:hAnsi="Arial" w:cs="Arial"/>
          <w:sz w:val="22"/>
          <w:szCs w:val="22"/>
          <w:vertAlign w:val="subscript"/>
          <w:lang w:val="en-US"/>
        </w:rPr>
        <w:t>1</w:t>
      </w:r>
      <w:r w:rsidR="00F2263F">
        <w:rPr>
          <w:rFonts w:ascii="Arial" w:hAnsi="Arial" w:cs="Arial"/>
          <w:sz w:val="22"/>
          <w:szCs w:val="22"/>
          <w:lang w:val="en-US"/>
        </w:rPr>
        <w:t xml:space="preserve"> + 3x</w:t>
      </w:r>
      <w:r w:rsidR="00F2263F">
        <w:rPr>
          <w:rFonts w:ascii="Arial" w:hAnsi="Arial" w:cs="Arial"/>
          <w:sz w:val="22"/>
          <w:szCs w:val="22"/>
          <w:vertAlign w:val="subscript"/>
          <w:lang w:val="en-US"/>
        </w:rPr>
        <w:t>2</w:t>
      </w:r>
      <w:r w:rsidR="00F2263F">
        <w:rPr>
          <w:rFonts w:ascii="Arial" w:hAnsi="Arial" w:cs="Arial"/>
          <w:sz w:val="22"/>
          <w:szCs w:val="22"/>
          <w:lang w:val="en-US"/>
        </w:rPr>
        <w:t xml:space="preserve"> + e (where </w:t>
      </w:r>
      <w:proofErr w:type="spellStart"/>
      <w:r w:rsidR="00F2263F">
        <w:rPr>
          <w:rFonts w:ascii="Arial" w:hAnsi="Arial" w:cs="Arial"/>
          <w:sz w:val="22"/>
          <w:szCs w:val="22"/>
          <w:lang w:val="en-US"/>
        </w:rPr>
        <w:t>e</w:t>
      </w:r>
      <w:proofErr w:type="spellEnd"/>
      <w:r w:rsidR="00F2263F">
        <w:rPr>
          <w:rFonts w:ascii="Arial" w:hAnsi="Arial" w:cs="Arial"/>
          <w:sz w:val="22"/>
          <w:szCs w:val="22"/>
          <w:lang w:val="en-US"/>
        </w:rPr>
        <w:t xml:space="preserve"> is random noise variable ~</w:t>
      </w:r>
      <w:proofErr w:type="gramStart"/>
      <w:r w:rsidR="00F2263F">
        <w:rPr>
          <w:rFonts w:ascii="Arial" w:hAnsi="Arial" w:cs="Arial"/>
          <w:sz w:val="22"/>
          <w:szCs w:val="22"/>
          <w:lang w:val="en-US"/>
        </w:rPr>
        <w:t>N(</w:t>
      </w:r>
      <w:proofErr w:type="gramEnd"/>
      <w:r w:rsidR="00F2263F">
        <w:rPr>
          <w:rFonts w:ascii="Arial" w:hAnsi="Arial" w:cs="Arial"/>
          <w:sz w:val="22"/>
          <w:szCs w:val="22"/>
          <w:lang w:val="en-US"/>
        </w:rPr>
        <w:t>0,1)), but with varying magnitude, number and position of outliers. Simulations are done 1000 times for calculating the variance and mean.</w:t>
      </w:r>
    </w:p>
    <w:p w14:paraId="7ECAE245" w14:textId="4017649A" w:rsidR="009601F6" w:rsidRPr="00C73F7D" w:rsidRDefault="009601F6" w:rsidP="00B8305F">
      <w:pPr>
        <w:spacing w:line="276" w:lineRule="auto"/>
        <w:rPr>
          <w:rFonts w:ascii="Arial" w:hAnsi="Arial" w:cs="Arial"/>
          <w:sz w:val="22"/>
          <w:szCs w:val="22"/>
          <w:lang w:val="en-US"/>
        </w:rPr>
      </w:pPr>
      <w:r w:rsidRPr="00C73F7D">
        <w:rPr>
          <w:rFonts w:ascii="Arial" w:hAnsi="Arial" w:cs="Arial"/>
          <w:noProof/>
          <w:sz w:val="22"/>
          <w:szCs w:val="22"/>
          <w:lang w:val="en-US"/>
        </w:rPr>
        <w:drawing>
          <wp:inline distT="0" distB="0" distL="0" distR="0" wp14:anchorId="653D1B56" wp14:editId="4747129D">
            <wp:extent cx="2241030" cy="1691323"/>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4603" cy="1777037"/>
                    </a:xfrm>
                    <a:prstGeom prst="rect">
                      <a:avLst/>
                    </a:prstGeom>
                  </pic:spPr>
                </pic:pic>
              </a:graphicData>
            </a:graphic>
          </wp:inline>
        </w:drawing>
      </w:r>
      <w:r w:rsidRPr="00C73F7D">
        <w:rPr>
          <w:rFonts w:ascii="Arial" w:hAnsi="Arial" w:cs="Arial"/>
          <w:noProof/>
          <w:sz w:val="22"/>
          <w:szCs w:val="22"/>
          <w:lang w:val="en-US"/>
        </w:rPr>
        <w:drawing>
          <wp:inline distT="0" distB="0" distL="0" distR="0" wp14:anchorId="63D75C94" wp14:editId="3DAB3124">
            <wp:extent cx="2276090" cy="168929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76090" cy="1689290"/>
                    </a:xfrm>
                    <a:prstGeom prst="rect">
                      <a:avLst/>
                    </a:prstGeom>
                  </pic:spPr>
                </pic:pic>
              </a:graphicData>
            </a:graphic>
          </wp:inline>
        </w:drawing>
      </w:r>
    </w:p>
    <w:p w14:paraId="5C7B4634" w14:textId="123A1816" w:rsidR="009601F6" w:rsidRDefault="009601F6" w:rsidP="00B8305F">
      <w:pPr>
        <w:spacing w:line="276" w:lineRule="auto"/>
        <w:rPr>
          <w:rFonts w:ascii="Arial" w:hAnsi="Arial" w:cs="Arial"/>
          <w:sz w:val="22"/>
          <w:szCs w:val="22"/>
          <w:lang w:val="en-US"/>
        </w:rPr>
      </w:pPr>
      <w:r w:rsidRPr="00C73F7D">
        <w:rPr>
          <w:rFonts w:ascii="Arial" w:hAnsi="Arial" w:cs="Arial"/>
          <w:noProof/>
          <w:sz w:val="22"/>
          <w:szCs w:val="22"/>
          <w:lang w:val="en-US"/>
        </w:rPr>
        <w:drawing>
          <wp:inline distT="0" distB="0" distL="0" distR="0" wp14:anchorId="455478FF" wp14:editId="6167313A">
            <wp:extent cx="2234030" cy="1686040"/>
            <wp:effectExtent l="0" t="0" r="1270" b="317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34030" cy="1686040"/>
                    </a:xfrm>
                    <a:prstGeom prst="rect">
                      <a:avLst/>
                    </a:prstGeom>
                  </pic:spPr>
                </pic:pic>
              </a:graphicData>
            </a:graphic>
          </wp:inline>
        </w:drawing>
      </w:r>
      <w:r w:rsidRPr="00C73F7D">
        <w:rPr>
          <w:rFonts w:ascii="Arial" w:hAnsi="Arial" w:cs="Arial"/>
          <w:noProof/>
          <w:sz w:val="22"/>
          <w:szCs w:val="22"/>
          <w:lang w:val="en-US"/>
        </w:rPr>
        <w:drawing>
          <wp:inline distT="0" distB="0" distL="0" distR="0" wp14:anchorId="6D12D6EB" wp14:editId="604C0DCD">
            <wp:extent cx="2241030" cy="169132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41030" cy="1691325"/>
                    </a:xfrm>
                    <a:prstGeom prst="rect">
                      <a:avLst/>
                    </a:prstGeom>
                  </pic:spPr>
                </pic:pic>
              </a:graphicData>
            </a:graphic>
          </wp:inline>
        </w:drawing>
      </w:r>
    </w:p>
    <w:p w14:paraId="6DA40B2A" w14:textId="00F544A7" w:rsidR="00282521" w:rsidRDefault="00282521" w:rsidP="00B8305F">
      <w:pPr>
        <w:spacing w:line="276" w:lineRule="auto"/>
        <w:rPr>
          <w:rFonts w:ascii="Arial" w:hAnsi="Arial" w:cs="Arial"/>
          <w:sz w:val="22"/>
          <w:szCs w:val="22"/>
          <w:lang w:val="en-US"/>
        </w:rPr>
      </w:pPr>
      <w:r>
        <w:rPr>
          <w:rFonts w:ascii="Arial" w:hAnsi="Arial" w:cs="Arial"/>
          <w:sz w:val="22"/>
          <w:szCs w:val="22"/>
          <w:lang w:val="en-US"/>
        </w:rPr>
        <w:lastRenderedPageBreak/>
        <w:t xml:space="preserve">Fig. </w:t>
      </w:r>
      <w:r w:rsidR="00C4000C">
        <w:rPr>
          <w:rFonts w:ascii="Arial" w:hAnsi="Arial" w:cs="Arial"/>
          <w:sz w:val="22"/>
          <w:szCs w:val="22"/>
          <w:lang w:val="en-US"/>
        </w:rPr>
        <w:t>3</w:t>
      </w:r>
      <w:r>
        <w:rPr>
          <w:rFonts w:ascii="Arial" w:hAnsi="Arial" w:cs="Arial"/>
          <w:sz w:val="22"/>
          <w:szCs w:val="22"/>
          <w:lang w:val="en-US"/>
        </w:rPr>
        <w:t xml:space="preserve"> C</w:t>
      </w:r>
      <w:r w:rsidRPr="00C73F7D">
        <w:rPr>
          <w:rFonts w:ascii="Arial" w:hAnsi="Arial" w:cs="Arial"/>
          <w:sz w:val="22"/>
          <w:szCs w:val="22"/>
          <w:lang w:val="en-US"/>
        </w:rPr>
        <w:t>oefficient</w:t>
      </w:r>
      <w:r>
        <w:rPr>
          <w:rFonts w:ascii="Arial" w:hAnsi="Arial" w:cs="Arial"/>
          <w:sz w:val="22"/>
          <w:szCs w:val="22"/>
          <w:lang w:val="en-US"/>
        </w:rPr>
        <w:t xml:space="preserve"> (b1)</w:t>
      </w:r>
      <w:r w:rsidR="00C35399">
        <w:rPr>
          <w:rFonts w:ascii="Arial" w:hAnsi="Arial" w:cs="Arial"/>
          <w:sz w:val="22"/>
          <w:szCs w:val="22"/>
          <w:lang w:val="en-US"/>
        </w:rPr>
        <w:t xml:space="preserve"> with outliers</w:t>
      </w:r>
    </w:p>
    <w:p w14:paraId="7971712C" w14:textId="1F68E74B" w:rsidR="009601F6" w:rsidRDefault="00282521" w:rsidP="00B8305F">
      <w:pPr>
        <w:spacing w:line="276" w:lineRule="auto"/>
        <w:rPr>
          <w:rFonts w:ascii="Arial" w:hAnsi="Arial" w:cs="Arial"/>
          <w:sz w:val="22"/>
          <w:szCs w:val="22"/>
          <w:lang w:val="en-US"/>
        </w:rPr>
      </w:pPr>
      <w:r>
        <w:rPr>
          <w:rFonts w:ascii="Arial" w:hAnsi="Arial" w:cs="Arial"/>
          <w:sz w:val="22"/>
          <w:szCs w:val="22"/>
          <w:lang w:val="en-US"/>
        </w:rPr>
        <w:t xml:space="preserve">Position </w:t>
      </w:r>
      <w:r w:rsidR="00C35399">
        <w:rPr>
          <w:rFonts w:ascii="Arial" w:hAnsi="Arial" w:cs="Arial"/>
          <w:sz w:val="22"/>
          <w:szCs w:val="22"/>
          <w:lang w:val="en-US"/>
        </w:rPr>
        <w:t>matters</w:t>
      </w:r>
      <w:r w:rsidR="00E638F2">
        <w:rPr>
          <w:rFonts w:ascii="Arial" w:hAnsi="Arial" w:cs="Arial"/>
          <w:sz w:val="22"/>
          <w:szCs w:val="22"/>
          <w:lang w:val="en-US"/>
        </w:rPr>
        <w:t xml:space="preserve"> a lot - </w:t>
      </w:r>
      <w:r>
        <w:rPr>
          <w:rFonts w:ascii="Arial" w:hAnsi="Arial" w:cs="Arial"/>
          <w:sz w:val="22"/>
          <w:szCs w:val="22"/>
          <w:lang w:val="en-US"/>
        </w:rPr>
        <w:t xml:space="preserve">outliers at centre of feature space do not affect </w:t>
      </w:r>
      <w:r w:rsidR="00B7517B">
        <w:rPr>
          <w:rFonts w:ascii="Arial" w:hAnsi="Arial" w:cs="Arial"/>
          <w:sz w:val="22"/>
          <w:szCs w:val="22"/>
          <w:lang w:val="en-US"/>
        </w:rPr>
        <w:t xml:space="preserve">b1 </w:t>
      </w:r>
      <w:r>
        <w:rPr>
          <w:rFonts w:ascii="Arial" w:hAnsi="Arial" w:cs="Arial"/>
          <w:sz w:val="22"/>
          <w:szCs w:val="22"/>
          <w:lang w:val="en-US"/>
        </w:rPr>
        <w:t xml:space="preserve">at all! </w:t>
      </w:r>
      <w:r w:rsidR="00E638F2">
        <w:rPr>
          <w:rFonts w:ascii="Arial" w:hAnsi="Arial" w:cs="Arial"/>
          <w:sz w:val="22"/>
          <w:szCs w:val="22"/>
          <w:lang w:val="en-US"/>
        </w:rPr>
        <w:t>Evenly distributed o</w:t>
      </w:r>
      <w:r>
        <w:rPr>
          <w:rFonts w:ascii="Arial" w:hAnsi="Arial" w:cs="Arial"/>
          <w:sz w:val="22"/>
          <w:szCs w:val="22"/>
          <w:lang w:val="en-US"/>
        </w:rPr>
        <w:t xml:space="preserve">utliers across the feature space may </w:t>
      </w:r>
      <w:r w:rsidR="00FB373C">
        <w:rPr>
          <w:rFonts w:ascii="Arial" w:hAnsi="Arial" w:cs="Arial"/>
          <w:sz w:val="22"/>
          <w:szCs w:val="22"/>
          <w:lang w:val="en-US"/>
        </w:rPr>
        <w:t xml:space="preserve">slightly </w:t>
      </w:r>
      <w:r>
        <w:rPr>
          <w:rFonts w:ascii="Arial" w:hAnsi="Arial" w:cs="Arial"/>
          <w:sz w:val="22"/>
          <w:szCs w:val="22"/>
          <w:lang w:val="en-US"/>
        </w:rPr>
        <w:t xml:space="preserve">change </w:t>
      </w:r>
      <w:r w:rsidR="00B7517B">
        <w:rPr>
          <w:rFonts w:ascii="Arial" w:hAnsi="Arial" w:cs="Arial"/>
          <w:sz w:val="22"/>
          <w:szCs w:val="22"/>
          <w:lang w:val="en-US"/>
        </w:rPr>
        <w:t>b1,</w:t>
      </w:r>
      <w:r>
        <w:rPr>
          <w:rFonts w:ascii="Arial" w:hAnsi="Arial" w:cs="Arial"/>
          <w:sz w:val="22"/>
          <w:szCs w:val="22"/>
          <w:lang w:val="en-US"/>
        </w:rPr>
        <w:t xml:space="preserve"> but the mean of </w:t>
      </w:r>
      <w:r w:rsidR="00B7517B">
        <w:rPr>
          <w:rFonts w:ascii="Arial" w:hAnsi="Arial" w:cs="Arial"/>
          <w:sz w:val="22"/>
          <w:szCs w:val="22"/>
          <w:lang w:val="en-US"/>
        </w:rPr>
        <w:t>b1</w:t>
      </w:r>
      <w:r>
        <w:rPr>
          <w:rFonts w:ascii="Arial" w:hAnsi="Arial" w:cs="Arial"/>
          <w:sz w:val="22"/>
          <w:szCs w:val="22"/>
          <w:lang w:val="en-US"/>
        </w:rPr>
        <w:t xml:space="preserve"> remain the same as the true model and the variance is smaller than if outliers are concentrated all at the high end (or all at the low end) of the feature space. The mean of </w:t>
      </w:r>
      <w:r w:rsidR="00B7517B">
        <w:rPr>
          <w:rFonts w:ascii="Arial" w:hAnsi="Arial" w:cs="Arial"/>
          <w:sz w:val="22"/>
          <w:szCs w:val="22"/>
          <w:lang w:val="en-US"/>
        </w:rPr>
        <w:t>b1</w:t>
      </w:r>
      <w:r w:rsidR="00C35399">
        <w:rPr>
          <w:rFonts w:ascii="Arial" w:hAnsi="Arial" w:cs="Arial"/>
          <w:sz w:val="22"/>
          <w:szCs w:val="22"/>
          <w:lang w:val="en-US"/>
        </w:rPr>
        <w:t xml:space="preserve"> is in linear relationship with magnitude and number of outliers that are not evenly distributed.</w:t>
      </w:r>
      <w:r w:rsidR="00C673A1">
        <w:rPr>
          <w:rFonts w:ascii="Arial" w:hAnsi="Arial" w:cs="Arial"/>
          <w:sz w:val="22"/>
          <w:szCs w:val="22"/>
          <w:lang w:val="en-US"/>
        </w:rPr>
        <w:t xml:space="preserve"> The variance of b1 increases with number of outliers but only fluctuates with the magnitude.</w:t>
      </w:r>
    </w:p>
    <w:p w14:paraId="75A536E7" w14:textId="3B150B93" w:rsidR="00C4000C" w:rsidRDefault="00C4000C" w:rsidP="00B8305F">
      <w:pPr>
        <w:spacing w:line="276" w:lineRule="auto"/>
        <w:rPr>
          <w:rFonts w:ascii="Arial" w:hAnsi="Arial" w:cs="Arial"/>
          <w:sz w:val="22"/>
          <w:szCs w:val="22"/>
          <w:lang w:val="en-US"/>
        </w:rPr>
      </w:pPr>
      <w:r>
        <w:rPr>
          <w:rFonts w:ascii="Arial" w:hAnsi="Arial" w:cs="Arial"/>
          <w:sz w:val="22"/>
          <w:szCs w:val="22"/>
          <w:lang w:val="en-US"/>
        </w:rPr>
        <w:t>The charts for coefficients b2 show the same properties as b1, see supplementary figure 1.</w:t>
      </w:r>
    </w:p>
    <w:p w14:paraId="2BA142E1" w14:textId="6F1A9E8B" w:rsidR="00C4000C" w:rsidRDefault="00C4000C" w:rsidP="00B8305F">
      <w:pPr>
        <w:spacing w:line="276" w:lineRule="auto"/>
        <w:rPr>
          <w:rFonts w:ascii="Arial" w:hAnsi="Arial" w:cs="Arial"/>
          <w:sz w:val="22"/>
          <w:szCs w:val="22"/>
          <w:lang w:val="en-US"/>
        </w:rPr>
      </w:pPr>
    </w:p>
    <w:p w14:paraId="05182DE0" w14:textId="4A80EB34" w:rsidR="009601F6" w:rsidRPr="00C73F7D" w:rsidRDefault="00C4000C" w:rsidP="00B8305F">
      <w:pPr>
        <w:spacing w:line="276" w:lineRule="auto"/>
        <w:rPr>
          <w:rFonts w:ascii="Arial" w:hAnsi="Arial" w:cs="Arial"/>
          <w:sz w:val="22"/>
          <w:szCs w:val="22"/>
          <w:lang w:val="en-US"/>
        </w:rPr>
      </w:pPr>
      <w:r>
        <w:rPr>
          <w:rFonts w:ascii="Arial" w:hAnsi="Arial" w:cs="Arial"/>
          <w:sz w:val="22"/>
          <w:szCs w:val="22"/>
          <w:lang w:val="en-US"/>
        </w:rPr>
        <w:t>I</w:t>
      </w:r>
      <w:r w:rsidR="00642A9F">
        <w:rPr>
          <w:rFonts w:ascii="Arial" w:hAnsi="Arial" w:cs="Arial"/>
          <w:sz w:val="22"/>
          <w:szCs w:val="22"/>
          <w:lang w:val="en-US"/>
        </w:rPr>
        <w:t xml:space="preserve">ntercept </w:t>
      </w:r>
      <w:r>
        <w:rPr>
          <w:rFonts w:ascii="Arial" w:hAnsi="Arial" w:cs="Arial"/>
          <w:sz w:val="22"/>
          <w:szCs w:val="22"/>
          <w:lang w:val="en-US"/>
        </w:rPr>
        <w:t xml:space="preserve">– it </w:t>
      </w:r>
      <w:r w:rsidR="00642A9F">
        <w:rPr>
          <w:rFonts w:ascii="Arial" w:hAnsi="Arial" w:cs="Arial"/>
          <w:sz w:val="22"/>
          <w:szCs w:val="22"/>
          <w:lang w:val="en-US"/>
        </w:rPr>
        <w:t xml:space="preserve">increases linearly with magnitude and number of outliers, regardless of the positions of outliers. Interestingly, while the variance of the intercept increases with the number of outliers, it only fluctuates with the magnitude of the outliers. </w:t>
      </w:r>
      <w:r>
        <w:rPr>
          <w:rFonts w:ascii="Arial" w:hAnsi="Arial" w:cs="Arial"/>
          <w:sz w:val="22"/>
          <w:szCs w:val="22"/>
          <w:lang w:val="en-US"/>
        </w:rPr>
        <w:t>See supplementary figure 2.</w:t>
      </w:r>
    </w:p>
    <w:p w14:paraId="3D000B15" w14:textId="7A563A38" w:rsidR="009601F6" w:rsidRDefault="009601F6" w:rsidP="00B8305F">
      <w:pPr>
        <w:spacing w:line="276" w:lineRule="auto"/>
        <w:rPr>
          <w:rFonts w:ascii="Arial" w:hAnsi="Arial" w:cs="Arial"/>
          <w:sz w:val="22"/>
          <w:szCs w:val="22"/>
          <w:lang w:val="en-US"/>
        </w:rPr>
      </w:pPr>
    </w:p>
    <w:p w14:paraId="4EE467AA" w14:textId="24D1F476" w:rsidR="009601F6" w:rsidRPr="00C73F7D" w:rsidRDefault="00C4000C" w:rsidP="00B8305F">
      <w:pPr>
        <w:spacing w:line="276" w:lineRule="auto"/>
        <w:rPr>
          <w:rFonts w:ascii="Arial" w:hAnsi="Arial" w:cs="Arial"/>
          <w:sz w:val="22"/>
          <w:szCs w:val="22"/>
          <w:lang w:val="en-US"/>
        </w:rPr>
      </w:pPr>
      <w:r>
        <w:rPr>
          <w:rFonts w:ascii="Arial" w:hAnsi="Arial" w:cs="Arial"/>
          <w:sz w:val="22"/>
          <w:szCs w:val="22"/>
          <w:lang w:val="en-US"/>
        </w:rPr>
        <w:t>R</w:t>
      </w:r>
      <w:r w:rsidR="00C35399">
        <w:rPr>
          <w:rFonts w:ascii="Arial" w:hAnsi="Arial" w:cs="Arial"/>
          <w:sz w:val="22"/>
          <w:szCs w:val="22"/>
          <w:lang w:val="en-US"/>
        </w:rPr>
        <w:t>esiduals</w:t>
      </w:r>
      <w:r>
        <w:rPr>
          <w:rFonts w:ascii="Arial" w:hAnsi="Arial" w:cs="Arial"/>
          <w:sz w:val="22"/>
          <w:szCs w:val="22"/>
          <w:lang w:val="en-US"/>
        </w:rPr>
        <w:t xml:space="preserve"> can be measured</w:t>
      </w:r>
      <w:r w:rsidR="00C35399">
        <w:rPr>
          <w:rFonts w:ascii="Arial" w:hAnsi="Arial" w:cs="Arial"/>
          <w:sz w:val="22"/>
          <w:szCs w:val="22"/>
          <w:lang w:val="en-US"/>
        </w:rPr>
        <w:t xml:space="preserve"> by sum of squares of residuals (ssr). </w:t>
      </w:r>
      <w:r w:rsidR="00D41CE5">
        <w:rPr>
          <w:rFonts w:ascii="Arial" w:hAnsi="Arial" w:cs="Arial"/>
          <w:sz w:val="22"/>
          <w:szCs w:val="22"/>
          <w:lang w:val="en-US"/>
        </w:rPr>
        <w:t xml:space="preserve">The mean of ssr increases linearly with number of outliers and quadratically with the magnitude, regardless of position of outliers. The ssr variance has the same shape as the mean of ssr, though less smoothly. </w:t>
      </w:r>
      <w:r>
        <w:rPr>
          <w:rFonts w:ascii="Arial" w:hAnsi="Arial" w:cs="Arial"/>
          <w:sz w:val="22"/>
          <w:szCs w:val="22"/>
          <w:lang w:val="en-US"/>
        </w:rPr>
        <w:t>See supplementary figure 3.</w:t>
      </w:r>
    </w:p>
    <w:p w14:paraId="1E149A12" w14:textId="5C3AD6C9" w:rsidR="009601F6" w:rsidRDefault="009601F6" w:rsidP="00B8305F">
      <w:pPr>
        <w:spacing w:line="276" w:lineRule="auto"/>
        <w:rPr>
          <w:rFonts w:ascii="Arial" w:hAnsi="Arial" w:cs="Arial"/>
          <w:sz w:val="22"/>
          <w:szCs w:val="22"/>
          <w:lang w:val="en-US"/>
        </w:rPr>
      </w:pPr>
    </w:p>
    <w:p w14:paraId="30E3BC08" w14:textId="163EBDD5" w:rsidR="00C73F7D" w:rsidRPr="00C73F7D" w:rsidRDefault="005F3BD6" w:rsidP="00B8305F">
      <w:pPr>
        <w:spacing w:line="276" w:lineRule="auto"/>
        <w:rPr>
          <w:rFonts w:ascii="Arial" w:hAnsi="Arial" w:cs="Arial"/>
          <w:sz w:val="22"/>
          <w:szCs w:val="22"/>
          <w:lang w:val="en-US"/>
        </w:rPr>
      </w:pPr>
      <w:r>
        <w:rPr>
          <w:rFonts w:ascii="Arial" w:hAnsi="Arial" w:cs="Arial"/>
          <w:sz w:val="22"/>
          <w:szCs w:val="22"/>
          <w:lang w:val="en-US"/>
        </w:rPr>
        <w:t>R</w:t>
      </w:r>
      <w:r>
        <w:rPr>
          <w:rFonts w:ascii="Arial" w:hAnsi="Arial" w:cs="Arial"/>
          <w:sz w:val="22"/>
          <w:szCs w:val="22"/>
          <w:vertAlign w:val="superscript"/>
          <w:lang w:val="en-US"/>
        </w:rPr>
        <w:t>2</w:t>
      </w:r>
      <w:r>
        <w:rPr>
          <w:rFonts w:ascii="Arial" w:hAnsi="Arial" w:cs="Arial"/>
          <w:sz w:val="22"/>
          <w:szCs w:val="22"/>
          <w:lang w:val="en-US"/>
        </w:rPr>
        <w:t xml:space="preserve"> score </w:t>
      </w:r>
      <w:r w:rsidR="00CA2943">
        <w:rPr>
          <w:rFonts w:ascii="Arial" w:hAnsi="Arial" w:cs="Arial"/>
          <w:sz w:val="22"/>
          <w:szCs w:val="22"/>
          <w:lang w:val="en-US"/>
        </w:rPr>
        <w:t>=</w:t>
      </w:r>
      <w:r w:rsidR="006007A9">
        <w:rPr>
          <w:rFonts w:ascii="Arial" w:hAnsi="Arial" w:cs="Arial"/>
          <w:sz w:val="22"/>
          <w:szCs w:val="22"/>
          <w:lang w:val="en-US"/>
        </w:rPr>
        <w:t xml:space="preserve"> </w:t>
      </w:r>
      <m:oMath>
        <m:r>
          <w:rPr>
            <w:rFonts w:ascii="Cambria Math" w:hAnsi="Cambria Math" w:cs="Arial"/>
            <w:sz w:val="22"/>
            <w:szCs w:val="22"/>
            <w:lang w:val="en-US"/>
          </w:rPr>
          <m:t>1-</m:t>
        </m:r>
        <m:f>
          <m:fPr>
            <m:ctrlPr>
              <w:rPr>
                <w:rFonts w:ascii="Cambria Math" w:hAnsi="Cambria Math" w:cs="Arial"/>
                <w:i/>
                <w:sz w:val="22"/>
                <w:szCs w:val="22"/>
                <w:lang w:val="en-US"/>
              </w:rPr>
            </m:ctrlPr>
          </m:fPr>
          <m:num>
            <m:r>
              <w:rPr>
                <w:rFonts w:ascii="Cambria Math" w:hAnsi="Cambria Math" w:cs="Arial"/>
                <w:sz w:val="22"/>
                <w:szCs w:val="22"/>
                <w:lang w:val="en-US"/>
              </w:rPr>
              <m:t>ssr</m:t>
            </m:r>
          </m:num>
          <m:den>
            <m:r>
              <w:rPr>
                <w:rFonts w:ascii="Cambria Math" w:hAnsi="Cambria Math" w:cs="Arial"/>
                <w:sz w:val="22"/>
                <w:szCs w:val="22"/>
                <w:lang w:val="en-US"/>
              </w:rPr>
              <m:t>Var(Y)</m:t>
            </m:r>
          </m:den>
        </m:f>
      </m:oMath>
      <w:r w:rsidR="006007A9">
        <w:rPr>
          <w:rFonts w:ascii="Arial" w:hAnsi="Arial" w:cs="Arial"/>
          <w:sz w:val="22"/>
          <w:szCs w:val="22"/>
          <w:lang w:val="en-US"/>
        </w:rPr>
        <w:t xml:space="preserve"> </w:t>
      </w:r>
      <w:r w:rsidR="00CA2943">
        <w:rPr>
          <w:rFonts w:ascii="Arial" w:hAnsi="Arial" w:cs="Arial"/>
          <w:sz w:val="22"/>
          <w:szCs w:val="22"/>
          <w:lang w:val="en-US"/>
        </w:rPr>
        <w:t xml:space="preserve">, </w:t>
      </w:r>
      <w:r w:rsidR="00985676">
        <w:rPr>
          <w:rFonts w:ascii="Arial" w:hAnsi="Arial" w:cs="Arial"/>
          <w:sz w:val="22"/>
          <w:szCs w:val="22"/>
          <w:lang w:val="en-US"/>
        </w:rPr>
        <w:t xml:space="preserve">interpreted as proportion of explained variance, is </w:t>
      </w:r>
      <w:r>
        <w:rPr>
          <w:rFonts w:ascii="Arial" w:hAnsi="Arial" w:cs="Arial"/>
          <w:sz w:val="22"/>
          <w:szCs w:val="22"/>
          <w:lang w:val="en-US"/>
        </w:rPr>
        <w:t xml:space="preserve">commonly used as </w:t>
      </w:r>
      <w:r w:rsidR="0047660C">
        <w:rPr>
          <w:rFonts w:ascii="Arial" w:hAnsi="Arial" w:cs="Arial"/>
          <w:sz w:val="22"/>
          <w:szCs w:val="22"/>
          <w:lang w:val="en-US"/>
        </w:rPr>
        <w:t>one</w:t>
      </w:r>
      <w:r>
        <w:rPr>
          <w:rFonts w:ascii="Arial" w:hAnsi="Arial" w:cs="Arial"/>
          <w:sz w:val="22"/>
          <w:szCs w:val="22"/>
          <w:lang w:val="en-US"/>
        </w:rPr>
        <w:t xml:space="preserve"> indicator of fitness of the model, though it may need adjustment when compared with models of different number of parameters.</w:t>
      </w:r>
      <w:r w:rsidR="00985676">
        <w:rPr>
          <w:rFonts w:ascii="Arial" w:hAnsi="Arial" w:cs="Arial"/>
          <w:sz w:val="22"/>
          <w:szCs w:val="22"/>
          <w:lang w:val="en-US"/>
        </w:rPr>
        <w:t xml:space="preserve"> Its mean decreases with</w:t>
      </w:r>
      <w:r w:rsidR="00FE7018">
        <w:rPr>
          <w:rFonts w:ascii="Arial" w:hAnsi="Arial" w:cs="Arial"/>
          <w:sz w:val="22"/>
          <w:szCs w:val="22"/>
          <w:lang w:val="en-US"/>
        </w:rPr>
        <w:t xml:space="preserve"> absolute </w:t>
      </w:r>
      <w:r w:rsidR="00985676">
        <w:rPr>
          <w:rFonts w:ascii="Arial" w:hAnsi="Arial" w:cs="Arial"/>
          <w:sz w:val="22"/>
          <w:szCs w:val="22"/>
          <w:lang w:val="en-US"/>
        </w:rPr>
        <w:t>magnitude and number of outliers, which implies that ssr increases more than the total variance.</w:t>
      </w:r>
      <w:r w:rsidR="000908D7">
        <w:rPr>
          <w:rFonts w:ascii="Arial" w:hAnsi="Arial" w:cs="Arial"/>
          <w:sz w:val="22"/>
          <w:szCs w:val="22"/>
          <w:lang w:val="en-US"/>
        </w:rPr>
        <w:t xml:space="preserve"> Its variance also </w:t>
      </w:r>
      <w:proofErr w:type="gramStart"/>
      <w:r w:rsidR="000908D7">
        <w:rPr>
          <w:rFonts w:ascii="Arial" w:hAnsi="Arial" w:cs="Arial"/>
          <w:sz w:val="22"/>
          <w:szCs w:val="22"/>
          <w:lang w:val="en-US"/>
        </w:rPr>
        <w:t>have</w:t>
      </w:r>
      <w:proofErr w:type="gramEnd"/>
      <w:r w:rsidR="000908D7">
        <w:rPr>
          <w:rFonts w:ascii="Arial" w:hAnsi="Arial" w:cs="Arial"/>
          <w:sz w:val="22"/>
          <w:szCs w:val="22"/>
          <w:lang w:val="en-US"/>
        </w:rPr>
        <w:t xml:space="preserve"> same shape except at the point of zero magnitude or zero number of outliers.</w:t>
      </w:r>
      <w:r w:rsidR="00C4000C">
        <w:rPr>
          <w:rFonts w:ascii="Arial" w:hAnsi="Arial" w:cs="Arial"/>
          <w:sz w:val="22"/>
          <w:szCs w:val="22"/>
          <w:lang w:val="en-US"/>
        </w:rPr>
        <w:t xml:space="preserve"> See supplementary figure 4.</w:t>
      </w:r>
    </w:p>
    <w:p w14:paraId="1DFEAE06" w14:textId="4E66ECF4" w:rsidR="00AE7462" w:rsidRDefault="00AE7462" w:rsidP="00B8305F">
      <w:pPr>
        <w:spacing w:line="276" w:lineRule="auto"/>
        <w:rPr>
          <w:rFonts w:ascii="Arial" w:hAnsi="Arial" w:cs="Arial"/>
          <w:sz w:val="22"/>
          <w:szCs w:val="22"/>
          <w:lang w:val="en-US"/>
        </w:rPr>
      </w:pPr>
    </w:p>
    <w:p w14:paraId="5D9D1F23" w14:textId="16DE14F8" w:rsidR="00AE7462" w:rsidRDefault="00B8305F" w:rsidP="00B8305F">
      <w:pPr>
        <w:spacing w:line="276" w:lineRule="auto"/>
        <w:rPr>
          <w:rFonts w:ascii="Arial" w:hAnsi="Arial" w:cs="Arial"/>
          <w:b/>
          <w:bCs/>
          <w:sz w:val="22"/>
          <w:szCs w:val="22"/>
          <w:lang w:val="en-US"/>
        </w:rPr>
      </w:pPr>
      <w:r>
        <w:rPr>
          <w:rFonts w:ascii="Arial" w:hAnsi="Arial" w:cs="Arial"/>
          <w:b/>
          <w:bCs/>
          <w:sz w:val="22"/>
          <w:szCs w:val="22"/>
          <w:lang w:val="en-US"/>
        </w:rPr>
        <w:t>Multicollinearity</w:t>
      </w:r>
    </w:p>
    <w:p w14:paraId="60D72D2F" w14:textId="39ED3BAB" w:rsidR="00B8305F" w:rsidRDefault="00B8305F" w:rsidP="00B8305F">
      <w:pPr>
        <w:spacing w:line="276" w:lineRule="auto"/>
        <w:rPr>
          <w:rFonts w:ascii="Arial" w:hAnsi="Arial" w:cs="Arial"/>
          <w:b/>
          <w:bCs/>
          <w:sz w:val="22"/>
          <w:szCs w:val="22"/>
          <w:lang w:val="en-US"/>
        </w:rPr>
      </w:pPr>
    </w:p>
    <w:p w14:paraId="5D16CF8F" w14:textId="110A806B" w:rsidR="00B8305F" w:rsidRDefault="00B8305F" w:rsidP="00B8305F">
      <w:pPr>
        <w:spacing w:line="276" w:lineRule="auto"/>
        <w:rPr>
          <w:rFonts w:ascii="Arial" w:hAnsi="Arial" w:cs="Arial"/>
          <w:sz w:val="22"/>
          <w:szCs w:val="22"/>
          <w:lang w:val="en-US"/>
        </w:rPr>
      </w:pPr>
      <w:r>
        <w:rPr>
          <w:rFonts w:ascii="Arial" w:hAnsi="Arial" w:cs="Arial"/>
          <w:sz w:val="22"/>
          <w:szCs w:val="22"/>
          <w:lang w:val="en-US"/>
        </w:rPr>
        <w:t xml:space="preserve">We built a subclass to study </w:t>
      </w:r>
      <w:r w:rsidR="00CA5452">
        <w:rPr>
          <w:rFonts w:ascii="Arial" w:hAnsi="Arial" w:cs="Arial"/>
          <w:sz w:val="22"/>
          <w:szCs w:val="22"/>
          <w:lang w:val="en-US"/>
        </w:rPr>
        <w:t xml:space="preserve">multicollinearity. We consider two related scenarios which give different effects. </w:t>
      </w:r>
      <w:r w:rsidR="00632F25">
        <w:rPr>
          <w:rFonts w:ascii="Arial" w:hAnsi="Arial" w:cs="Arial"/>
          <w:sz w:val="22"/>
          <w:szCs w:val="22"/>
          <w:lang w:val="en-US"/>
        </w:rPr>
        <w:t xml:space="preserve">Scenario </w:t>
      </w:r>
      <w:r w:rsidR="005A05DF">
        <w:rPr>
          <w:rFonts w:ascii="Arial" w:hAnsi="Arial" w:cs="Arial"/>
          <w:sz w:val="22"/>
          <w:szCs w:val="22"/>
          <w:lang w:val="en-US"/>
        </w:rPr>
        <w:t>1</w:t>
      </w:r>
      <w:r w:rsidR="00632F25">
        <w:rPr>
          <w:rFonts w:ascii="Arial" w:hAnsi="Arial" w:cs="Arial"/>
          <w:sz w:val="22"/>
          <w:szCs w:val="22"/>
          <w:lang w:val="en-US"/>
        </w:rPr>
        <w:t xml:space="preserve"> is when 1 or more features is a linear combination of other features.</w:t>
      </w:r>
      <w:r w:rsidR="005A05DF">
        <w:rPr>
          <w:rFonts w:ascii="Arial" w:hAnsi="Arial" w:cs="Arial"/>
          <w:sz w:val="22"/>
          <w:szCs w:val="22"/>
          <w:lang w:val="en-US"/>
        </w:rPr>
        <w:t xml:space="preserve"> </w:t>
      </w:r>
      <w:r w:rsidR="005A05DF">
        <w:rPr>
          <w:rFonts w:ascii="Arial" w:hAnsi="Arial" w:cs="Arial"/>
          <w:sz w:val="22"/>
          <w:szCs w:val="22"/>
          <w:lang w:val="en-US"/>
        </w:rPr>
        <w:t xml:space="preserve">Scenario </w:t>
      </w:r>
      <w:r w:rsidR="005A05DF">
        <w:rPr>
          <w:rFonts w:ascii="Arial" w:hAnsi="Arial" w:cs="Arial"/>
          <w:sz w:val="22"/>
          <w:szCs w:val="22"/>
          <w:lang w:val="en-US"/>
        </w:rPr>
        <w:t>2</w:t>
      </w:r>
      <w:r w:rsidR="005A05DF">
        <w:rPr>
          <w:rFonts w:ascii="Arial" w:hAnsi="Arial" w:cs="Arial"/>
          <w:sz w:val="22"/>
          <w:szCs w:val="22"/>
          <w:lang w:val="en-US"/>
        </w:rPr>
        <w:t xml:space="preserve"> is when to features are correlated.</w:t>
      </w:r>
    </w:p>
    <w:p w14:paraId="72032D33" w14:textId="5AED4AA8" w:rsidR="005A05DF" w:rsidRDefault="005A05DF" w:rsidP="00B8305F">
      <w:pPr>
        <w:spacing w:line="276" w:lineRule="auto"/>
        <w:rPr>
          <w:rFonts w:ascii="Arial" w:hAnsi="Arial" w:cs="Arial"/>
          <w:sz w:val="22"/>
          <w:szCs w:val="22"/>
          <w:lang w:val="en-US"/>
        </w:rPr>
      </w:pPr>
    </w:p>
    <w:p w14:paraId="3D0CDD3B" w14:textId="65DAC8F6" w:rsidR="00316F88" w:rsidRDefault="005A05DF" w:rsidP="00B8305F">
      <w:pPr>
        <w:spacing w:line="276" w:lineRule="auto"/>
        <w:rPr>
          <w:rFonts w:ascii="Arial" w:hAnsi="Arial" w:cs="Arial"/>
          <w:sz w:val="22"/>
          <w:szCs w:val="22"/>
          <w:lang w:val="en-US"/>
        </w:rPr>
      </w:pPr>
      <w:r>
        <w:rPr>
          <w:rFonts w:ascii="Arial" w:hAnsi="Arial" w:cs="Arial"/>
          <w:sz w:val="22"/>
          <w:szCs w:val="22"/>
          <w:lang w:val="en-US"/>
        </w:rPr>
        <w:t xml:space="preserve">In scenario 1 we have a model with </w:t>
      </w:r>
      <w:r w:rsidR="00316F88">
        <w:rPr>
          <w:rFonts w:ascii="Arial" w:hAnsi="Arial" w:cs="Arial"/>
          <w:sz w:val="22"/>
          <w:szCs w:val="22"/>
          <w:lang w:val="en-US"/>
        </w:rPr>
        <w:t>5</w:t>
      </w:r>
      <w:r>
        <w:rPr>
          <w:rFonts w:ascii="Arial" w:hAnsi="Arial" w:cs="Arial"/>
          <w:sz w:val="22"/>
          <w:szCs w:val="22"/>
          <w:lang w:val="en-US"/>
        </w:rPr>
        <w:t xml:space="preserve"> features. Features 1</w:t>
      </w:r>
      <w:r w:rsidR="00316F88">
        <w:rPr>
          <w:rFonts w:ascii="Arial" w:hAnsi="Arial" w:cs="Arial"/>
          <w:sz w:val="22"/>
          <w:szCs w:val="22"/>
          <w:lang w:val="en-US"/>
        </w:rPr>
        <w:t>, 2 and 3</w:t>
      </w:r>
      <w:r>
        <w:rPr>
          <w:rFonts w:ascii="Arial" w:hAnsi="Arial" w:cs="Arial"/>
          <w:sz w:val="22"/>
          <w:szCs w:val="22"/>
          <w:lang w:val="en-US"/>
        </w:rPr>
        <w:t xml:space="preserve"> are independent of each other and features 3 and 4 are linear combinations of 1 and 2. </w:t>
      </w:r>
      <w:r w:rsidR="00B20C84">
        <w:rPr>
          <w:rFonts w:ascii="Arial" w:hAnsi="Arial" w:cs="Arial"/>
          <w:sz w:val="22"/>
          <w:szCs w:val="22"/>
          <w:lang w:val="en-US"/>
        </w:rPr>
        <w:t>Spec</w:t>
      </w:r>
      <w:r w:rsidR="006E3EFE">
        <w:rPr>
          <w:rFonts w:ascii="Arial" w:hAnsi="Arial" w:cs="Arial"/>
          <w:sz w:val="22"/>
          <w:szCs w:val="22"/>
          <w:lang w:val="en-US"/>
        </w:rPr>
        <w:t>i</w:t>
      </w:r>
      <w:r w:rsidR="00B20C84">
        <w:rPr>
          <w:rFonts w:ascii="Arial" w:hAnsi="Arial" w:cs="Arial"/>
          <w:sz w:val="22"/>
          <w:szCs w:val="22"/>
          <w:lang w:val="en-US"/>
        </w:rPr>
        <w:t xml:space="preserve">fically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4</m:t>
            </m:r>
          </m:sub>
        </m:sSub>
      </m:oMath>
      <w:r w:rsidR="00B20C84">
        <w:rPr>
          <w:rFonts w:ascii="Arial" w:hAnsi="Arial" w:cs="Arial"/>
          <w:sz w:val="22"/>
          <w:szCs w:val="22"/>
          <w:lang w:val="en-US"/>
        </w:rPr>
        <w:t xml:space="preserve"> and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5</m:t>
            </m:r>
          </m:sub>
        </m:sSub>
      </m:oMath>
      <w:r w:rsidR="00176548">
        <w:rPr>
          <w:rFonts w:ascii="Arial" w:hAnsi="Arial" w:cs="Arial"/>
          <w:sz w:val="22"/>
          <w:szCs w:val="22"/>
          <w:lang w:val="en-US"/>
        </w:rPr>
        <w:t xml:space="preserve"> </w:t>
      </w:r>
      <w:r w:rsidR="00B20C84">
        <w:rPr>
          <w:rFonts w:ascii="Arial" w:hAnsi="Arial" w:cs="Arial"/>
          <w:sz w:val="22"/>
          <w:szCs w:val="22"/>
          <w:lang w:val="en-US"/>
        </w:rPr>
        <w:t xml:space="preserve">are of the form </w:t>
      </w:r>
      <m:oMath>
        <m:sSub>
          <m:sSubPr>
            <m:ctrlPr>
              <w:rPr>
                <w:rFonts w:ascii="Cambria Math" w:hAnsi="Cambria Math" w:cs="Arial"/>
                <w:i/>
                <w:sz w:val="22"/>
                <w:szCs w:val="22"/>
                <w:lang w:val="en-US"/>
              </w:rPr>
            </m:ctrlPr>
          </m:sSubPr>
          <m:e>
            <m:r>
              <w:rPr>
                <w:rFonts w:ascii="Cambria Math" w:hAnsi="Cambria Math" w:cs="Arial"/>
                <w:sz w:val="22"/>
                <w:szCs w:val="22"/>
                <w:lang w:val="en-US"/>
              </w:rPr>
              <m:t>b</m:t>
            </m:r>
          </m:e>
          <m:sub>
            <m:r>
              <w:rPr>
                <w:rFonts w:ascii="Cambria Math" w:hAnsi="Cambria Math" w:cs="Arial"/>
                <w:sz w:val="22"/>
                <w:szCs w:val="22"/>
                <w:lang w:val="en-US"/>
              </w:rPr>
              <m:t>0</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b</m:t>
            </m:r>
          </m:e>
          <m:sub>
            <m:r>
              <w:rPr>
                <w:rFonts w:ascii="Cambria Math" w:hAnsi="Cambria Math" w:cs="Arial"/>
                <w:sz w:val="22"/>
                <w:szCs w:val="22"/>
                <w:lang w:val="en-US"/>
              </w:rPr>
              <m:t>1</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b</m:t>
            </m:r>
          </m:e>
          <m:sub>
            <m:r>
              <w:rPr>
                <w:rFonts w:ascii="Cambria Math" w:hAnsi="Cambria Math" w:cs="Arial"/>
                <w:sz w:val="22"/>
                <w:szCs w:val="22"/>
                <w:lang w:val="en-US"/>
              </w:rPr>
              <m:t>2</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sub>
        </m:sSub>
        <m:r>
          <w:rPr>
            <w:rFonts w:ascii="Cambria Math" w:hAnsi="Cambria Math" w:cs="Arial"/>
            <w:sz w:val="22"/>
            <w:szCs w:val="22"/>
            <w:lang w:val="en-US"/>
          </w:rPr>
          <m:t>+</m:t>
        </m:r>
        <m:r>
          <m:rPr>
            <m:sty m:val="p"/>
          </m:rPr>
          <w:rPr>
            <w:rFonts w:ascii="Cambria Math" w:hAnsi="Cambria Math" w:cs="Arial"/>
            <w:sz w:val="22"/>
            <w:szCs w:val="22"/>
            <w:lang w:val="en-US"/>
          </w:rPr>
          <m:t>ϵ</m:t>
        </m:r>
      </m:oMath>
      <w:r w:rsidR="00B20C84">
        <w:rPr>
          <w:rFonts w:ascii="Arial" w:hAnsi="Arial" w:cs="Arial"/>
          <w:sz w:val="22"/>
          <w:szCs w:val="22"/>
          <w:lang w:val="en-US"/>
        </w:rPr>
        <w:t xml:space="preserve">. </w:t>
      </w:r>
      <w:r w:rsidR="00316F88">
        <w:rPr>
          <w:rFonts w:ascii="Arial" w:hAnsi="Arial" w:cs="Arial"/>
          <w:sz w:val="22"/>
          <w:szCs w:val="22"/>
          <w:lang w:val="en-US"/>
        </w:rPr>
        <w:t xml:space="preserve">If  </w:t>
      </w:r>
      <m:oMath>
        <m:r>
          <m:rPr>
            <m:sty m:val="p"/>
          </m:rPr>
          <w:rPr>
            <w:rFonts w:ascii="Cambria Math" w:hAnsi="Cambria Math" w:cs="Arial"/>
            <w:sz w:val="22"/>
            <w:szCs w:val="22"/>
            <w:lang w:val="en-US"/>
          </w:rPr>
          <m:t>ϵ</m:t>
        </m:r>
        <m:r>
          <m:rPr>
            <m:sty m:val="p"/>
          </m:rPr>
          <w:rPr>
            <w:rFonts w:ascii="Cambria Math" w:hAnsi="Cambria Math" w:cs="Arial"/>
            <w:sz w:val="22"/>
            <w:szCs w:val="22"/>
            <w:lang w:val="en-US"/>
          </w:rPr>
          <m:t xml:space="preserve"> = 0</m:t>
        </m:r>
      </m:oMath>
      <w:r w:rsidR="00B20C84">
        <w:rPr>
          <w:rFonts w:ascii="Arial" w:hAnsi="Arial" w:cs="Arial"/>
          <w:sz w:val="22"/>
          <w:szCs w:val="22"/>
          <w:lang w:val="en-US"/>
        </w:rPr>
        <w:t xml:space="preserve"> then the rank of the matrix is 4 and we know that there are two collinearities. However, if </w:t>
      </w:r>
      <m:oMath>
        <m:r>
          <m:rPr>
            <m:sty m:val="p"/>
          </m:rPr>
          <w:rPr>
            <w:rFonts w:ascii="Cambria Math" w:hAnsi="Cambria Math" w:cs="Arial"/>
            <w:sz w:val="22"/>
            <w:szCs w:val="22"/>
            <w:lang w:val="en-US"/>
          </w:rPr>
          <m:t>ϵ</m:t>
        </m:r>
        <m:r>
          <w:rPr>
            <w:rFonts w:ascii="Cambria Math" w:hAnsi="Cambria Math" w:cs="Arial"/>
            <w:sz w:val="22"/>
            <w:szCs w:val="22"/>
            <w:lang w:val="en-US"/>
          </w:rPr>
          <m:t>&gt; 0</m:t>
        </m:r>
      </m:oMath>
      <w:r w:rsidR="00B20C84">
        <w:rPr>
          <w:rFonts w:ascii="Arial" w:hAnsi="Arial" w:cs="Arial"/>
          <w:sz w:val="22"/>
          <w:szCs w:val="22"/>
          <w:lang w:val="en-US"/>
        </w:rPr>
        <w:t xml:space="preserve"> (due to natural variance or measurement error) then the features matrix will be of full </w:t>
      </w:r>
      <w:proofErr w:type="gramStart"/>
      <w:r w:rsidR="00B20C84">
        <w:rPr>
          <w:rFonts w:ascii="Arial" w:hAnsi="Arial" w:cs="Arial"/>
          <w:sz w:val="22"/>
          <w:szCs w:val="22"/>
          <w:lang w:val="en-US"/>
        </w:rPr>
        <w:t>rank</w:t>
      </w:r>
      <w:proofErr w:type="gramEnd"/>
      <w:r w:rsidR="00B20C84">
        <w:rPr>
          <w:rFonts w:ascii="Arial" w:hAnsi="Arial" w:cs="Arial"/>
          <w:sz w:val="22"/>
          <w:szCs w:val="22"/>
          <w:lang w:val="en-US"/>
        </w:rPr>
        <w:t xml:space="preserve"> and we need to find the collinearities another way. </w:t>
      </w:r>
    </w:p>
    <w:p w14:paraId="47473C99" w14:textId="12EC8796" w:rsidR="006E3EFE" w:rsidRDefault="006E3EFE" w:rsidP="00B8305F">
      <w:pPr>
        <w:spacing w:line="276" w:lineRule="auto"/>
        <w:rPr>
          <w:rFonts w:ascii="Arial" w:hAnsi="Arial" w:cs="Arial"/>
          <w:sz w:val="22"/>
          <w:szCs w:val="22"/>
          <w:lang w:val="en-US"/>
        </w:rPr>
      </w:pPr>
    </w:p>
    <w:p w14:paraId="3A32D45B" w14:textId="514F5DB2" w:rsidR="00422F8C" w:rsidRPr="00F47557" w:rsidRDefault="006E3EFE" w:rsidP="00F47557">
      <w:pPr>
        <w:spacing w:line="276" w:lineRule="auto"/>
        <w:rPr>
          <w:rFonts w:ascii="Arial" w:eastAsiaTheme="minorEastAsia" w:hAnsi="Arial" w:cs="Arial"/>
          <w:sz w:val="22"/>
          <w:szCs w:val="22"/>
          <w:lang w:val="en-US" w:eastAsia="zh-TW"/>
        </w:rPr>
      </w:pPr>
      <w:r w:rsidRPr="00F47557">
        <w:rPr>
          <w:rFonts w:ascii="Arial" w:eastAsiaTheme="minorEastAsia" w:hAnsi="Arial" w:cs="Arial"/>
          <w:sz w:val="22"/>
          <w:szCs w:val="22"/>
          <w:lang w:val="en-US" w:eastAsia="zh-TW"/>
        </w:rPr>
        <w:t>We can inspect the variance inflation factor</w:t>
      </w:r>
      <w:r w:rsidR="00853855">
        <w:rPr>
          <w:rFonts w:ascii="Arial" w:hAnsi="Arial" w:cs="Arial"/>
          <w:sz w:val="22"/>
          <w:szCs w:val="22"/>
          <w:lang w:val="en-US"/>
        </w:rPr>
        <w:t xml:space="preserve"> (VIF)</w:t>
      </w:r>
      <w:r w:rsidRPr="00F47557">
        <w:rPr>
          <w:rFonts w:ascii="Arial" w:eastAsiaTheme="minorEastAsia" w:hAnsi="Arial" w:cs="Arial"/>
          <w:sz w:val="22"/>
          <w:szCs w:val="22"/>
          <w:lang w:val="en-US" w:eastAsia="zh-TW"/>
        </w:rPr>
        <w:t xml:space="preserve"> of each </w:t>
      </w:r>
      <w:proofErr w:type="gramStart"/>
      <w:r w:rsidRPr="00F47557">
        <w:rPr>
          <w:rFonts w:ascii="Arial" w:eastAsiaTheme="minorEastAsia" w:hAnsi="Arial" w:cs="Arial"/>
          <w:sz w:val="22"/>
          <w:szCs w:val="22"/>
          <w:lang w:val="en-US" w:eastAsia="zh-TW"/>
        </w:rPr>
        <w:t>features</w:t>
      </w:r>
      <w:proofErr w:type="gramEnd"/>
      <w:r w:rsidRPr="00F47557">
        <w:rPr>
          <w:rFonts w:ascii="Arial" w:eastAsiaTheme="minorEastAsia" w:hAnsi="Arial" w:cs="Arial"/>
          <w:sz w:val="22"/>
          <w:szCs w:val="22"/>
          <w:lang w:val="en-US" w:eastAsia="zh-TW"/>
        </w:rPr>
        <w:t xml:space="preserve">. After normalizing features to mean 0 and unit length, we calculate the </w:t>
      </w:r>
      <m:oMath>
        <m:sSup>
          <m:sSupPr>
            <m:ctrlPr>
              <w:rPr>
                <w:rFonts w:ascii="Cambria Math" w:eastAsiaTheme="minorEastAsia" w:hAnsi="Cambria Math" w:cs="Arial"/>
                <w:sz w:val="22"/>
                <w:szCs w:val="22"/>
                <w:lang w:val="en-US" w:eastAsia="zh-TW"/>
              </w:rPr>
            </m:ctrlPr>
          </m:sSupPr>
          <m:e>
            <m:r>
              <w:rPr>
                <w:rFonts w:ascii="Cambria Math" w:eastAsiaTheme="minorEastAsia" w:hAnsi="Cambria Math" w:cs="Arial"/>
                <w:sz w:val="22"/>
                <w:szCs w:val="22"/>
                <w:lang w:val="en-US" w:eastAsia="zh-TW"/>
              </w:rPr>
              <m:t>R</m:t>
            </m:r>
          </m:e>
          <m:sup>
            <m:r>
              <m:rPr>
                <m:sty m:val="p"/>
              </m:rPr>
              <w:rPr>
                <w:rFonts w:ascii="Cambria Math" w:eastAsiaTheme="minorEastAsia" w:hAnsi="Cambria Math" w:cs="Arial"/>
                <w:sz w:val="22"/>
                <w:szCs w:val="22"/>
                <w:lang w:val="en-US" w:eastAsia="zh-TW"/>
              </w:rPr>
              <m:t>2</m:t>
            </m:r>
          </m:sup>
        </m:sSup>
      </m:oMath>
      <w:r w:rsidRPr="00F47557">
        <w:rPr>
          <w:rFonts w:ascii="Arial" w:eastAsiaTheme="minorEastAsia" w:hAnsi="Arial" w:cs="Arial"/>
          <w:sz w:val="22"/>
          <w:szCs w:val="22"/>
          <w:lang w:val="en-US" w:eastAsia="zh-TW"/>
        </w:rPr>
        <w:t xml:space="preserve"> of the feature relative to the other features to get the </w:t>
      </w:r>
      <w:r w:rsidR="00853855">
        <w:rPr>
          <w:rFonts w:ascii="Arial" w:hAnsi="Arial" w:cs="Arial"/>
          <w:sz w:val="22"/>
          <w:szCs w:val="22"/>
          <w:lang w:val="en-US"/>
        </w:rPr>
        <w:t>VIF</w:t>
      </w:r>
      <w:r w:rsidRPr="00F47557">
        <w:rPr>
          <w:rFonts w:ascii="Arial" w:eastAsiaTheme="minorEastAsia" w:hAnsi="Arial" w:cs="Arial"/>
          <w:sz w:val="22"/>
          <w:szCs w:val="22"/>
          <w:lang w:val="en-US" w:eastAsia="zh-TW"/>
        </w:rPr>
        <w:t>. If this is big then it suggests there are collinearities.</w:t>
      </w:r>
      <w:r w:rsidR="00422F8C" w:rsidRPr="00F47557">
        <w:rPr>
          <w:rFonts w:ascii="Arial" w:eastAsiaTheme="minorEastAsia" w:hAnsi="Arial" w:cs="Arial"/>
          <w:sz w:val="22"/>
          <w:szCs w:val="22"/>
          <w:lang w:val="en-US" w:eastAsia="zh-TW"/>
        </w:rPr>
        <w:t xml:space="preserve"> In the model outlined above (see </w:t>
      </w:r>
      <w:proofErr w:type="spellStart"/>
      <w:r w:rsidR="00422F8C" w:rsidRPr="00F47557">
        <w:rPr>
          <w:rFonts w:ascii="Arial" w:eastAsiaTheme="minorEastAsia" w:hAnsi="Arial" w:cs="Arial"/>
          <w:sz w:val="22"/>
          <w:szCs w:val="22"/>
          <w:lang w:val="en-US" w:eastAsia="zh-TW"/>
        </w:rPr>
        <w:t>Jupyter</w:t>
      </w:r>
      <w:proofErr w:type="spellEnd"/>
      <w:r w:rsidR="00422F8C" w:rsidRPr="00F47557">
        <w:rPr>
          <w:rFonts w:ascii="Arial" w:eastAsiaTheme="minorEastAsia" w:hAnsi="Arial" w:cs="Arial"/>
          <w:sz w:val="22"/>
          <w:szCs w:val="22"/>
          <w:lang w:val="en-US" w:eastAsia="zh-TW"/>
        </w:rPr>
        <w:t xml:space="preserve"> Notebook for details of coefficients </w:t>
      </w:r>
      <w:proofErr w:type="spellStart"/>
      <w:r w:rsidR="00422F8C" w:rsidRPr="00F47557">
        <w:rPr>
          <w:rFonts w:ascii="Arial" w:eastAsiaTheme="minorEastAsia" w:hAnsi="Arial" w:cs="Arial"/>
          <w:sz w:val="22"/>
          <w:szCs w:val="22"/>
          <w:lang w:val="en-US" w:eastAsia="zh-TW"/>
        </w:rPr>
        <w:t>etc</w:t>
      </w:r>
      <w:proofErr w:type="spellEnd"/>
      <w:r w:rsidR="00422F8C" w:rsidRPr="00F47557">
        <w:rPr>
          <w:rFonts w:ascii="Arial" w:eastAsiaTheme="minorEastAsia" w:hAnsi="Arial" w:cs="Arial"/>
          <w:sz w:val="22"/>
          <w:szCs w:val="22"/>
          <w:lang w:val="en-US" w:eastAsia="zh-TW"/>
        </w:rPr>
        <w:t xml:space="preserve">), we calculated the </w:t>
      </w:r>
      <w:r w:rsidR="00853855">
        <w:rPr>
          <w:rFonts w:ascii="Arial" w:hAnsi="Arial" w:cs="Arial"/>
          <w:sz w:val="22"/>
          <w:szCs w:val="22"/>
          <w:lang w:val="en-US"/>
        </w:rPr>
        <w:t>VIFs</w:t>
      </w:r>
      <w:r w:rsidR="00422F8C" w:rsidRPr="00F47557">
        <w:rPr>
          <w:rFonts w:ascii="Arial" w:eastAsiaTheme="minorEastAsia" w:hAnsi="Arial" w:cs="Arial"/>
          <w:sz w:val="22"/>
          <w:szCs w:val="22"/>
          <w:lang w:val="en-US" w:eastAsia="zh-TW"/>
        </w:rPr>
        <w:t xml:space="preserve"> to be </w:t>
      </w:r>
      <w:r w:rsidR="00422F8C" w:rsidRPr="00F47557">
        <w:rPr>
          <w:rFonts w:ascii="Arial" w:eastAsiaTheme="minorEastAsia" w:hAnsi="Arial" w:cs="Arial"/>
          <w:sz w:val="22"/>
          <w:szCs w:val="22"/>
          <w:lang w:val="en-US" w:eastAsia="zh-TW"/>
        </w:rPr>
        <w:t>102.9</w:t>
      </w:r>
      <w:r w:rsidR="00422F8C" w:rsidRPr="00F47557">
        <w:rPr>
          <w:rFonts w:ascii="Arial" w:eastAsiaTheme="minorEastAsia" w:hAnsi="Arial" w:cs="Arial"/>
          <w:sz w:val="22"/>
          <w:szCs w:val="22"/>
          <w:lang w:val="en-US" w:eastAsia="zh-TW"/>
        </w:rPr>
        <w:t>,</w:t>
      </w:r>
      <w:r w:rsidR="00422F8C" w:rsidRPr="00F47557">
        <w:rPr>
          <w:rFonts w:ascii="Arial" w:eastAsiaTheme="minorEastAsia" w:hAnsi="Arial" w:cs="Arial"/>
          <w:sz w:val="22"/>
          <w:szCs w:val="22"/>
          <w:lang w:val="en-US" w:eastAsia="zh-TW"/>
        </w:rPr>
        <w:t xml:space="preserve"> 47.7</w:t>
      </w:r>
      <w:r w:rsidR="00422F8C" w:rsidRPr="00F47557">
        <w:rPr>
          <w:rFonts w:ascii="Arial" w:eastAsiaTheme="minorEastAsia" w:hAnsi="Arial" w:cs="Arial"/>
          <w:sz w:val="22"/>
          <w:szCs w:val="22"/>
          <w:lang w:val="en-US" w:eastAsia="zh-TW"/>
        </w:rPr>
        <w:t>,</w:t>
      </w:r>
      <w:r w:rsidR="00422F8C" w:rsidRPr="00F47557">
        <w:rPr>
          <w:rFonts w:ascii="Arial" w:eastAsiaTheme="minorEastAsia" w:hAnsi="Arial" w:cs="Arial"/>
          <w:sz w:val="22"/>
          <w:szCs w:val="22"/>
          <w:lang w:val="en-US" w:eastAsia="zh-TW"/>
        </w:rPr>
        <w:t xml:space="preserve"> 1.0</w:t>
      </w:r>
      <w:r w:rsidR="00422F8C" w:rsidRPr="00F47557">
        <w:rPr>
          <w:rFonts w:ascii="Arial" w:eastAsiaTheme="minorEastAsia" w:hAnsi="Arial" w:cs="Arial"/>
          <w:sz w:val="22"/>
          <w:szCs w:val="22"/>
          <w:lang w:val="en-US" w:eastAsia="zh-TW"/>
        </w:rPr>
        <w:t>,</w:t>
      </w:r>
      <w:r w:rsidR="00422F8C" w:rsidRPr="00F47557">
        <w:rPr>
          <w:rFonts w:ascii="Arial" w:eastAsiaTheme="minorEastAsia" w:hAnsi="Arial" w:cs="Arial"/>
          <w:sz w:val="22"/>
          <w:szCs w:val="22"/>
          <w:lang w:val="en-US" w:eastAsia="zh-TW"/>
        </w:rPr>
        <w:t xml:space="preserve"> 49.7</w:t>
      </w:r>
      <w:r w:rsidR="00422F8C" w:rsidRPr="00F47557">
        <w:rPr>
          <w:rFonts w:ascii="Arial" w:eastAsiaTheme="minorEastAsia" w:hAnsi="Arial" w:cs="Arial"/>
          <w:sz w:val="22"/>
          <w:szCs w:val="22"/>
          <w:lang w:val="en-US" w:eastAsia="zh-TW"/>
        </w:rPr>
        <w:t xml:space="preserve"> and</w:t>
      </w:r>
      <w:r w:rsidR="00422F8C" w:rsidRPr="00F47557">
        <w:rPr>
          <w:rFonts w:ascii="Arial" w:eastAsiaTheme="minorEastAsia" w:hAnsi="Arial" w:cs="Arial"/>
          <w:sz w:val="22"/>
          <w:szCs w:val="22"/>
          <w:lang w:val="en-US" w:eastAsia="zh-TW"/>
        </w:rPr>
        <w:t xml:space="preserve"> 100.8</w:t>
      </w:r>
      <w:r w:rsidR="00422F8C" w:rsidRPr="00F47557">
        <w:rPr>
          <w:rFonts w:ascii="Arial" w:eastAsiaTheme="minorEastAsia" w:hAnsi="Arial" w:cs="Arial"/>
          <w:sz w:val="22"/>
          <w:szCs w:val="22"/>
          <w:lang w:val="en-US" w:eastAsia="zh-TW"/>
        </w:rPr>
        <w:t xml:space="preserve"> for the 5 features, with </w:t>
      </w:r>
      <m:oMath>
        <m:sSup>
          <m:sSupPr>
            <m:ctrlPr>
              <w:rPr>
                <w:rFonts w:ascii="Cambria Math" w:eastAsiaTheme="minorEastAsia" w:hAnsi="Cambria Math" w:cs="Arial"/>
                <w:sz w:val="22"/>
                <w:szCs w:val="22"/>
                <w:lang w:val="en-US" w:eastAsia="zh-TW"/>
              </w:rPr>
            </m:ctrlPr>
          </m:sSupPr>
          <m:e>
            <m:r>
              <w:rPr>
                <w:rFonts w:ascii="Cambria Math" w:eastAsiaTheme="minorEastAsia" w:hAnsi="Cambria Math" w:cs="Arial"/>
                <w:sz w:val="22"/>
                <w:szCs w:val="22"/>
                <w:lang w:val="en-US" w:eastAsia="zh-TW"/>
              </w:rPr>
              <m:t>R</m:t>
            </m:r>
          </m:e>
          <m:sup>
            <m:r>
              <m:rPr>
                <m:sty m:val="p"/>
              </m:rPr>
              <w:rPr>
                <w:rFonts w:ascii="Cambria Math" w:eastAsiaTheme="minorEastAsia" w:hAnsi="Cambria Math" w:cs="Arial"/>
                <w:sz w:val="22"/>
                <w:szCs w:val="22"/>
                <w:lang w:val="en-US" w:eastAsia="zh-TW"/>
              </w:rPr>
              <m:t>2</m:t>
            </m:r>
          </m:sup>
        </m:sSup>
      </m:oMath>
      <w:r w:rsidR="00422F8C" w:rsidRPr="00F47557">
        <w:rPr>
          <w:rFonts w:ascii="Arial" w:eastAsiaTheme="minorEastAsia" w:hAnsi="Arial" w:cs="Arial"/>
          <w:sz w:val="22"/>
          <w:szCs w:val="22"/>
          <w:lang w:val="en-US" w:eastAsia="zh-TW"/>
        </w:rPr>
        <w:t xml:space="preserve"> of 81%.</w:t>
      </w:r>
    </w:p>
    <w:p w14:paraId="7A9AB6F5" w14:textId="77777777" w:rsidR="00F47557" w:rsidRDefault="00F47557" w:rsidP="00F47557">
      <w:pPr>
        <w:spacing w:line="276" w:lineRule="auto"/>
        <w:rPr>
          <w:rFonts w:ascii="Arial" w:hAnsi="Arial" w:cs="Arial"/>
          <w:sz w:val="22"/>
          <w:szCs w:val="22"/>
          <w:lang w:val="en-US"/>
        </w:rPr>
      </w:pPr>
    </w:p>
    <w:p w14:paraId="7446A158" w14:textId="15B81A56" w:rsidR="00422F8C" w:rsidRPr="00F47557" w:rsidRDefault="00422F8C" w:rsidP="00F47557">
      <w:pPr>
        <w:spacing w:line="276" w:lineRule="auto"/>
        <w:rPr>
          <w:rFonts w:ascii="Arial" w:eastAsiaTheme="minorEastAsia" w:hAnsi="Arial" w:cs="Arial"/>
          <w:sz w:val="22"/>
          <w:szCs w:val="22"/>
          <w:lang w:val="en-US" w:eastAsia="zh-TW"/>
        </w:rPr>
      </w:pPr>
      <w:r w:rsidRPr="00F47557">
        <w:rPr>
          <w:rFonts w:ascii="Arial" w:eastAsiaTheme="minorEastAsia" w:hAnsi="Arial" w:cs="Arial"/>
          <w:sz w:val="22"/>
          <w:szCs w:val="22"/>
          <w:lang w:val="en-US" w:eastAsia="zh-TW"/>
        </w:rPr>
        <w:t xml:space="preserve">The fit of the model is good, but to explain the impact of features, we should try to remove correlated features. Removing the features successively with the highest </w:t>
      </w:r>
      <w:r w:rsidR="00853855">
        <w:rPr>
          <w:rFonts w:ascii="Arial" w:hAnsi="Arial" w:cs="Arial"/>
          <w:sz w:val="22"/>
          <w:szCs w:val="22"/>
          <w:lang w:val="en-US"/>
        </w:rPr>
        <w:t>VIF</w:t>
      </w:r>
      <w:r w:rsidRPr="00F47557">
        <w:rPr>
          <w:rFonts w:ascii="Arial" w:eastAsiaTheme="minorEastAsia" w:hAnsi="Arial" w:cs="Arial"/>
          <w:sz w:val="22"/>
          <w:szCs w:val="22"/>
          <w:lang w:val="en-US" w:eastAsia="zh-TW"/>
        </w:rPr>
        <w:t xml:space="preserve"> leaves us with </w:t>
      </w:r>
      <w:r w:rsidRPr="00F47557">
        <w:rPr>
          <w:rFonts w:ascii="Arial" w:eastAsiaTheme="minorEastAsia" w:hAnsi="Arial" w:cs="Arial"/>
          <w:sz w:val="22"/>
          <w:szCs w:val="22"/>
          <w:lang w:val="en-US" w:eastAsia="zh-TW"/>
        </w:rPr>
        <w:lastRenderedPageBreak/>
        <w:t>a 3-feature model w</w:t>
      </w:r>
      <w:r w:rsidR="00CD3D41" w:rsidRPr="00F47557">
        <w:rPr>
          <w:rFonts w:ascii="Arial" w:eastAsiaTheme="minorEastAsia" w:hAnsi="Arial" w:cs="Arial"/>
          <w:sz w:val="22"/>
          <w:szCs w:val="22"/>
          <w:lang w:val="en-US" w:eastAsia="zh-TW"/>
        </w:rPr>
        <w:t xml:space="preserve">ith an </w:t>
      </w:r>
      <m:oMath>
        <m:sSup>
          <m:sSupPr>
            <m:ctrlPr>
              <w:rPr>
                <w:rFonts w:ascii="Cambria Math" w:eastAsiaTheme="minorEastAsia" w:hAnsi="Cambria Math" w:cs="Arial"/>
                <w:sz w:val="22"/>
                <w:szCs w:val="22"/>
                <w:lang w:val="en-US" w:eastAsia="zh-TW"/>
              </w:rPr>
            </m:ctrlPr>
          </m:sSupPr>
          <m:e>
            <m:r>
              <w:rPr>
                <w:rFonts w:ascii="Cambria Math" w:eastAsiaTheme="minorEastAsia" w:hAnsi="Cambria Math" w:cs="Arial"/>
                <w:sz w:val="22"/>
                <w:szCs w:val="22"/>
                <w:lang w:val="en-US" w:eastAsia="zh-TW"/>
              </w:rPr>
              <m:t>R</m:t>
            </m:r>
          </m:e>
          <m:sup>
            <m:r>
              <m:rPr>
                <m:sty m:val="p"/>
              </m:rPr>
              <w:rPr>
                <w:rFonts w:ascii="Cambria Math" w:eastAsiaTheme="minorEastAsia" w:hAnsi="Cambria Math" w:cs="Arial"/>
                <w:sz w:val="22"/>
                <w:szCs w:val="22"/>
                <w:lang w:val="en-US" w:eastAsia="zh-TW"/>
              </w:rPr>
              <m:t>2</m:t>
            </m:r>
          </m:sup>
        </m:sSup>
      </m:oMath>
      <w:r w:rsidR="00CD3D41" w:rsidRPr="00F47557">
        <w:rPr>
          <w:rFonts w:ascii="Arial" w:eastAsiaTheme="minorEastAsia" w:hAnsi="Arial" w:cs="Arial"/>
          <w:sz w:val="22"/>
          <w:szCs w:val="22"/>
          <w:lang w:val="en-US" w:eastAsia="zh-TW"/>
        </w:rPr>
        <w:t xml:space="preserve">of 81% still, and inflation variance factors close to 1. We are left with an easier model to explain and no loss of fit. </w:t>
      </w:r>
    </w:p>
    <w:p w14:paraId="2BC041D7" w14:textId="1EAAE031" w:rsidR="00CD3D41" w:rsidRPr="00F47557" w:rsidRDefault="00CD3D41" w:rsidP="00F47557">
      <w:pPr>
        <w:spacing w:line="276" w:lineRule="auto"/>
        <w:rPr>
          <w:rFonts w:ascii="Arial" w:eastAsiaTheme="minorEastAsia" w:hAnsi="Arial" w:cs="Arial"/>
          <w:sz w:val="22"/>
          <w:szCs w:val="22"/>
          <w:lang w:val="en-US" w:eastAsia="zh-TW"/>
        </w:rPr>
      </w:pPr>
    </w:p>
    <w:p w14:paraId="07DBBC08" w14:textId="02AA10B3" w:rsidR="00CD3D41" w:rsidRDefault="00CD3D41" w:rsidP="00F47557">
      <w:pPr>
        <w:spacing w:line="276" w:lineRule="auto"/>
        <w:rPr>
          <w:rFonts w:ascii="Arial" w:hAnsi="Arial" w:cs="Arial"/>
          <w:sz w:val="22"/>
          <w:szCs w:val="22"/>
          <w:lang w:val="en-US"/>
        </w:rPr>
      </w:pPr>
      <w:r w:rsidRPr="00F47557">
        <w:rPr>
          <w:rFonts w:ascii="Arial" w:eastAsiaTheme="minorEastAsia" w:hAnsi="Arial" w:cs="Arial"/>
          <w:sz w:val="22"/>
          <w:szCs w:val="22"/>
          <w:lang w:val="en-US" w:eastAsia="zh-TW"/>
        </w:rPr>
        <w:t xml:space="preserve">In scenario 2 we have 3 features, the first two of which have correlation of 0.8 with each other The fit is good: 94% </w:t>
      </w:r>
      <m:oMath>
        <m:sSup>
          <m:sSupPr>
            <m:ctrlPr>
              <w:rPr>
                <w:rFonts w:ascii="Cambria Math" w:eastAsiaTheme="minorEastAsia" w:hAnsi="Cambria Math" w:cs="Arial"/>
                <w:sz w:val="22"/>
                <w:szCs w:val="22"/>
                <w:lang w:val="en-US" w:eastAsia="zh-TW"/>
              </w:rPr>
            </m:ctrlPr>
          </m:sSupPr>
          <m:e>
            <m:r>
              <w:rPr>
                <w:rFonts w:ascii="Cambria Math" w:eastAsiaTheme="minorEastAsia" w:hAnsi="Cambria Math" w:cs="Arial"/>
                <w:sz w:val="22"/>
                <w:szCs w:val="22"/>
                <w:lang w:val="en-US" w:eastAsia="zh-TW"/>
              </w:rPr>
              <m:t>R</m:t>
            </m:r>
          </m:e>
          <m:sup>
            <m:r>
              <m:rPr>
                <m:sty m:val="p"/>
              </m:rPr>
              <w:rPr>
                <w:rFonts w:ascii="Cambria Math" w:eastAsiaTheme="minorEastAsia" w:hAnsi="Cambria Math" w:cs="Arial"/>
                <w:sz w:val="22"/>
                <w:szCs w:val="22"/>
                <w:lang w:val="en-US" w:eastAsia="zh-TW"/>
              </w:rPr>
              <m:t>2</m:t>
            </m:r>
          </m:sup>
        </m:sSup>
      </m:oMath>
      <w:r w:rsidRPr="00F47557">
        <w:rPr>
          <w:rFonts w:ascii="Arial" w:eastAsiaTheme="minorEastAsia" w:hAnsi="Arial" w:cs="Arial"/>
          <w:sz w:val="22"/>
          <w:szCs w:val="22"/>
          <w:lang w:val="en-US" w:eastAsia="zh-TW"/>
        </w:rPr>
        <w:t xml:space="preserve">, but we have modestly high </w:t>
      </w:r>
      <w:r w:rsidR="00853855">
        <w:rPr>
          <w:rFonts w:ascii="Arial" w:hAnsi="Arial" w:cs="Arial"/>
          <w:sz w:val="22"/>
          <w:szCs w:val="22"/>
          <w:lang w:val="en-US"/>
        </w:rPr>
        <w:t>VIFs</w:t>
      </w:r>
      <w:r w:rsidRPr="00F47557">
        <w:rPr>
          <w:rFonts w:ascii="Arial" w:eastAsiaTheme="minorEastAsia" w:hAnsi="Arial" w:cs="Arial"/>
          <w:sz w:val="22"/>
          <w:szCs w:val="22"/>
          <w:lang w:val="en-US" w:eastAsia="zh-TW"/>
        </w:rPr>
        <w:t xml:space="preserve"> of 2.8, 2.8 and 1. </w:t>
      </w:r>
      <w:r w:rsidR="00F47557" w:rsidRPr="00F47557">
        <w:rPr>
          <w:rFonts w:ascii="Arial" w:eastAsiaTheme="minorEastAsia" w:hAnsi="Arial" w:cs="Arial"/>
          <w:sz w:val="22"/>
          <w:szCs w:val="22"/>
          <w:lang w:val="en-US" w:eastAsia="zh-TW"/>
        </w:rPr>
        <w:t xml:space="preserve">If we remove a feature, as above, we end up with a 2-feature model without any correlation </w:t>
      </w:r>
      <w:r w:rsidR="00F47557">
        <w:rPr>
          <w:rFonts w:ascii="Arial" w:hAnsi="Arial" w:cs="Arial"/>
          <w:sz w:val="22"/>
          <w:szCs w:val="22"/>
          <w:lang w:val="en-US"/>
        </w:rPr>
        <w:t xml:space="preserve">within features, but </w:t>
      </w:r>
      <m:oMath>
        <m:sSup>
          <m:sSupPr>
            <m:ctrlPr>
              <w:rPr>
                <w:rFonts w:ascii="Cambria Math" w:hAnsi="Cambria Math" w:cs="Arial"/>
                <w:i/>
                <w:sz w:val="22"/>
                <w:szCs w:val="22"/>
                <w:lang w:val="en-US"/>
              </w:rPr>
            </m:ctrlPr>
          </m:sSupPr>
          <m:e>
            <m:r>
              <w:rPr>
                <w:rFonts w:ascii="Cambria Math" w:hAnsi="Cambria Math" w:cs="Arial"/>
                <w:sz w:val="22"/>
                <w:szCs w:val="22"/>
                <w:lang w:val="en-US"/>
              </w:rPr>
              <m:t>R</m:t>
            </m:r>
          </m:e>
          <m:sup>
            <m:r>
              <w:rPr>
                <w:rFonts w:ascii="Cambria Math" w:hAnsi="Cambria Math" w:cs="Arial"/>
                <w:sz w:val="22"/>
                <w:szCs w:val="22"/>
                <w:lang w:val="en-US"/>
              </w:rPr>
              <m:t>2</m:t>
            </m:r>
          </m:sup>
        </m:sSup>
      </m:oMath>
      <w:r w:rsidR="00F47557">
        <w:rPr>
          <w:rFonts w:ascii="Arial" w:hAnsi="Arial" w:cs="Arial"/>
          <w:sz w:val="22"/>
          <w:szCs w:val="22"/>
          <w:lang w:val="en-US"/>
        </w:rPr>
        <w:t xml:space="preserve"> drops to 83%: we have lost important information.</w:t>
      </w:r>
    </w:p>
    <w:p w14:paraId="2CE71134" w14:textId="42DFCA67" w:rsidR="00F47557" w:rsidRPr="00F47557" w:rsidRDefault="00F47557" w:rsidP="00F47557">
      <w:pPr>
        <w:spacing w:line="276" w:lineRule="auto"/>
        <w:rPr>
          <w:rFonts w:ascii="Arial" w:eastAsiaTheme="minorEastAsia" w:hAnsi="Arial" w:cs="Arial"/>
          <w:sz w:val="22"/>
          <w:szCs w:val="22"/>
          <w:lang w:val="en-US"/>
        </w:rPr>
      </w:pPr>
      <w:r>
        <w:rPr>
          <w:rFonts w:ascii="Arial" w:hAnsi="Arial" w:cs="Arial"/>
          <w:sz w:val="22"/>
          <w:szCs w:val="22"/>
          <w:lang w:val="en-US"/>
        </w:rPr>
        <w:t>In this case, we can replace one of the correlated features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Pr>
          <w:rFonts w:ascii="Arial" w:hAnsi="Arial" w:cs="Arial"/>
          <w:sz w:val="22"/>
          <w:szCs w:val="22"/>
          <w:lang w:val="en-US"/>
        </w:rPr>
        <w:t xml:space="preserve">) by the residuals of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Pr>
          <w:rFonts w:ascii="Arial" w:hAnsi="Arial" w:cs="Arial"/>
          <w:sz w:val="22"/>
          <w:szCs w:val="22"/>
          <w:lang w:val="en-US"/>
        </w:rPr>
        <w:t xml:space="preserve"> regressed on the other features. This leaves us with a </w:t>
      </w:r>
      <w:proofErr w:type="gramStart"/>
      <w:r>
        <w:rPr>
          <w:rFonts w:ascii="Arial" w:hAnsi="Arial" w:cs="Arial"/>
          <w:sz w:val="22"/>
          <w:szCs w:val="22"/>
          <w:lang w:val="en-US"/>
        </w:rPr>
        <w:t>3 feature</w:t>
      </w:r>
      <w:proofErr w:type="gramEnd"/>
      <w:r>
        <w:rPr>
          <w:rFonts w:ascii="Arial" w:hAnsi="Arial" w:cs="Arial"/>
          <w:sz w:val="22"/>
          <w:szCs w:val="22"/>
          <w:lang w:val="en-US"/>
        </w:rPr>
        <w:t xml:space="preserve"> model with inflation co-factors of almost 1</w:t>
      </w:r>
      <w:r w:rsidR="0009469D">
        <w:rPr>
          <w:rFonts w:ascii="Arial" w:hAnsi="Arial" w:cs="Arial"/>
          <w:sz w:val="22"/>
          <w:szCs w:val="22"/>
          <w:lang w:val="en-US"/>
        </w:rPr>
        <w:t xml:space="preserve"> and</w:t>
      </w:r>
      <w:r>
        <w:rPr>
          <w:rFonts w:ascii="Arial" w:hAnsi="Arial" w:cs="Arial"/>
          <w:sz w:val="22"/>
          <w:szCs w:val="22"/>
          <w:lang w:val="en-US"/>
        </w:rPr>
        <w:t xml:space="preserve"> </w:t>
      </w:r>
      <m:oMath>
        <m:sSup>
          <m:sSupPr>
            <m:ctrlPr>
              <w:rPr>
                <w:rFonts w:ascii="Cambria Math" w:hAnsi="Cambria Math" w:cs="Arial"/>
                <w:i/>
                <w:sz w:val="22"/>
                <w:szCs w:val="22"/>
                <w:lang w:val="en-US"/>
              </w:rPr>
            </m:ctrlPr>
          </m:sSupPr>
          <m:e>
            <m:r>
              <w:rPr>
                <w:rFonts w:ascii="Cambria Math" w:hAnsi="Cambria Math" w:cs="Arial"/>
                <w:sz w:val="22"/>
                <w:szCs w:val="22"/>
                <w:lang w:val="en-US"/>
              </w:rPr>
              <m:t>R</m:t>
            </m:r>
          </m:e>
          <m:sup>
            <m:r>
              <w:rPr>
                <w:rFonts w:ascii="Cambria Math" w:hAnsi="Cambria Math" w:cs="Arial"/>
                <w:sz w:val="22"/>
                <w:szCs w:val="22"/>
                <w:lang w:val="en-US"/>
              </w:rPr>
              <m:t>2</m:t>
            </m:r>
          </m:sup>
        </m:sSup>
      </m:oMath>
      <w:r w:rsidR="0009469D">
        <w:rPr>
          <w:rFonts w:ascii="Arial" w:hAnsi="Arial" w:cs="Arial"/>
          <w:sz w:val="22"/>
          <w:szCs w:val="22"/>
          <w:lang w:val="en-US"/>
        </w:rPr>
        <w:t xml:space="preserve"> of 94%, so no evidence of collinearity or loss of information.</w:t>
      </w:r>
    </w:p>
    <w:p w14:paraId="4E6F43F4" w14:textId="77777777" w:rsidR="00F47557" w:rsidRPr="00F47557" w:rsidRDefault="00F47557" w:rsidP="00F47557">
      <w:pPr>
        <w:spacing w:line="276" w:lineRule="auto"/>
        <w:rPr>
          <w:rFonts w:ascii="Arial" w:eastAsiaTheme="minorEastAsia" w:hAnsi="Arial" w:cs="Arial"/>
          <w:sz w:val="22"/>
          <w:szCs w:val="22"/>
          <w:lang w:val="en-US"/>
        </w:rPr>
      </w:pPr>
    </w:p>
    <w:p w14:paraId="041AFC6E" w14:textId="5FACA6B7" w:rsidR="00F47557" w:rsidRDefault="0009469D" w:rsidP="00F47557">
      <w:pPr>
        <w:spacing w:line="276" w:lineRule="auto"/>
        <w:rPr>
          <w:rFonts w:ascii="Arial" w:hAnsi="Arial" w:cs="Arial"/>
          <w:sz w:val="22"/>
          <w:szCs w:val="22"/>
          <w:lang w:val="en-US"/>
        </w:rPr>
      </w:pPr>
      <w:r>
        <w:rPr>
          <w:rFonts w:ascii="Arial" w:hAnsi="Arial" w:cs="Arial"/>
          <w:sz w:val="22"/>
          <w:szCs w:val="22"/>
          <w:lang w:val="en-US"/>
        </w:rPr>
        <w:t>One of the big problems with colinear or correlated data is that it is harder to predict coefficients for the correlated variables. Small fluctuations in observed values of y can have big impacts on the estimation of beta.</w:t>
      </w:r>
      <w:r w:rsidR="00853855">
        <w:rPr>
          <w:rFonts w:ascii="Arial" w:hAnsi="Arial" w:cs="Arial"/>
          <w:sz w:val="22"/>
          <w:szCs w:val="22"/>
          <w:lang w:val="en-US"/>
        </w:rPr>
        <w:t xml:space="preserve"> We have the following equation which stat</w:t>
      </w:r>
      <w:r w:rsidR="00DC711D">
        <w:rPr>
          <w:rFonts w:ascii="Arial" w:hAnsi="Arial" w:cs="Arial"/>
          <w:sz w:val="22"/>
          <w:szCs w:val="22"/>
          <w:lang w:val="en-US"/>
        </w:rPr>
        <w:t>e</w:t>
      </w:r>
      <w:r w:rsidR="00853855">
        <w:rPr>
          <w:rFonts w:ascii="Arial" w:hAnsi="Arial" w:cs="Arial"/>
          <w:sz w:val="22"/>
          <w:szCs w:val="22"/>
          <w:lang w:val="en-US"/>
        </w:rPr>
        <w:t>s that variance in beta estimates is proportional to the VIF.</w:t>
      </w:r>
    </w:p>
    <w:p w14:paraId="1A833D9C" w14:textId="4DF644E9" w:rsidR="00853855" w:rsidRDefault="00853855" w:rsidP="00853855">
      <w:pPr>
        <w:rPr>
          <w:rFonts w:ascii="Segoe UI" w:hAnsi="Segoe UI" w:cs="Segoe UI"/>
          <w:sz w:val="21"/>
          <w:szCs w:val="21"/>
          <w:shd w:val="clear" w:color="auto" w:fill="FFFFFF"/>
        </w:rPr>
      </w:pPr>
      <w:r w:rsidRPr="00853855">
        <w:rPr>
          <w:rFonts w:ascii="Arial" w:hAnsi="Arial" w:cs="Arial"/>
          <w:sz w:val="22"/>
          <w:szCs w:val="22"/>
          <w:lang w:val="en-US"/>
        </w:rPr>
        <w:drawing>
          <wp:inline distT="0" distB="0" distL="0" distR="0" wp14:anchorId="31849059" wp14:editId="0BB4D45E">
            <wp:extent cx="1698171" cy="571500"/>
            <wp:effectExtent l="0" t="0" r="3810" b="0"/>
            <wp:docPr id="1"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with medium confidence"/>
                    <pic:cNvPicPr/>
                  </pic:nvPicPr>
                  <pic:blipFill>
                    <a:blip r:embed="rId13"/>
                    <a:stretch>
                      <a:fillRect/>
                    </a:stretch>
                  </pic:blipFill>
                  <pic:spPr>
                    <a:xfrm>
                      <a:off x="0" y="0"/>
                      <a:ext cx="1704305" cy="573564"/>
                    </a:xfrm>
                    <a:prstGeom prst="rect">
                      <a:avLst/>
                    </a:prstGeom>
                  </pic:spPr>
                </pic:pic>
              </a:graphicData>
            </a:graphic>
          </wp:inline>
        </w:drawing>
      </w:r>
      <w:r w:rsidRPr="00853855">
        <w:rPr>
          <w:rFonts w:ascii="Segoe UI" w:hAnsi="Segoe UI" w:cs="Segoe UI"/>
          <w:sz w:val="21"/>
          <w:szCs w:val="21"/>
          <w:shd w:val="clear" w:color="auto" w:fill="FFFFFF"/>
        </w:rPr>
        <w:t xml:space="preserve">Rawlings, </w:t>
      </w:r>
      <w:proofErr w:type="spellStart"/>
      <w:r w:rsidRPr="00853855">
        <w:rPr>
          <w:rFonts w:ascii="Segoe UI" w:hAnsi="Segoe UI" w:cs="Segoe UI"/>
          <w:sz w:val="21"/>
          <w:szCs w:val="21"/>
          <w:shd w:val="clear" w:color="auto" w:fill="FFFFFF"/>
        </w:rPr>
        <w:t>Pantula</w:t>
      </w:r>
      <w:proofErr w:type="spellEnd"/>
      <w:r w:rsidRPr="00853855">
        <w:rPr>
          <w:rFonts w:ascii="Segoe UI" w:hAnsi="Segoe UI" w:cs="Segoe UI"/>
          <w:sz w:val="21"/>
          <w:szCs w:val="21"/>
          <w:shd w:val="clear" w:color="auto" w:fill="FFFFFF"/>
        </w:rPr>
        <w:t xml:space="preserve">, Dickey, </w:t>
      </w:r>
      <w:r>
        <w:rPr>
          <w:rFonts w:ascii="Segoe UI" w:hAnsi="Segoe UI" w:cs="Segoe UI"/>
          <w:sz w:val="21"/>
          <w:szCs w:val="21"/>
          <w:shd w:val="clear" w:color="auto" w:fill="FFFFFF"/>
        </w:rPr>
        <w:t xml:space="preserve">1998, </w:t>
      </w:r>
      <w:r w:rsidRPr="00853855">
        <w:rPr>
          <w:rFonts w:ascii="Segoe UI" w:hAnsi="Segoe UI" w:cs="Segoe UI"/>
          <w:sz w:val="21"/>
          <w:szCs w:val="21"/>
          <w:shd w:val="clear" w:color="auto" w:fill="FFFFFF"/>
        </w:rPr>
        <w:t>"Applied Regression Analysis"</w:t>
      </w:r>
    </w:p>
    <w:p w14:paraId="7BBE89CA" w14:textId="77777777" w:rsidR="00853855" w:rsidRPr="00853855" w:rsidRDefault="00853855" w:rsidP="00853855"/>
    <w:p w14:paraId="30D2D33B" w14:textId="76F251B0" w:rsidR="001C5E73" w:rsidRDefault="00853855" w:rsidP="00F47557">
      <w:pPr>
        <w:spacing w:line="276" w:lineRule="auto"/>
        <w:rPr>
          <w:rFonts w:ascii="Arial" w:hAnsi="Arial" w:cs="Arial"/>
          <w:sz w:val="22"/>
          <w:szCs w:val="22"/>
          <w:lang w:val="en-US"/>
        </w:rPr>
      </w:pPr>
      <w:r>
        <w:rPr>
          <w:rFonts w:ascii="Arial" w:hAnsi="Arial" w:cs="Arial"/>
          <w:sz w:val="22"/>
          <w:szCs w:val="22"/>
          <w:lang w:val="en-US"/>
        </w:rPr>
        <w:t>We can see this empirically in our data</w:t>
      </w:r>
      <w:r w:rsidR="00176548">
        <w:rPr>
          <w:rFonts w:ascii="Arial" w:hAnsi="Arial" w:cs="Arial"/>
          <w:sz w:val="22"/>
          <w:szCs w:val="22"/>
          <w:lang w:val="en-US"/>
        </w:rPr>
        <w:t xml:space="preserve">. </w:t>
      </w:r>
      <w:r w:rsidR="00FA4035">
        <w:rPr>
          <w:rFonts w:ascii="Arial" w:hAnsi="Arial" w:cs="Arial"/>
          <w:sz w:val="22"/>
          <w:szCs w:val="22"/>
          <w:lang w:val="en-US"/>
        </w:rPr>
        <w:t xml:space="preserve">We can experiment with different correlations between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oMath>
      <w:r w:rsidR="00FA4035">
        <w:rPr>
          <w:rFonts w:ascii="Arial" w:hAnsi="Arial" w:cs="Arial"/>
          <w:sz w:val="22"/>
          <w:szCs w:val="22"/>
          <w:lang w:val="en-US"/>
        </w:rPr>
        <w:t xml:space="preserve"> and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sidR="00FA4035">
        <w:rPr>
          <w:rFonts w:ascii="Arial" w:hAnsi="Arial" w:cs="Arial"/>
          <w:sz w:val="22"/>
          <w:szCs w:val="22"/>
          <w:lang w:val="en-US"/>
        </w:rPr>
        <w:t xml:space="preserve"> to see what impact it has on VIF and variance of beta coefficients. The charts below show the variance of beta when the data is generated with different random seeds. For high and low correlations, uncertainty about the coefficients is highest:</w:t>
      </w:r>
    </w:p>
    <w:p w14:paraId="4934CE43" w14:textId="77777777" w:rsidR="00FA4035" w:rsidRDefault="00FA4035" w:rsidP="00F47557">
      <w:pPr>
        <w:spacing w:line="276" w:lineRule="auto"/>
        <w:rPr>
          <w:rFonts w:ascii="Arial" w:hAnsi="Arial" w:cs="Arial"/>
          <w:sz w:val="22"/>
          <w:szCs w:val="22"/>
          <w:lang w:val="en-US"/>
        </w:rPr>
      </w:pPr>
    </w:p>
    <w:tbl>
      <w:tblPr>
        <w:tblStyle w:val="TableGrid"/>
        <w:tblW w:w="0" w:type="auto"/>
        <w:tblLook w:val="04A0" w:firstRow="1" w:lastRow="0" w:firstColumn="1" w:lastColumn="0" w:noHBand="0" w:noVBand="1"/>
      </w:tblPr>
      <w:tblGrid>
        <w:gridCol w:w="4636"/>
        <w:gridCol w:w="4380"/>
      </w:tblGrid>
      <w:tr w:rsidR="005F58A7" w14:paraId="645A8161" w14:textId="77777777" w:rsidTr="005F58A7">
        <w:trPr>
          <w:trHeight w:val="3096"/>
        </w:trPr>
        <w:tc>
          <w:tcPr>
            <w:tcW w:w="4815" w:type="dxa"/>
          </w:tcPr>
          <w:p w14:paraId="2608AC15" w14:textId="153C0DC4" w:rsidR="00FA4035" w:rsidRDefault="005F58A7" w:rsidP="00F47557">
            <w:pPr>
              <w:spacing w:line="276" w:lineRule="auto"/>
              <w:rPr>
                <w:rFonts w:ascii="Arial" w:hAnsi="Arial" w:cs="Arial"/>
                <w:sz w:val="22"/>
                <w:szCs w:val="22"/>
                <w:lang w:val="en-US"/>
              </w:rPr>
            </w:pPr>
            <w:r w:rsidRPr="005F58A7">
              <w:rPr>
                <w:rFonts w:ascii="Arial" w:hAnsi="Arial" w:cs="Arial"/>
                <w:sz w:val="22"/>
                <w:szCs w:val="22"/>
                <w:lang w:val="en-US"/>
              </w:rPr>
              <w:drawing>
                <wp:inline distT="0" distB="0" distL="0" distR="0" wp14:anchorId="3BE8E47B" wp14:editId="77338CBE">
                  <wp:extent cx="2861086" cy="172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0467" cy="1744937"/>
                          </a:xfrm>
                          <a:prstGeom prst="rect">
                            <a:avLst/>
                          </a:prstGeom>
                        </pic:spPr>
                      </pic:pic>
                    </a:graphicData>
                  </a:graphic>
                </wp:inline>
              </w:drawing>
            </w:r>
          </w:p>
        </w:tc>
        <w:tc>
          <w:tcPr>
            <w:tcW w:w="4201" w:type="dxa"/>
          </w:tcPr>
          <w:p w14:paraId="35BE65F7" w14:textId="3FBF1783" w:rsidR="00FA4035" w:rsidRDefault="005F58A7" w:rsidP="00F47557">
            <w:pPr>
              <w:spacing w:line="276" w:lineRule="auto"/>
              <w:rPr>
                <w:rFonts w:ascii="Arial" w:hAnsi="Arial" w:cs="Arial"/>
                <w:sz w:val="22"/>
                <w:szCs w:val="22"/>
                <w:lang w:val="en-US"/>
              </w:rPr>
            </w:pPr>
            <w:r w:rsidRPr="005F58A7">
              <w:rPr>
                <w:rFonts w:ascii="Arial" w:hAnsi="Arial" w:cs="Arial"/>
                <w:sz w:val="22"/>
                <w:szCs w:val="22"/>
                <w:lang w:val="en-US"/>
              </w:rPr>
              <w:drawing>
                <wp:inline distT="0" distB="0" distL="0" distR="0" wp14:anchorId="20F5D049" wp14:editId="300125AC">
                  <wp:extent cx="2695361" cy="172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771" cy="1743483"/>
                          </a:xfrm>
                          <a:prstGeom prst="rect">
                            <a:avLst/>
                          </a:prstGeom>
                        </pic:spPr>
                      </pic:pic>
                    </a:graphicData>
                  </a:graphic>
                </wp:inline>
              </w:drawing>
            </w:r>
          </w:p>
        </w:tc>
      </w:tr>
      <w:tr w:rsidR="005F58A7" w14:paraId="2132F0D8" w14:textId="77777777" w:rsidTr="005F58A7">
        <w:tc>
          <w:tcPr>
            <w:tcW w:w="4815" w:type="dxa"/>
          </w:tcPr>
          <w:p w14:paraId="7F225F78" w14:textId="6F12E525" w:rsidR="005F58A7" w:rsidRPr="005F58A7" w:rsidRDefault="005F58A7" w:rsidP="00F47557">
            <w:pPr>
              <w:spacing w:line="276" w:lineRule="auto"/>
              <w:rPr>
                <w:rFonts w:ascii="Arial" w:eastAsiaTheme="minorEastAsia" w:hAnsi="Arial" w:cs="Arial"/>
                <w:i/>
                <w:iCs/>
                <w:sz w:val="22"/>
                <w:szCs w:val="22"/>
                <w:lang w:val="en-US"/>
              </w:rPr>
            </w:pPr>
            <w:r>
              <w:rPr>
                <w:rFonts w:ascii="Arial" w:hAnsi="Arial" w:cs="Arial"/>
                <w:i/>
                <w:iCs/>
                <w:sz w:val="22"/>
                <w:szCs w:val="22"/>
                <w:lang w:val="en-US"/>
              </w:rPr>
              <w:t xml:space="preserve">Figure: when correlation between </w:t>
            </w:r>
            <m:oMath>
              <m:sSub>
                <m:sSubPr>
                  <m:ctrlPr>
                    <w:rPr>
                      <w:rFonts w:ascii="Cambria Math" w:hAnsi="Cambria Math" w:cs="Arial"/>
                      <w:i/>
                      <w:iCs/>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oMath>
            <w:r>
              <w:rPr>
                <w:rFonts w:ascii="Arial" w:hAnsi="Arial" w:cs="Arial"/>
                <w:i/>
                <w:iCs/>
                <w:sz w:val="22"/>
                <w:szCs w:val="22"/>
                <w:lang w:val="en-US"/>
              </w:rPr>
              <w:t xml:space="preserve">and </w:t>
            </w:r>
            <m:oMath>
              <m:sSub>
                <m:sSubPr>
                  <m:ctrlPr>
                    <w:rPr>
                      <w:rFonts w:ascii="Cambria Math" w:hAnsi="Cambria Math" w:cs="Arial"/>
                      <w:i/>
                      <w:iCs/>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Pr>
                <w:rFonts w:ascii="Arial" w:hAnsi="Arial" w:cs="Arial"/>
                <w:i/>
                <w:iCs/>
                <w:sz w:val="22"/>
                <w:szCs w:val="22"/>
                <w:lang w:val="en-US"/>
              </w:rPr>
              <w:t xml:space="preserve"> is high or low, variance of </w:t>
            </w:r>
            <m:oMath>
              <m:sSub>
                <m:sSubPr>
                  <m:ctrlPr>
                    <w:rPr>
                      <w:rFonts w:ascii="Cambria Math" w:hAnsi="Cambria Math" w:cs="Arial"/>
                      <w:i/>
                      <w:iCs/>
                      <w:sz w:val="22"/>
                      <w:szCs w:val="22"/>
                      <w:lang w:val="en-US"/>
                    </w:rPr>
                  </m:ctrlPr>
                </m:sSubPr>
                <m:e>
                  <m:r>
                    <w:rPr>
                      <w:rFonts w:ascii="Cambria Math" w:hAnsi="Cambria Math" w:cs="Arial"/>
                      <w:sz w:val="22"/>
                      <w:szCs w:val="22"/>
                      <w:lang w:val="en-US"/>
                    </w:rPr>
                    <m:t>b</m:t>
                  </m:r>
                </m:e>
                <m:sub>
                  <m:r>
                    <w:rPr>
                      <w:rFonts w:ascii="Cambria Math" w:hAnsi="Cambria Math" w:cs="Arial"/>
                      <w:sz w:val="22"/>
                      <w:szCs w:val="22"/>
                      <w:lang w:val="en-US"/>
                    </w:rPr>
                    <m:t>1</m:t>
                  </m:r>
                </m:sub>
              </m:sSub>
              <m:r>
                <w:rPr>
                  <w:rFonts w:ascii="Cambria Math" w:hAnsi="Cambria Math" w:cs="Arial"/>
                  <w:sz w:val="22"/>
                  <w:szCs w:val="22"/>
                  <w:lang w:val="en-US"/>
                </w:rPr>
                <m:t>,</m:t>
              </m:r>
              <m:sSub>
                <m:sSubPr>
                  <m:ctrlPr>
                    <w:rPr>
                      <w:rFonts w:ascii="Cambria Math" w:hAnsi="Cambria Math" w:cs="Arial"/>
                      <w:i/>
                      <w:iCs/>
                      <w:sz w:val="22"/>
                      <w:szCs w:val="22"/>
                      <w:lang w:val="en-US"/>
                    </w:rPr>
                  </m:ctrlPr>
                </m:sSubPr>
                <m:e>
                  <m:r>
                    <w:rPr>
                      <w:rFonts w:ascii="Cambria Math" w:hAnsi="Cambria Math" w:cs="Arial"/>
                      <w:sz w:val="22"/>
                      <w:szCs w:val="22"/>
                      <w:lang w:val="en-US"/>
                    </w:rPr>
                    <m:t>b</m:t>
                  </m:r>
                </m:e>
                <m:sub>
                  <m:r>
                    <w:rPr>
                      <w:rFonts w:ascii="Cambria Math" w:hAnsi="Cambria Math" w:cs="Arial"/>
                      <w:sz w:val="22"/>
                      <w:szCs w:val="22"/>
                      <w:lang w:val="en-US"/>
                    </w:rPr>
                    <m:t>2</m:t>
                  </m:r>
                </m:sub>
              </m:sSub>
            </m:oMath>
            <w:r>
              <w:rPr>
                <w:rFonts w:ascii="Arial" w:hAnsi="Arial" w:cs="Arial"/>
                <w:i/>
                <w:iCs/>
                <w:sz w:val="22"/>
                <w:szCs w:val="22"/>
                <w:lang w:val="en-US"/>
              </w:rPr>
              <w:t xml:space="preserve"> estimates is high.</w:t>
            </w:r>
          </w:p>
        </w:tc>
        <w:tc>
          <w:tcPr>
            <w:tcW w:w="4201" w:type="dxa"/>
          </w:tcPr>
          <w:p w14:paraId="64B57ABF" w14:textId="6B1495D1" w:rsidR="00FA4035" w:rsidRPr="005F58A7" w:rsidRDefault="005F58A7" w:rsidP="00F47557">
            <w:pPr>
              <w:spacing w:line="276" w:lineRule="auto"/>
              <w:rPr>
                <w:rFonts w:ascii="Arial" w:hAnsi="Arial" w:cs="Arial"/>
                <w:i/>
                <w:iCs/>
                <w:sz w:val="22"/>
                <w:szCs w:val="22"/>
                <w:lang w:val="en-US"/>
              </w:rPr>
            </w:pPr>
            <w:r>
              <w:rPr>
                <w:rFonts w:ascii="Arial" w:hAnsi="Arial" w:cs="Arial"/>
                <w:i/>
                <w:iCs/>
                <w:sz w:val="22"/>
                <w:szCs w:val="22"/>
                <w:lang w:val="en-US"/>
              </w:rPr>
              <w:t xml:space="preserve">Figure: </w:t>
            </w:r>
            <w:r w:rsidR="00DC711D">
              <w:rPr>
                <w:rFonts w:ascii="Arial" w:hAnsi="Arial" w:cs="Arial"/>
                <w:i/>
                <w:iCs/>
                <w:sz w:val="22"/>
                <w:szCs w:val="22"/>
                <w:lang w:val="en-US"/>
              </w:rPr>
              <w:t>VIF when correlation is low or high.</w:t>
            </w:r>
          </w:p>
        </w:tc>
      </w:tr>
    </w:tbl>
    <w:p w14:paraId="1ACE95D2" w14:textId="3C8C773B" w:rsidR="00FA4035" w:rsidRDefault="00DC711D" w:rsidP="00F47557">
      <w:pPr>
        <w:spacing w:line="276" w:lineRule="auto"/>
        <w:rPr>
          <w:rFonts w:ascii="Arial" w:hAnsi="Arial" w:cs="Arial"/>
          <w:sz w:val="22"/>
          <w:szCs w:val="22"/>
          <w:lang w:val="en-US"/>
        </w:rPr>
      </w:pPr>
      <w:r>
        <w:rPr>
          <w:rFonts w:ascii="Arial" w:hAnsi="Arial" w:cs="Arial"/>
          <w:sz w:val="22"/>
          <w:szCs w:val="22"/>
          <w:lang w:val="en-US"/>
        </w:rPr>
        <w:t xml:space="preserve">The equivalent charts are even more interesting for scenario 1: features which are linear combinations of other features. </w:t>
      </w:r>
    </w:p>
    <w:p w14:paraId="73C6DC4F" w14:textId="2EFEC6A6" w:rsidR="00DC711D" w:rsidRDefault="00DC711D" w:rsidP="00F47557">
      <w:pPr>
        <w:spacing w:line="276" w:lineRule="auto"/>
        <w:rPr>
          <w:rFonts w:ascii="Arial" w:hAnsi="Arial" w:cs="Arial"/>
          <w:sz w:val="22"/>
          <w:szCs w:val="22"/>
          <w:lang w:val="en-US"/>
        </w:rPr>
      </w:pPr>
    </w:p>
    <w:p w14:paraId="22038C85" w14:textId="069798B5" w:rsidR="00DC711D" w:rsidRDefault="00DC711D" w:rsidP="009F49CF">
      <w:pPr>
        <w:spacing w:line="276" w:lineRule="auto"/>
        <w:rPr>
          <w:rFonts w:ascii="Arial" w:hAnsi="Arial" w:cs="Arial"/>
          <w:sz w:val="22"/>
          <w:szCs w:val="22"/>
          <w:lang w:val="en-US"/>
        </w:rPr>
      </w:pPr>
      <w:r>
        <w:rPr>
          <w:rFonts w:ascii="Arial" w:hAnsi="Arial" w:cs="Arial"/>
          <w:i/>
          <w:iCs/>
          <w:sz w:val="22"/>
          <w:szCs w:val="22"/>
          <w:lang w:val="en-US"/>
        </w:rPr>
        <w:t xml:space="preserve">Summary: </w:t>
      </w:r>
      <w:r>
        <w:rPr>
          <w:rFonts w:ascii="Arial" w:hAnsi="Arial" w:cs="Arial"/>
          <w:sz w:val="22"/>
          <w:szCs w:val="22"/>
          <w:lang w:val="en-US"/>
        </w:rPr>
        <w:t>correlated or co-linear features are a problem. Including all features in a model does a good job at explaining the dependent variable. The problem arises for both explaining the model – isn’t it better to reduce the number of features? And concretely for estimating coefficients for features</w:t>
      </w:r>
      <w:r w:rsidR="009F49CF">
        <w:rPr>
          <w:rFonts w:ascii="Arial" w:hAnsi="Arial" w:cs="Arial"/>
          <w:sz w:val="22"/>
          <w:szCs w:val="22"/>
          <w:lang w:val="en-US"/>
        </w:rPr>
        <w:t xml:space="preserve">. We have explored two techniques: removing features and transforming the features. The former is better for co-linear features, and the latter is better for correlated features. </w:t>
      </w:r>
    </w:p>
    <w:p w14:paraId="4171092A" w14:textId="4894B0E3" w:rsidR="00AE7462" w:rsidRDefault="00AE7462">
      <w:pPr>
        <w:rPr>
          <w:rFonts w:ascii="Arial" w:hAnsi="Arial" w:cs="Arial"/>
          <w:sz w:val="22"/>
          <w:szCs w:val="22"/>
          <w:lang w:val="en-US"/>
        </w:rPr>
      </w:pPr>
      <w:r>
        <w:rPr>
          <w:rFonts w:ascii="Arial" w:hAnsi="Arial" w:cs="Arial"/>
          <w:sz w:val="22"/>
          <w:szCs w:val="22"/>
          <w:lang w:val="en-US"/>
        </w:rPr>
        <w:lastRenderedPageBreak/>
        <w:t>Supplementary Figures</w:t>
      </w:r>
    </w:p>
    <w:p w14:paraId="0B52C252" w14:textId="5AEDAEDE" w:rsidR="005F3BD6" w:rsidRDefault="005F3BD6">
      <w:pPr>
        <w:rPr>
          <w:rFonts w:ascii="Arial" w:hAnsi="Arial" w:cs="Arial"/>
          <w:sz w:val="22"/>
          <w:szCs w:val="22"/>
          <w:lang w:val="en-US"/>
        </w:rPr>
      </w:pPr>
    </w:p>
    <w:p w14:paraId="6B5A7441" w14:textId="70373111" w:rsidR="00642A9F" w:rsidRDefault="00C4000C">
      <w:pPr>
        <w:rPr>
          <w:rFonts w:ascii="Arial" w:hAnsi="Arial" w:cs="Arial"/>
          <w:sz w:val="22"/>
          <w:szCs w:val="22"/>
          <w:lang w:val="en-US"/>
        </w:rPr>
      </w:pPr>
      <w:r>
        <w:rPr>
          <w:rFonts w:ascii="Arial" w:hAnsi="Arial" w:cs="Arial"/>
          <w:noProof/>
          <w:sz w:val="22"/>
          <w:szCs w:val="22"/>
          <w:lang w:val="en-US"/>
        </w:rPr>
        <w:drawing>
          <wp:inline distT="0" distB="0" distL="0" distR="0" wp14:anchorId="62C50087" wp14:editId="36ED08D2">
            <wp:extent cx="2818151" cy="2131880"/>
            <wp:effectExtent l="0" t="0" r="127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5285" cy="2212925"/>
                    </a:xfrm>
                    <a:prstGeom prst="rect">
                      <a:avLst/>
                    </a:prstGeom>
                  </pic:spPr>
                </pic:pic>
              </a:graphicData>
            </a:graphic>
          </wp:inline>
        </w:drawing>
      </w:r>
      <w:r w:rsidRPr="00C4000C">
        <w:rPr>
          <w:rFonts w:ascii="Arial" w:hAnsi="Arial" w:cs="Arial"/>
          <w:noProof/>
          <w:sz w:val="22"/>
          <w:szCs w:val="22"/>
          <w:lang w:val="en-US"/>
        </w:rPr>
        <w:t xml:space="preserve"> </w:t>
      </w:r>
      <w:r>
        <w:rPr>
          <w:rFonts w:ascii="Arial" w:hAnsi="Arial" w:cs="Arial"/>
          <w:noProof/>
          <w:sz w:val="22"/>
          <w:szCs w:val="22"/>
          <w:lang w:val="en-US"/>
        </w:rPr>
        <w:drawing>
          <wp:inline distT="0" distB="0" distL="0" distR="0" wp14:anchorId="10623B8F" wp14:editId="1783E9DF">
            <wp:extent cx="2847816" cy="2106045"/>
            <wp:effectExtent l="0" t="0" r="0" b="254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4293" cy="2169998"/>
                    </a:xfrm>
                    <a:prstGeom prst="rect">
                      <a:avLst/>
                    </a:prstGeom>
                  </pic:spPr>
                </pic:pic>
              </a:graphicData>
            </a:graphic>
          </wp:inline>
        </w:drawing>
      </w:r>
    </w:p>
    <w:p w14:paraId="271D4465" w14:textId="77777777" w:rsidR="00C4000C" w:rsidRDefault="00C35399" w:rsidP="00C4000C">
      <w:pPr>
        <w:rPr>
          <w:rFonts w:ascii="Arial" w:hAnsi="Arial" w:cs="Arial"/>
          <w:sz w:val="22"/>
          <w:szCs w:val="22"/>
          <w:lang w:val="en-US"/>
        </w:rPr>
      </w:pPr>
      <w:r>
        <w:rPr>
          <w:rFonts w:ascii="Arial" w:hAnsi="Arial" w:cs="Arial"/>
          <w:sz w:val="22"/>
          <w:szCs w:val="22"/>
          <w:lang w:val="en-US"/>
        </w:rPr>
        <w:t xml:space="preserve">S-Fig. </w:t>
      </w:r>
      <w:r w:rsidR="00C4000C">
        <w:rPr>
          <w:rFonts w:ascii="Arial" w:hAnsi="Arial" w:cs="Arial"/>
          <w:sz w:val="22"/>
          <w:szCs w:val="22"/>
          <w:lang w:val="en-US"/>
        </w:rPr>
        <w:t>1</w:t>
      </w:r>
      <w:r>
        <w:rPr>
          <w:rFonts w:ascii="Arial" w:hAnsi="Arial" w:cs="Arial"/>
          <w:sz w:val="22"/>
          <w:szCs w:val="22"/>
          <w:lang w:val="en-US"/>
        </w:rPr>
        <w:t xml:space="preserve"> Coefficient b2 with outliers</w:t>
      </w:r>
      <w:r w:rsidR="00C4000C">
        <w:rPr>
          <w:rFonts w:ascii="Arial" w:hAnsi="Arial" w:cs="Arial"/>
          <w:sz w:val="22"/>
          <w:szCs w:val="22"/>
          <w:lang w:val="en-US"/>
        </w:rPr>
        <w:t xml:space="preserve">                  S-Fig. 2 Intercept (b0_mean) with outliers</w:t>
      </w:r>
    </w:p>
    <w:p w14:paraId="4F85804A" w14:textId="1A285AA2" w:rsidR="00C35399" w:rsidRDefault="00C35399">
      <w:pPr>
        <w:rPr>
          <w:rFonts w:ascii="Arial" w:hAnsi="Arial" w:cs="Arial"/>
          <w:sz w:val="22"/>
          <w:szCs w:val="22"/>
          <w:lang w:val="en-US"/>
        </w:rPr>
      </w:pPr>
    </w:p>
    <w:p w14:paraId="1929AB95" w14:textId="4B6AE586" w:rsidR="00462C42" w:rsidRDefault="00462C42">
      <w:pPr>
        <w:rPr>
          <w:rFonts w:ascii="Arial" w:hAnsi="Arial" w:cs="Arial"/>
          <w:sz w:val="22"/>
          <w:szCs w:val="22"/>
          <w:lang w:val="en-US"/>
        </w:rPr>
      </w:pPr>
      <w:r>
        <w:rPr>
          <w:rFonts w:ascii="Arial" w:hAnsi="Arial" w:cs="Arial"/>
          <w:noProof/>
          <w:sz w:val="22"/>
          <w:szCs w:val="22"/>
          <w:lang w:val="en-US"/>
        </w:rPr>
        <w:drawing>
          <wp:inline distT="0" distB="0" distL="0" distR="0" wp14:anchorId="3AE0174A" wp14:editId="76995956">
            <wp:extent cx="2818130" cy="2088464"/>
            <wp:effectExtent l="0" t="0" r="127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350" cy="2142726"/>
                    </a:xfrm>
                    <a:prstGeom prst="rect">
                      <a:avLst/>
                    </a:prstGeom>
                  </pic:spPr>
                </pic:pic>
              </a:graphicData>
            </a:graphic>
          </wp:inline>
        </w:drawing>
      </w:r>
      <w:r>
        <w:rPr>
          <w:rFonts w:ascii="Arial" w:hAnsi="Arial" w:cs="Arial"/>
          <w:sz w:val="22"/>
          <w:szCs w:val="22"/>
          <w:lang w:val="en-US"/>
        </w:rPr>
        <w:t xml:space="preserve"> </w:t>
      </w:r>
      <w:r>
        <w:rPr>
          <w:rFonts w:ascii="Arial" w:hAnsi="Arial" w:cs="Arial"/>
          <w:noProof/>
          <w:sz w:val="22"/>
          <w:szCs w:val="22"/>
          <w:lang w:val="en-US"/>
        </w:rPr>
        <w:drawing>
          <wp:inline distT="0" distB="0" distL="0" distR="0" wp14:anchorId="5EF41DA5" wp14:editId="0BBAB507">
            <wp:extent cx="2847340" cy="2101910"/>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833" cy="2142875"/>
                    </a:xfrm>
                    <a:prstGeom prst="rect">
                      <a:avLst/>
                    </a:prstGeom>
                  </pic:spPr>
                </pic:pic>
              </a:graphicData>
            </a:graphic>
          </wp:inline>
        </w:drawing>
      </w:r>
    </w:p>
    <w:p w14:paraId="0D492906" w14:textId="77777777" w:rsidR="00462C42" w:rsidRDefault="00462C42" w:rsidP="00462C42">
      <w:pPr>
        <w:rPr>
          <w:rFonts w:ascii="Arial" w:hAnsi="Arial" w:cs="Arial"/>
          <w:sz w:val="22"/>
          <w:szCs w:val="22"/>
          <w:lang w:val="en-US"/>
        </w:rPr>
      </w:pPr>
      <w:r>
        <w:rPr>
          <w:rFonts w:ascii="Arial" w:hAnsi="Arial" w:cs="Arial"/>
          <w:sz w:val="22"/>
          <w:szCs w:val="22"/>
          <w:lang w:val="en-US"/>
        </w:rPr>
        <w:t>S-Fig. 3</w:t>
      </w:r>
      <w:r w:rsidRPr="00C73F7D">
        <w:rPr>
          <w:rFonts w:ascii="Arial" w:hAnsi="Arial" w:cs="Arial"/>
          <w:sz w:val="22"/>
          <w:szCs w:val="22"/>
          <w:lang w:val="en-US"/>
        </w:rPr>
        <w:t xml:space="preserve"> </w:t>
      </w:r>
      <w:r>
        <w:rPr>
          <w:rFonts w:ascii="Arial" w:hAnsi="Arial" w:cs="Arial"/>
          <w:sz w:val="22"/>
          <w:szCs w:val="22"/>
          <w:lang w:val="en-US"/>
        </w:rPr>
        <w:t>R</w:t>
      </w:r>
      <w:r w:rsidRPr="00C73F7D">
        <w:rPr>
          <w:rFonts w:ascii="Arial" w:hAnsi="Arial" w:cs="Arial"/>
          <w:sz w:val="22"/>
          <w:szCs w:val="22"/>
          <w:lang w:val="en-US"/>
        </w:rPr>
        <w:t>esidual</w:t>
      </w:r>
      <w:r>
        <w:rPr>
          <w:rFonts w:ascii="Arial" w:hAnsi="Arial" w:cs="Arial"/>
          <w:sz w:val="22"/>
          <w:szCs w:val="22"/>
          <w:lang w:val="en-US"/>
        </w:rPr>
        <w:t xml:space="preserve">s - ssr with outliers                S-Fig. 4 </w:t>
      </w:r>
      <w:r w:rsidRPr="00C73F7D">
        <w:rPr>
          <w:rFonts w:ascii="Arial" w:hAnsi="Arial" w:cs="Arial"/>
          <w:sz w:val="22"/>
          <w:szCs w:val="22"/>
          <w:lang w:val="en-US"/>
        </w:rPr>
        <w:t>R</w:t>
      </w:r>
      <w:r w:rsidRPr="00C73F7D">
        <w:rPr>
          <w:rFonts w:ascii="Arial" w:hAnsi="Arial" w:cs="Arial"/>
          <w:sz w:val="22"/>
          <w:szCs w:val="22"/>
          <w:vertAlign w:val="superscript"/>
          <w:lang w:val="en-US"/>
        </w:rPr>
        <w:t>2</w:t>
      </w:r>
      <w:r>
        <w:rPr>
          <w:rFonts w:ascii="Arial" w:hAnsi="Arial" w:cs="Arial"/>
          <w:sz w:val="22"/>
          <w:szCs w:val="22"/>
          <w:lang w:val="en-US"/>
        </w:rPr>
        <w:t xml:space="preserve"> score with outliers</w:t>
      </w:r>
    </w:p>
    <w:p w14:paraId="52C53D75" w14:textId="4AB78480" w:rsidR="00462C42" w:rsidRDefault="00462C42" w:rsidP="00462C42">
      <w:pPr>
        <w:rPr>
          <w:rFonts w:ascii="Arial" w:hAnsi="Arial" w:cs="Arial"/>
          <w:sz w:val="22"/>
          <w:szCs w:val="22"/>
          <w:lang w:val="en-US"/>
        </w:rPr>
      </w:pPr>
    </w:p>
    <w:p w14:paraId="7BBC0415" w14:textId="76F58D8A" w:rsidR="00C4000C" w:rsidRDefault="00C4000C">
      <w:pPr>
        <w:rPr>
          <w:rFonts w:ascii="Arial" w:hAnsi="Arial" w:cs="Arial"/>
          <w:sz w:val="22"/>
          <w:szCs w:val="22"/>
          <w:lang w:val="en-US"/>
        </w:rPr>
      </w:pPr>
    </w:p>
    <w:tbl>
      <w:tblPr>
        <w:tblStyle w:val="TableGrid"/>
        <w:tblW w:w="0" w:type="auto"/>
        <w:tblLook w:val="04A0" w:firstRow="1" w:lastRow="0" w:firstColumn="1" w:lastColumn="0" w:noHBand="0" w:noVBand="1"/>
      </w:tblPr>
      <w:tblGrid>
        <w:gridCol w:w="4316"/>
        <w:gridCol w:w="4700"/>
      </w:tblGrid>
      <w:tr w:rsidR="009F49CF" w14:paraId="5B8209AF" w14:textId="77777777" w:rsidTr="009F49CF">
        <w:tc>
          <w:tcPr>
            <w:tcW w:w="4508" w:type="dxa"/>
          </w:tcPr>
          <w:p w14:paraId="18F71DAC" w14:textId="1F9E4C52" w:rsidR="009F49CF" w:rsidRDefault="009F49CF">
            <w:pPr>
              <w:rPr>
                <w:rFonts w:ascii="Arial" w:hAnsi="Arial" w:cs="Arial"/>
                <w:sz w:val="22"/>
                <w:szCs w:val="22"/>
                <w:lang w:val="en-US"/>
              </w:rPr>
            </w:pPr>
            <w:r w:rsidRPr="009F49CF">
              <w:rPr>
                <w:rFonts w:ascii="Arial" w:hAnsi="Arial" w:cs="Arial"/>
                <w:sz w:val="22"/>
                <w:szCs w:val="22"/>
                <w:lang w:val="en-US"/>
              </w:rPr>
              <w:drawing>
                <wp:inline distT="0" distB="0" distL="0" distR="0" wp14:anchorId="16E2B2F8" wp14:editId="1390C04E">
                  <wp:extent cx="2723444" cy="203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9227" cy="2043776"/>
                          </a:xfrm>
                          <a:prstGeom prst="rect">
                            <a:avLst/>
                          </a:prstGeom>
                        </pic:spPr>
                      </pic:pic>
                    </a:graphicData>
                  </a:graphic>
                </wp:inline>
              </w:drawing>
            </w:r>
          </w:p>
        </w:tc>
        <w:tc>
          <w:tcPr>
            <w:tcW w:w="4508" w:type="dxa"/>
          </w:tcPr>
          <w:p w14:paraId="5B3A0296" w14:textId="20E5829E" w:rsidR="009F49CF" w:rsidRDefault="009F49CF">
            <w:pPr>
              <w:rPr>
                <w:rFonts w:ascii="Arial" w:hAnsi="Arial" w:cs="Arial"/>
                <w:sz w:val="22"/>
                <w:szCs w:val="22"/>
                <w:lang w:val="en-US"/>
              </w:rPr>
            </w:pPr>
            <w:r w:rsidRPr="009F49CF">
              <w:rPr>
                <w:rFonts w:ascii="Arial" w:hAnsi="Arial" w:cs="Arial"/>
                <w:sz w:val="22"/>
                <w:szCs w:val="22"/>
                <w:lang w:val="en-US"/>
              </w:rPr>
              <w:drawing>
                <wp:inline distT="0" distB="0" distL="0" distR="0" wp14:anchorId="1FD0AFEE" wp14:editId="58733BF5">
                  <wp:extent cx="2977837" cy="193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437" cy="1937272"/>
                          </a:xfrm>
                          <a:prstGeom prst="rect">
                            <a:avLst/>
                          </a:prstGeom>
                        </pic:spPr>
                      </pic:pic>
                    </a:graphicData>
                  </a:graphic>
                </wp:inline>
              </w:drawing>
            </w:r>
          </w:p>
        </w:tc>
      </w:tr>
      <w:tr w:rsidR="009F49CF" w14:paraId="3A7D7EB0" w14:textId="77777777" w:rsidTr="009F49CF">
        <w:tc>
          <w:tcPr>
            <w:tcW w:w="4508" w:type="dxa"/>
          </w:tcPr>
          <w:p w14:paraId="1F541C6B" w14:textId="62650244" w:rsidR="009F49CF" w:rsidRDefault="009F49CF">
            <w:pPr>
              <w:rPr>
                <w:rFonts w:ascii="Arial" w:hAnsi="Arial" w:cs="Arial"/>
                <w:sz w:val="22"/>
                <w:szCs w:val="22"/>
                <w:lang w:val="en-US"/>
              </w:rPr>
            </w:pPr>
            <w:r>
              <w:rPr>
                <w:rFonts w:ascii="Arial" w:hAnsi="Arial" w:cs="Arial"/>
                <w:sz w:val="22"/>
                <w:szCs w:val="22"/>
                <w:lang w:val="en-US"/>
              </w:rPr>
              <w:t xml:space="preserve">S-Fig. 4 – where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4</m:t>
                  </m:r>
                </m:sub>
              </m:sSub>
            </m:oMath>
            <w:r>
              <w:rPr>
                <w:rFonts w:ascii="Arial" w:hAnsi="Arial" w:cs="Arial"/>
                <w:sz w:val="22"/>
                <w:szCs w:val="22"/>
                <w:lang w:val="en-US"/>
              </w:rPr>
              <w:t xml:space="preserve">is a linear combination of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Pr>
                <w:rFonts w:ascii="Arial" w:hAnsi="Arial" w:cs="Arial"/>
                <w:sz w:val="22"/>
                <w:szCs w:val="22"/>
                <w:lang w:val="en-US"/>
              </w:rPr>
              <w:t xml:space="preserve">, the variance of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oMath>
            <w:r>
              <w:rPr>
                <w:rFonts w:ascii="Arial" w:hAnsi="Arial" w:cs="Arial"/>
                <w:sz w:val="22"/>
                <w:szCs w:val="22"/>
                <w:lang w:val="en-US"/>
              </w:rPr>
              <w:t xml:space="preserve"> gets much bigger as </w:t>
            </w:r>
            <w:r w:rsidR="00485DE0">
              <w:rPr>
                <w:rFonts w:ascii="Arial" w:hAnsi="Arial" w:cs="Arial"/>
                <w:i/>
                <w:iCs/>
                <w:sz w:val="22"/>
                <w:szCs w:val="22"/>
                <w:lang w:val="en-US"/>
              </w:rPr>
              <w:t xml:space="preserve">b </w:t>
            </w:r>
            <w:r>
              <w:rPr>
                <w:rFonts w:ascii="Arial" w:hAnsi="Arial" w:cs="Arial"/>
                <w:sz w:val="22"/>
                <w:szCs w:val="22"/>
                <w:lang w:val="en-US"/>
              </w:rPr>
              <w:t>gets bigger.</w:t>
            </w:r>
            <w:r w:rsidR="00485DE0">
              <w:rPr>
                <w:rFonts w:ascii="Arial" w:hAnsi="Arial" w:cs="Arial"/>
                <w:sz w:val="22"/>
                <w:szCs w:val="22"/>
                <w:lang w:val="en-US"/>
              </w:rPr>
              <w:t xml:space="preserve">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4</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r>
                <w:rPr>
                  <w:rFonts w:ascii="Cambria Math" w:hAnsi="Cambria Math" w:cs="Arial"/>
                  <w:sz w:val="22"/>
                  <w:szCs w:val="22"/>
                  <w:lang w:val="en-US"/>
                </w:rPr>
                <m:t>+</m:t>
              </m:r>
              <m:r>
                <w:rPr>
                  <w:rFonts w:ascii="Cambria Math" w:hAnsi="Cambria Math" w:cs="Arial"/>
                  <w:sz w:val="22"/>
                  <w:szCs w:val="22"/>
                  <w:lang w:val="en-US"/>
                </w:rPr>
                <m:t>b</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r>
                <w:rPr>
                  <w:rFonts w:ascii="Cambria Math" w:hAnsi="Cambria Math" w:cs="Arial"/>
                  <w:sz w:val="22"/>
                  <w:szCs w:val="22"/>
                  <w:lang w:val="en-US"/>
                </w:rPr>
                <m:t>+</m:t>
              </m:r>
              <m:r>
                <w:rPr>
                  <w:rFonts w:ascii="Cambria Math" w:hAnsi="Cambria Math" w:cs="Arial"/>
                  <w:sz w:val="22"/>
                  <w:szCs w:val="22"/>
                  <w:lang w:val="en-US"/>
                </w:rPr>
                <m:t>ϵ</m:t>
              </m:r>
              <m:r>
                <w:rPr>
                  <w:rFonts w:ascii="Cambria Math" w:hAnsi="Cambria Math" w:cs="Arial"/>
                  <w:sz w:val="22"/>
                  <w:szCs w:val="22"/>
                  <w:lang w:val="en-US"/>
                </w:rPr>
                <m:t> </m:t>
              </m:r>
            </m:oMath>
            <w:r w:rsidR="00485DE0">
              <w:rPr>
                <w:rFonts w:ascii="Arial" w:hAnsi="Arial" w:cs="Arial"/>
                <w:sz w:val="22"/>
                <w:szCs w:val="22"/>
                <w:lang w:val="en-US"/>
              </w:rPr>
              <w:t>)</w:t>
            </w:r>
          </w:p>
          <w:p w14:paraId="26BA6C92" w14:textId="6E6121A1" w:rsidR="009F49CF" w:rsidRPr="009F49CF" w:rsidRDefault="009F49CF">
            <w:pPr>
              <w:rPr>
                <w:rFonts w:ascii="Arial" w:eastAsiaTheme="minorEastAsia" w:hAnsi="Arial" w:cs="Arial"/>
                <w:sz w:val="22"/>
                <w:szCs w:val="22"/>
                <w:lang w:val="en-US"/>
              </w:rPr>
            </w:pPr>
          </w:p>
        </w:tc>
        <w:tc>
          <w:tcPr>
            <w:tcW w:w="4508" w:type="dxa"/>
          </w:tcPr>
          <w:p w14:paraId="640BF9E5" w14:textId="590BC8CE" w:rsidR="009F49CF" w:rsidRPr="00485DE0" w:rsidRDefault="009F49CF">
            <w:pPr>
              <w:rPr>
                <w:rFonts w:ascii="Arial" w:eastAsiaTheme="minorEastAsia" w:hAnsi="Arial" w:cs="Arial"/>
                <w:sz w:val="22"/>
                <w:szCs w:val="22"/>
                <w:lang w:val="en-US"/>
              </w:rPr>
            </w:pPr>
            <w:r>
              <w:rPr>
                <w:rFonts w:ascii="Arial" w:hAnsi="Arial" w:cs="Arial"/>
                <w:sz w:val="22"/>
                <w:szCs w:val="22"/>
                <w:lang w:val="en-US"/>
              </w:rPr>
              <w:t xml:space="preserve">S-fig. 5 – VIF </w:t>
            </w:r>
            <w:r w:rsidR="00485DE0">
              <w:rPr>
                <w:rFonts w:ascii="Arial" w:hAnsi="Arial" w:cs="Arial"/>
                <w:sz w:val="22"/>
                <w:szCs w:val="22"/>
                <w:lang w:val="en-US"/>
              </w:rPr>
              <w:t xml:space="preserve">beta gets low or high. Where we have </w:t>
            </w:r>
            <m:oMath>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4</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r>
                <w:rPr>
                  <w:rFonts w:ascii="Cambria Math" w:hAnsi="Cambria Math" w:cs="Arial"/>
                  <w:sz w:val="22"/>
                  <w:szCs w:val="22"/>
                  <w:lang w:val="en-US"/>
                </w:rPr>
                <m:t>+</m:t>
              </m:r>
              <m:r>
                <m:rPr>
                  <m:sty m:val="p"/>
                </m:rPr>
                <w:rPr>
                  <w:rFonts w:ascii="Cambria Math" w:hAnsi="Cambria Math" w:cs="Arial"/>
                  <w:sz w:val="22"/>
                  <w:szCs w:val="22"/>
                  <w:lang w:val="en-US"/>
                </w:rPr>
                <m:t>b</m:t>
              </m:r>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r>
                <w:rPr>
                  <w:rFonts w:ascii="Cambria Math" w:hAnsi="Cambria Math" w:cs="Arial"/>
                  <w:sz w:val="22"/>
                  <w:szCs w:val="22"/>
                  <w:lang w:val="en-US"/>
                </w:rPr>
                <m:t>+</m:t>
              </m:r>
              <m:r>
                <w:rPr>
                  <w:rFonts w:ascii="Cambria Math" w:hAnsi="Cambria Math" w:cs="Arial"/>
                  <w:sz w:val="22"/>
                  <w:szCs w:val="22"/>
                  <w:lang w:val="en-US"/>
                </w:rPr>
                <m:t>ϵ</m:t>
              </m:r>
              <m:r>
                <w:rPr>
                  <w:rFonts w:ascii="Cambria Math" w:hAnsi="Cambria Math" w:cs="Arial"/>
                  <w:sz w:val="22"/>
                  <w:szCs w:val="22"/>
                  <w:lang w:val="en-US"/>
                </w:rPr>
                <m:t> </m:t>
              </m:r>
            </m:oMath>
          </w:p>
          <w:p w14:paraId="58E3E964" w14:textId="7DCAB197" w:rsidR="00485DE0" w:rsidRPr="00485DE0" w:rsidRDefault="00485DE0">
            <w:pPr>
              <w:rPr>
                <w:rFonts w:ascii="Arial" w:eastAsiaTheme="minorEastAsia" w:hAnsi="Arial" w:cs="Arial"/>
                <w:sz w:val="22"/>
                <w:szCs w:val="22"/>
                <w:lang w:val="en-US"/>
              </w:rPr>
            </w:pPr>
          </w:p>
        </w:tc>
      </w:tr>
    </w:tbl>
    <w:p w14:paraId="5A8A4F75" w14:textId="071734F7" w:rsidR="00C4000C" w:rsidRDefault="00C4000C">
      <w:pPr>
        <w:rPr>
          <w:rFonts w:ascii="Arial" w:hAnsi="Arial" w:cs="Arial"/>
          <w:sz w:val="22"/>
          <w:szCs w:val="22"/>
          <w:lang w:val="en-US"/>
        </w:rPr>
      </w:pPr>
    </w:p>
    <w:p w14:paraId="13C9A1FF" w14:textId="39585F05" w:rsidR="00C4000C" w:rsidRDefault="00C4000C" w:rsidP="00C4000C">
      <w:pPr>
        <w:rPr>
          <w:rFonts w:ascii="Arial" w:hAnsi="Arial" w:cs="Arial"/>
          <w:sz w:val="22"/>
          <w:szCs w:val="22"/>
          <w:lang w:val="en-US"/>
        </w:rPr>
      </w:pPr>
    </w:p>
    <w:p w14:paraId="0E42232D" w14:textId="77777777" w:rsidR="00C4000C" w:rsidRDefault="00C4000C" w:rsidP="00C4000C">
      <w:pPr>
        <w:rPr>
          <w:rFonts w:ascii="Arial" w:hAnsi="Arial" w:cs="Arial"/>
          <w:sz w:val="22"/>
          <w:szCs w:val="22"/>
          <w:lang w:val="en-US"/>
        </w:rPr>
      </w:pPr>
    </w:p>
    <w:p w14:paraId="2057AC11" w14:textId="77777777" w:rsidR="00C4000C" w:rsidRDefault="00C4000C">
      <w:pPr>
        <w:rPr>
          <w:rFonts w:ascii="Arial" w:hAnsi="Arial" w:cs="Arial"/>
          <w:sz w:val="22"/>
          <w:szCs w:val="22"/>
          <w:lang w:val="en-US"/>
        </w:rPr>
      </w:pPr>
    </w:p>
    <w:p w14:paraId="6E97FCE7" w14:textId="34235DC1" w:rsidR="00C4000C" w:rsidRDefault="00C4000C">
      <w:pPr>
        <w:rPr>
          <w:rFonts w:ascii="Arial" w:hAnsi="Arial" w:cs="Arial"/>
          <w:sz w:val="22"/>
          <w:szCs w:val="22"/>
          <w:lang w:val="en-US"/>
        </w:rPr>
      </w:pPr>
    </w:p>
    <w:p w14:paraId="7A3213A7" w14:textId="49E1BEE1" w:rsidR="00AE7462" w:rsidRDefault="00485DE0">
      <w:pPr>
        <w:rPr>
          <w:rFonts w:ascii="Arial" w:hAnsi="Arial" w:cs="Arial"/>
          <w:sz w:val="22"/>
          <w:szCs w:val="22"/>
          <w:lang w:val="en-US"/>
        </w:rPr>
      </w:pPr>
      <w:r>
        <w:rPr>
          <w:rFonts w:ascii="Arial" w:hAnsi="Arial" w:cs="Arial"/>
          <w:sz w:val="22"/>
          <w:szCs w:val="22"/>
          <w:lang w:val="en-US"/>
        </w:rPr>
        <w:t>References:</w:t>
      </w:r>
    </w:p>
    <w:p w14:paraId="74648D4F" w14:textId="0D74B929" w:rsidR="00485DE0" w:rsidRDefault="00485DE0">
      <w:pPr>
        <w:rPr>
          <w:rFonts w:ascii="Arial" w:hAnsi="Arial" w:cs="Arial"/>
          <w:sz w:val="22"/>
          <w:szCs w:val="22"/>
          <w:lang w:val="en-US"/>
        </w:rPr>
      </w:pPr>
    </w:p>
    <w:p w14:paraId="4DFC7FD3" w14:textId="039C64A1" w:rsidR="00370BF9" w:rsidRPr="00370BF9" w:rsidRDefault="00370BF9" w:rsidP="00370BF9">
      <w:pPr>
        <w:pStyle w:val="Heading3"/>
        <w:rPr>
          <w:rFonts w:ascii="Arial" w:eastAsia="Times New Roman" w:hAnsi="Arial" w:cs="Arial"/>
          <w:color w:val="auto"/>
          <w:sz w:val="22"/>
          <w:szCs w:val="22"/>
          <w:lang w:val="en-US"/>
        </w:rPr>
      </w:pPr>
      <w:r w:rsidRPr="00853855">
        <w:rPr>
          <w:rFonts w:ascii="Segoe UI" w:eastAsia="Times New Roman" w:hAnsi="Segoe UI" w:cs="Segoe UI"/>
          <w:sz w:val="21"/>
          <w:szCs w:val="21"/>
          <w:shd w:val="clear" w:color="auto" w:fill="FFFFFF"/>
        </w:rPr>
        <w:t xml:space="preserve">Rawlings, </w:t>
      </w:r>
      <w:proofErr w:type="spellStart"/>
      <w:r w:rsidRPr="00370BF9">
        <w:rPr>
          <w:rFonts w:ascii="Arial" w:eastAsia="Times New Roman" w:hAnsi="Arial" w:cs="Arial"/>
          <w:color w:val="auto"/>
          <w:sz w:val="22"/>
          <w:szCs w:val="22"/>
          <w:lang w:val="en-US"/>
        </w:rPr>
        <w:t>Pantula</w:t>
      </w:r>
      <w:proofErr w:type="spellEnd"/>
      <w:r w:rsidRPr="00370BF9">
        <w:rPr>
          <w:rFonts w:ascii="Arial" w:eastAsia="Times New Roman" w:hAnsi="Arial" w:cs="Arial"/>
          <w:color w:val="auto"/>
          <w:sz w:val="22"/>
          <w:szCs w:val="22"/>
          <w:lang w:val="en-US"/>
        </w:rPr>
        <w:t xml:space="preserve">, Dickey, </w:t>
      </w:r>
      <w:r w:rsidRPr="00370BF9">
        <w:rPr>
          <w:rFonts w:ascii="Arial" w:eastAsia="Times New Roman" w:hAnsi="Arial" w:cs="Arial"/>
          <w:color w:val="auto"/>
          <w:sz w:val="22"/>
          <w:szCs w:val="22"/>
          <w:lang w:val="en-US"/>
        </w:rPr>
        <w:t>(</w:t>
      </w:r>
      <w:r w:rsidRPr="00370BF9">
        <w:rPr>
          <w:rFonts w:ascii="Arial" w:eastAsia="Times New Roman" w:hAnsi="Arial" w:cs="Arial"/>
          <w:color w:val="auto"/>
          <w:sz w:val="22"/>
          <w:szCs w:val="22"/>
          <w:lang w:val="en-US"/>
        </w:rPr>
        <w:t>1998</w:t>
      </w:r>
      <w:r w:rsidRPr="00370BF9">
        <w:rPr>
          <w:rFonts w:ascii="Arial" w:eastAsia="Times New Roman" w:hAnsi="Arial" w:cs="Arial"/>
          <w:color w:val="auto"/>
          <w:sz w:val="22"/>
          <w:szCs w:val="22"/>
          <w:lang w:val="en-US"/>
        </w:rPr>
        <w:t>)</w:t>
      </w:r>
      <w:r w:rsidRPr="00370BF9">
        <w:rPr>
          <w:rFonts w:ascii="Arial" w:eastAsia="Times New Roman" w:hAnsi="Arial" w:cs="Arial"/>
          <w:color w:val="auto"/>
          <w:sz w:val="22"/>
          <w:szCs w:val="22"/>
          <w:lang w:val="en-US"/>
        </w:rPr>
        <w:t xml:space="preserve">, </w:t>
      </w:r>
      <w:r w:rsidRPr="00370BF9">
        <w:rPr>
          <w:rFonts w:ascii="Arial" w:eastAsia="Times New Roman" w:hAnsi="Arial" w:cs="Arial"/>
          <w:i/>
          <w:iCs/>
          <w:color w:val="auto"/>
          <w:sz w:val="22"/>
          <w:szCs w:val="22"/>
          <w:lang w:val="en-US"/>
        </w:rPr>
        <w:t>Applied Regression Analysis</w:t>
      </w:r>
      <w:r>
        <w:rPr>
          <w:rFonts w:ascii="Arial" w:eastAsia="Times New Roman" w:hAnsi="Arial" w:cs="Arial"/>
          <w:color w:val="auto"/>
          <w:sz w:val="22"/>
          <w:szCs w:val="22"/>
          <w:lang w:val="en-US"/>
        </w:rPr>
        <w:t xml:space="preserve"> 2</w:t>
      </w:r>
      <w:r w:rsidRPr="00370BF9">
        <w:rPr>
          <w:rFonts w:ascii="Arial" w:eastAsia="Times New Roman" w:hAnsi="Arial" w:cs="Arial"/>
          <w:color w:val="auto"/>
          <w:sz w:val="22"/>
          <w:szCs w:val="22"/>
          <w:vertAlign w:val="superscript"/>
          <w:lang w:val="en-US"/>
        </w:rPr>
        <w:t>nd</w:t>
      </w:r>
      <w:r>
        <w:rPr>
          <w:rFonts w:ascii="Arial" w:eastAsia="Times New Roman" w:hAnsi="Arial" w:cs="Arial"/>
          <w:color w:val="auto"/>
          <w:sz w:val="22"/>
          <w:szCs w:val="22"/>
          <w:lang w:val="en-US"/>
        </w:rPr>
        <w:t xml:space="preserve"> edition, New York: Springer.</w:t>
      </w:r>
    </w:p>
    <w:p w14:paraId="7E0777BB" w14:textId="77777777" w:rsidR="00370BF9" w:rsidRPr="00C73F7D" w:rsidRDefault="00370BF9">
      <w:pPr>
        <w:rPr>
          <w:rFonts w:ascii="Arial" w:hAnsi="Arial" w:cs="Arial"/>
          <w:sz w:val="22"/>
          <w:szCs w:val="22"/>
          <w:lang w:val="en-US"/>
        </w:rPr>
      </w:pPr>
    </w:p>
    <w:p w14:paraId="112467EF" w14:textId="3C90BB3F" w:rsidR="00EA52A3" w:rsidRDefault="00AC070F">
      <w:pPr>
        <w:rPr>
          <w:rFonts w:ascii="Arial" w:hAnsi="Arial" w:cs="Arial"/>
          <w:sz w:val="22"/>
          <w:szCs w:val="22"/>
          <w:lang w:val="en-US"/>
        </w:rPr>
      </w:pPr>
      <w:r w:rsidRPr="00AC070F">
        <w:rPr>
          <w:rFonts w:ascii="Calibri" w:hAnsi="Calibri" w:cs="Calibri"/>
          <w:sz w:val="22"/>
          <w:szCs w:val="22"/>
          <w:lang w:val="en-US"/>
        </w:rPr>
        <w:t>﻿</w:t>
      </w:r>
      <w:hyperlink r:id="rId22" w:history="1">
        <w:r w:rsidRPr="00A90505">
          <w:rPr>
            <w:rStyle w:val="Hyperlink"/>
            <w:rFonts w:ascii="Arial" w:hAnsi="Arial" w:cs="Arial"/>
            <w:sz w:val="22"/>
            <w:szCs w:val="22"/>
            <w:lang w:val="en-US"/>
          </w:rPr>
          <w:t>https://www.scikit-yb.org/en/latest/api/regressor/residuals.html</w:t>
        </w:r>
      </w:hyperlink>
    </w:p>
    <w:p w14:paraId="69D9C12D" w14:textId="77777777" w:rsidR="00AC070F" w:rsidRPr="00C73F7D" w:rsidRDefault="00AC070F">
      <w:pPr>
        <w:rPr>
          <w:rFonts w:ascii="Arial" w:hAnsi="Arial" w:cs="Arial"/>
          <w:sz w:val="22"/>
          <w:szCs w:val="22"/>
          <w:lang w:val="en-US"/>
        </w:rPr>
      </w:pPr>
    </w:p>
    <w:sectPr w:rsidR="00AC070F" w:rsidRPr="00C73F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54219"/>
    <w:multiLevelType w:val="hybridMultilevel"/>
    <w:tmpl w:val="B7B674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C84CF7"/>
    <w:multiLevelType w:val="hybridMultilevel"/>
    <w:tmpl w:val="CF3A7F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587B46"/>
    <w:multiLevelType w:val="hybridMultilevel"/>
    <w:tmpl w:val="05886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59"/>
    <w:rsid w:val="000709C2"/>
    <w:rsid w:val="000908D7"/>
    <w:rsid w:val="0009469D"/>
    <w:rsid w:val="000F7097"/>
    <w:rsid w:val="00176548"/>
    <w:rsid w:val="001C5E73"/>
    <w:rsid w:val="002400EC"/>
    <w:rsid w:val="00282521"/>
    <w:rsid w:val="002C11D4"/>
    <w:rsid w:val="002D0AC2"/>
    <w:rsid w:val="00316F88"/>
    <w:rsid w:val="00370BF9"/>
    <w:rsid w:val="003D4C99"/>
    <w:rsid w:val="003F7A5B"/>
    <w:rsid w:val="00422F8C"/>
    <w:rsid w:val="00462C42"/>
    <w:rsid w:val="0047660C"/>
    <w:rsid w:val="00485DE0"/>
    <w:rsid w:val="00560F68"/>
    <w:rsid w:val="005A05DF"/>
    <w:rsid w:val="005F3BD6"/>
    <w:rsid w:val="005F58A7"/>
    <w:rsid w:val="006007A9"/>
    <w:rsid w:val="00613738"/>
    <w:rsid w:val="00632F25"/>
    <w:rsid w:val="00642A9F"/>
    <w:rsid w:val="006E3EFE"/>
    <w:rsid w:val="00717BDC"/>
    <w:rsid w:val="00730C98"/>
    <w:rsid w:val="00791057"/>
    <w:rsid w:val="0084382D"/>
    <w:rsid w:val="00853855"/>
    <w:rsid w:val="00853A04"/>
    <w:rsid w:val="0091634A"/>
    <w:rsid w:val="009601F6"/>
    <w:rsid w:val="009838EE"/>
    <w:rsid w:val="00985676"/>
    <w:rsid w:val="009B4EB6"/>
    <w:rsid w:val="009F49CF"/>
    <w:rsid w:val="00AC070F"/>
    <w:rsid w:val="00AE7462"/>
    <w:rsid w:val="00B20C84"/>
    <w:rsid w:val="00B4386E"/>
    <w:rsid w:val="00B7517B"/>
    <w:rsid w:val="00B8305F"/>
    <w:rsid w:val="00B904D1"/>
    <w:rsid w:val="00BB73FF"/>
    <w:rsid w:val="00BD724D"/>
    <w:rsid w:val="00BD7522"/>
    <w:rsid w:val="00BF0459"/>
    <w:rsid w:val="00C35399"/>
    <w:rsid w:val="00C4000C"/>
    <w:rsid w:val="00C51736"/>
    <w:rsid w:val="00C673A1"/>
    <w:rsid w:val="00C73F7D"/>
    <w:rsid w:val="00CA2943"/>
    <w:rsid w:val="00CA5452"/>
    <w:rsid w:val="00CD3D41"/>
    <w:rsid w:val="00D41CE5"/>
    <w:rsid w:val="00D45784"/>
    <w:rsid w:val="00D7559E"/>
    <w:rsid w:val="00DC3446"/>
    <w:rsid w:val="00DC5E59"/>
    <w:rsid w:val="00DC711D"/>
    <w:rsid w:val="00E638F2"/>
    <w:rsid w:val="00E76304"/>
    <w:rsid w:val="00EA52A3"/>
    <w:rsid w:val="00ED39F3"/>
    <w:rsid w:val="00EE10A1"/>
    <w:rsid w:val="00F2263F"/>
    <w:rsid w:val="00F47557"/>
    <w:rsid w:val="00FA4035"/>
    <w:rsid w:val="00FB373C"/>
    <w:rsid w:val="00FE7018"/>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0794"/>
  <w15:chartTrackingRefBased/>
  <w15:docId w15:val="{23818DD5-B940-B14A-AE10-CAD1AB90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BF9"/>
    <w:rPr>
      <w:rFonts w:ascii="Times New Roman" w:eastAsia="Times New Roman" w:hAnsi="Times New Roman" w:cs="Times New Roman"/>
      <w:lang w:val="en-GB" w:eastAsia="en-GB"/>
    </w:rPr>
  </w:style>
  <w:style w:type="paragraph" w:styleId="Heading2">
    <w:name w:val="heading 2"/>
    <w:basedOn w:val="Normal"/>
    <w:next w:val="Normal"/>
    <w:link w:val="Heading2Char"/>
    <w:uiPriority w:val="9"/>
    <w:unhideWhenUsed/>
    <w:qFormat/>
    <w:rsid w:val="00370B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BF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559E"/>
    <w:rPr>
      <w:color w:val="0563C1" w:themeColor="hyperlink"/>
      <w:u w:val="single"/>
    </w:rPr>
  </w:style>
  <w:style w:type="character" w:styleId="UnresolvedMention">
    <w:name w:val="Unresolved Mention"/>
    <w:basedOn w:val="DefaultParagraphFont"/>
    <w:uiPriority w:val="99"/>
    <w:semiHidden/>
    <w:unhideWhenUsed/>
    <w:rsid w:val="00D7559E"/>
    <w:rPr>
      <w:color w:val="605E5C"/>
      <w:shd w:val="clear" w:color="auto" w:fill="E1DFDD"/>
    </w:rPr>
  </w:style>
  <w:style w:type="paragraph" w:styleId="ListParagraph">
    <w:name w:val="List Paragraph"/>
    <w:basedOn w:val="Normal"/>
    <w:uiPriority w:val="34"/>
    <w:qFormat/>
    <w:rsid w:val="00560F68"/>
    <w:pPr>
      <w:ind w:left="720"/>
      <w:contextualSpacing/>
    </w:pPr>
  </w:style>
  <w:style w:type="paragraph" w:styleId="Revision">
    <w:name w:val="Revision"/>
    <w:hidden/>
    <w:uiPriority w:val="99"/>
    <w:semiHidden/>
    <w:rsid w:val="003D4C99"/>
  </w:style>
  <w:style w:type="character" w:styleId="CommentReference">
    <w:name w:val="annotation reference"/>
    <w:basedOn w:val="DefaultParagraphFont"/>
    <w:uiPriority w:val="99"/>
    <w:semiHidden/>
    <w:unhideWhenUsed/>
    <w:rsid w:val="003D4C99"/>
    <w:rPr>
      <w:sz w:val="16"/>
      <w:szCs w:val="16"/>
    </w:rPr>
  </w:style>
  <w:style w:type="paragraph" w:styleId="CommentText">
    <w:name w:val="annotation text"/>
    <w:basedOn w:val="Normal"/>
    <w:link w:val="CommentTextChar"/>
    <w:uiPriority w:val="99"/>
    <w:semiHidden/>
    <w:unhideWhenUsed/>
    <w:rsid w:val="003D4C99"/>
    <w:rPr>
      <w:sz w:val="20"/>
      <w:szCs w:val="20"/>
    </w:rPr>
  </w:style>
  <w:style w:type="character" w:customStyle="1" w:styleId="CommentTextChar">
    <w:name w:val="Comment Text Char"/>
    <w:basedOn w:val="DefaultParagraphFont"/>
    <w:link w:val="CommentText"/>
    <w:uiPriority w:val="99"/>
    <w:semiHidden/>
    <w:rsid w:val="003D4C99"/>
    <w:rPr>
      <w:sz w:val="20"/>
      <w:szCs w:val="20"/>
    </w:rPr>
  </w:style>
  <w:style w:type="paragraph" w:styleId="CommentSubject">
    <w:name w:val="annotation subject"/>
    <w:basedOn w:val="CommentText"/>
    <w:next w:val="CommentText"/>
    <w:link w:val="CommentSubjectChar"/>
    <w:uiPriority w:val="99"/>
    <w:semiHidden/>
    <w:unhideWhenUsed/>
    <w:rsid w:val="003D4C99"/>
    <w:rPr>
      <w:b/>
      <w:bCs/>
    </w:rPr>
  </w:style>
  <w:style w:type="character" w:customStyle="1" w:styleId="CommentSubjectChar">
    <w:name w:val="Comment Subject Char"/>
    <w:basedOn w:val="CommentTextChar"/>
    <w:link w:val="CommentSubject"/>
    <w:uiPriority w:val="99"/>
    <w:semiHidden/>
    <w:rsid w:val="003D4C99"/>
    <w:rPr>
      <w:b/>
      <w:bCs/>
      <w:sz w:val="20"/>
      <w:szCs w:val="20"/>
    </w:rPr>
  </w:style>
  <w:style w:type="character" w:styleId="PlaceholderText">
    <w:name w:val="Placeholder Text"/>
    <w:basedOn w:val="DefaultParagraphFont"/>
    <w:uiPriority w:val="99"/>
    <w:semiHidden/>
    <w:rsid w:val="00316F88"/>
    <w:rPr>
      <w:color w:val="808080"/>
    </w:rPr>
  </w:style>
  <w:style w:type="paragraph" w:styleId="HTMLPreformatted">
    <w:name w:val="HTML Preformatted"/>
    <w:basedOn w:val="Normal"/>
    <w:link w:val="HTMLPreformattedChar"/>
    <w:uiPriority w:val="99"/>
    <w:semiHidden/>
    <w:unhideWhenUsed/>
    <w:rsid w:val="0042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22F8C"/>
    <w:rPr>
      <w:rFonts w:ascii="Courier New" w:eastAsia="Times New Roman" w:hAnsi="Courier New" w:cs="Courier New"/>
      <w:sz w:val="20"/>
      <w:szCs w:val="20"/>
      <w:lang w:val="en-GB" w:eastAsia="en-GB"/>
    </w:rPr>
  </w:style>
  <w:style w:type="table" w:styleId="TableGrid">
    <w:name w:val="Table Grid"/>
    <w:basedOn w:val="TableNormal"/>
    <w:uiPriority w:val="39"/>
    <w:rsid w:val="00843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70BF9"/>
  </w:style>
  <w:style w:type="character" w:styleId="Emphasis">
    <w:name w:val="Emphasis"/>
    <w:basedOn w:val="DefaultParagraphFont"/>
    <w:uiPriority w:val="20"/>
    <w:qFormat/>
    <w:rsid w:val="00370BF9"/>
    <w:rPr>
      <w:i/>
      <w:iCs/>
    </w:rPr>
  </w:style>
  <w:style w:type="character" w:customStyle="1" w:styleId="Heading2Char">
    <w:name w:val="Heading 2 Char"/>
    <w:basedOn w:val="DefaultParagraphFont"/>
    <w:link w:val="Heading2"/>
    <w:uiPriority w:val="9"/>
    <w:rsid w:val="00370BF9"/>
    <w:rPr>
      <w:rFonts w:asciiTheme="majorHAnsi" w:eastAsiaTheme="majorEastAsia" w:hAnsiTheme="majorHAnsi" w:cstheme="majorBidi"/>
      <w:color w:val="2F5496" w:themeColor="accent1" w:themeShade="BF"/>
      <w:sz w:val="26"/>
      <w:szCs w:val="26"/>
      <w:lang w:val="en-GB" w:eastAsia="en-GB"/>
    </w:rPr>
  </w:style>
  <w:style w:type="character" w:customStyle="1" w:styleId="Heading3Char">
    <w:name w:val="Heading 3 Char"/>
    <w:basedOn w:val="DefaultParagraphFont"/>
    <w:link w:val="Heading3"/>
    <w:uiPriority w:val="9"/>
    <w:rsid w:val="00370BF9"/>
    <w:rPr>
      <w:rFonts w:asciiTheme="majorHAnsi" w:eastAsiaTheme="majorEastAsia" w:hAnsiTheme="majorHAnsi" w:cstheme="majorBidi"/>
      <w:color w:val="1F3763" w:themeColor="accent1" w:themeShade="7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966475">
      <w:bodyDiv w:val="1"/>
      <w:marLeft w:val="0"/>
      <w:marRight w:val="0"/>
      <w:marTop w:val="0"/>
      <w:marBottom w:val="0"/>
      <w:divBdr>
        <w:top w:val="none" w:sz="0" w:space="0" w:color="auto"/>
        <w:left w:val="none" w:sz="0" w:space="0" w:color="auto"/>
        <w:bottom w:val="none" w:sz="0" w:space="0" w:color="auto"/>
        <w:right w:val="none" w:sz="0" w:space="0" w:color="auto"/>
      </w:divBdr>
    </w:div>
    <w:div w:id="941764560">
      <w:bodyDiv w:val="1"/>
      <w:marLeft w:val="0"/>
      <w:marRight w:val="0"/>
      <w:marTop w:val="0"/>
      <w:marBottom w:val="0"/>
      <w:divBdr>
        <w:top w:val="none" w:sz="0" w:space="0" w:color="auto"/>
        <w:left w:val="none" w:sz="0" w:space="0" w:color="auto"/>
        <w:bottom w:val="none" w:sz="0" w:space="0" w:color="auto"/>
        <w:right w:val="none" w:sz="0" w:space="0" w:color="auto"/>
      </w:divBdr>
    </w:div>
    <w:div w:id="986858817">
      <w:bodyDiv w:val="1"/>
      <w:marLeft w:val="0"/>
      <w:marRight w:val="0"/>
      <w:marTop w:val="0"/>
      <w:marBottom w:val="0"/>
      <w:divBdr>
        <w:top w:val="none" w:sz="0" w:space="0" w:color="auto"/>
        <w:left w:val="none" w:sz="0" w:space="0" w:color="auto"/>
        <w:bottom w:val="none" w:sz="0" w:space="0" w:color="auto"/>
        <w:right w:val="none" w:sz="0" w:space="0" w:color="auto"/>
      </w:divBdr>
    </w:div>
    <w:div w:id="185257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Chi.Suen@city.ac.u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mailto:Alex.Collins@city.ac.uk"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ikit-yb.org/en/latest/api/regressor/residu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1197</Words>
  <Characters>6826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Hang Suen</dc:creator>
  <cp:keywords/>
  <dc:description/>
  <cp:lastModifiedBy>PG-Collins, Alex</cp:lastModifiedBy>
  <cp:revision>2</cp:revision>
  <dcterms:created xsi:type="dcterms:W3CDTF">2022-01-02T00:11:00Z</dcterms:created>
  <dcterms:modified xsi:type="dcterms:W3CDTF">2022-01-02T00:11:00Z</dcterms:modified>
</cp:coreProperties>
</file>