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Segurança da Informação e Prevenção de Fraudes — NovaBank</w:t>
      </w:r>
    </w:p>
    <w:p>
      <w:pPr>
        <w:pStyle w:val="Heading2"/>
      </w:pPr>
      <w:r>
        <w:t>1. Mecanismos de Autenticação e Antifraude</w:t>
      </w:r>
    </w:p>
    <w:p>
      <w:r>
        <w:t>O NovaBank utiliza inteligência artificial para análise de risco em tempo real em 100% das transações. Qualquer comportamento atípico aciona o bloqueio preventivo da transação e notificação imediata via notificação push no app.</w:t>
      </w:r>
    </w:p>
    <w:p>
      <w:pPr>
        <w:pStyle w:val="Heading2"/>
      </w:pPr>
      <w:r>
        <w:t>2. Mecanismo Especial de Devolução (MED) do Pix</w:t>
      </w:r>
    </w:p>
    <w:p>
      <w:r>
        <w:t>Em caso de golpe ou suspeita de fraude via Pix, o cliente deve registrar a contestação no app em até 80 dias da transação. Os recursos são bloqueados cautelarmente na conta recebedora para análise do caso e estorno.</w:t>
      </w:r>
    </w:p>
    <w:p>
      <w:pPr>
        <w:pStyle w:val="Heading2"/>
      </w:pPr>
      <w:r>
        <w:t>3. Central de Emergência 24 Horas</w:t>
      </w:r>
    </w:p>
    <w:p>
      <w:r>
        <w:t>Linha telefônica dedicada 24 horas por dia, 7 dias por semana para bloqueio imediato de cartões e conta em caso de perda, roubo ou invasão de celular: 0800-999-NOVA (0800-999-6682).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