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4632" w14:textId="6A65144D" w:rsidR="00FB7B8B" w:rsidRDefault="00FB7B8B" w:rsidP="00FB7B8B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B7B8B">
        <w:rPr>
          <w:rFonts w:asciiTheme="majorHAnsi" w:hAnsiTheme="majorHAnsi"/>
          <w:b/>
          <w:bCs/>
          <w:sz w:val="36"/>
          <w:szCs w:val="36"/>
        </w:rPr>
        <w:t>Kommandon Html</w:t>
      </w:r>
    </w:p>
    <w:p w14:paraId="7A7EB75F" w14:textId="6CDAB315" w:rsidR="00FB7B8B" w:rsidRPr="00FB7B8B" w:rsidRDefault="00FB7B8B" w:rsidP="00B3225C">
      <w:pPr>
        <w:rPr>
          <w:rFonts w:asciiTheme="majorHAnsi" w:hAnsiTheme="majorHAnsi"/>
          <w:b/>
          <w:bCs/>
          <w:sz w:val="36"/>
          <w:szCs w:val="36"/>
        </w:rPr>
      </w:pPr>
    </w:p>
    <w:p w14:paraId="75F1510B" w14:textId="6413C7FE" w:rsidR="00E76BE2" w:rsidRDefault="00E76BE2" w:rsidP="00FB7B8B">
      <w:pPr>
        <w:spacing w:line="276" w:lineRule="auto"/>
      </w:pPr>
      <w:r w:rsidRPr="00E76BE2">
        <w:t>&lt;!DOCTYPE html&gt;: HTML-dokumenttyp deklaration.</w:t>
      </w:r>
    </w:p>
    <w:p w14:paraId="4E1B2FB4" w14:textId="77777777" w:rsidR="00E76BE2" w:rsidRDefault="00E76BE2" w:rsidP="00FB7B8B">
      <w:pPr>
        <w:spacing w:line="276" w:lineRule="auto"/>
      </w:pPr>
      <w:r w:rsidRPr="00E76BE2">
        <w:t xml:space="preserve"> &lt;html&gt;: Rot-element. </w:t>
      </w:r>
    </w:p>
    <w:p w14:paraId="595746AE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head</w:t>
      </w:r>
      <w:proofErr w:type="spellEnd"/>
      <w:r w:rsidRPr="00E76BE2">
        <w:t xml:space="preserve">&gt;: Innehåller metadata. </w:t>
      </w:r>
    </w:p>
    <w:p w14:paraId="0F919C82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title</w:t>
      </w:r>
      <w:proofErr w:type="spellEnd"/>
      <w:r w:rsidRPr="00E76BE2">
        <w:t>&gt;: Anger dokumentets titel.</w:t>
      </w:r>
    </w:p>
    <w:p w14:paraId="4B04C79F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body</w:t>
      </w:r>
      <w:proofErr w:type="spellEnd"/>
      <w:r w:rsidRPr="00E76BE2">
        <w:t xml:space="preserve">&gt;: Huvudbehållare för innehåll. </w:t>
      </w:r>
    </w:p>
    <w:p w14:paraId="531757DA" w14:textId="77777777" w:rsidR="00E76BE2" w:rsidRDefault="00E76BE2" w:rsidP="00FB7B8B">
      <w:pPr>
        <w:spacing w:line="276" w:lineRule="auto"/>
      </w:pPr>
      <w:r w:rsidRPr="00E76BE2">
        <w:t xml:space="preserve">&lt;h1&gt; till &lt;h6&gt;: Rubriker av minskande betydelse. </w:t>
      </w:r>
    </w:p>
    <w:p w14:paraId="2175E1D1" w14:textId="77777777" w:rsidR="00E76BE2" w:rsidRDefault="00E76BE2" w:rsidP="00FB7B8B">
      <w:pPr>
        <w:spacing w:line="276" w:lineRule="auto"/>
      </w:pPr>
      <w:r w:rsidRPr="00E76BE2">
        <w:t xml:space="preserve">&lt;p&gt;: Paragraf. </w:t>
      </w:r>
    </w:p>
    <w:p w14:paraId="33458442" w14:textId="77777777" w:rsidR="00E76BE2" w:rsidRDefault="00E76BE2" w:rsidP="00FB7B8B">
      <w:pPr>
        <w:spacing w:line="276" w:lineRule="auto"/>
      </w:pPr>
      <w:r w:rsidRPr="00E76BE2">
        <w:t xml:space="preserve">&lt;a&gt;: Länkankare. </w:t>
      </w:r>
    </w:p>
    <w:p w14:paraId="5F4F5595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img</w:t>
      </w:r>
      <w:proofErr w:type="spellEnd"/>
      <w:r w:rsidRPr="00E76BE2">
        <w:t xml:space="preserve">&gt;: Bäddar in bilder. </w:t>
      </w:r>
    </w:p>
    <w:p w14:paraId="05C862B2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ul</w:t>
      </w:r>
      <w:proofErr w:type="spellEnd"/>
      <w:r w:rsidRPr="00E76BE2">
        <w:t xml:space="preserve">&gt;: Oordnad lista. </w:t>
      </w:r>
    </w:p>
    <w:p w14:paraId="68A85BBF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ol</w:t>
      </w:r>
      <w:proofErr w:type="spellEnd"/>
      <w:r w:rsidRPr="00E76BE2">
        <w:t xml:space="preserve">&gt;: Ordnad lista. </w:t>
      </w:r>
    </w:p>
    <w:p w14:paraId="7FCB1019" w14:textId="77777777" w:rsidR="00E76BE2" w:rsidRDefault="00E76BE2" w:rsidP="00FB7B8B">
      <w:pPr>
        <w:spacing w:line="276" w:lineRule="auto"/>
      </w:pPr>
      <w:r w:rsidRPr="00E76BE2">
        <w:t xml:space="preserve">&lt;li&gt;: Listelement. </w:t>
      </w:r>
    </w:p>
    <w:p w14:paraId="1CF7BE95" w14:textId="77777777" w:rsidR="00E76BE2" w:rsidRDefault="00E76BE2" w:rsidP="00FB7B8B">
      <w:pPr>
        <w:spacing w:line="276" w:lineRule="auto"/>
      </w:pPr>
      <w:r w:rsidRPr="00E76BE2">
        <w:t xml:space="preserve">&lt;div&gt;: Generisk behållare. </w:t>
      </w:r>
    </w:p>
    <w:p w14:paraId="1124EB52" w14:textId="77777777" w:rsidR="00E76BE2" w:rsidRDefault="00E76BE2" w:rsidP="00FB7B8B">
      <w:pPr>
        <w:spacing w:line="276" w:lineRule="auto"/>
      </w:pPr>
      <w:r w:rsidRPr="00E76BE2">
        <w:t xml:space="preserve">&lt;span&gt;: </w:t>
      </w:r>
      <w:proofErr w:type="spellStart"/>
      <w:r w:rsidRPr="00E76BE2">
        <w:t>Inlinjebehållare</w:t>
      </w:r>
      <w:proofErr w:type="spellEnd"/>
      <w:r w:rsidRPr="00E76BE2">
        <w:t xml:space="preserve">. </w:t>
      </w:r>
    </w:p>
    <w:p w14:paraId="36A73DB1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br</w:t>
      </w:r>
      <w:proofErr w:type="spellEnd"/>
      <w:r w:rsidRPr="00E76BE2">
        <w:t xml:space="preserve">&gt;: Radbrytning. </w:t>
      </w:r>
    </w:p>
    <w:p w14:paraId="35B89316" w14:textId="77777777" w:rsidR="00E76BE2" w:rsidRDefault="00E76BE2" w:rsidP="00FB7B8B">
      <w:pPr>
        <w:spacing w:line="276" w:lineRule="auto"/>
      </w:pPr>
      <w:r w:rsidRPr="00E76BE2">
        <w:t xml:space="preserve">&lt;hr&gt;: Horisontell linje. </w:t>
      </w:r>
    </w:p>
    <w:p w14:paraId="73C706E3" w14:textId="77777777" w:rsidR="00E76BE2" w:rsidRDefault="00E76BE2" w:rsidP="00FB7B8B">
      <w:pPr>
        <w:spacing w:line="276" w:lineRule="auto"/>
      </w:pPr>
      <w:r w:rsidRPr="00E76BE2">
        <w:t xml:space="preserve">&lt;strong&gt;: Stark viktighet. </w:t>
      </w:r>
    </w:p>
    <w:p w14:paraId="438ADE3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em</w:t>
      </w:r>
      <w:proofErr w:type="spellEnd"/>
      <w:r w:rsidRPr="00E76BE2">
        <w:t xml:space="preserve">&gt;: Betoning. </w:t>
      </w:r>
    </w:p>
    <w:p w14:paraId="42229EFD" w14:textId="77777777" w:rsidR="00E76BE2" w:rsidRDefault="00E76BE2" w:rsidP="00FB7B8B">
      <w:pPr>
        <w:spacing w:line="276" w:lineRule="auto"/>
      </w:pPr>
      <w:r w:rsidRPr="00E76BE2">
        <w:t xml:space="preserve">&lt;input&gt;: Inmatningsfält. </w:t>
      </w:r>
    </w:p>
    <w:p w14:paraId="6340DDD8" w14:textId="77777777" w:rsidR="00E76BE2" w:rsidRDefault="00E76BE2" w:rsidP="00FB7B8B">
      <w:pPr>
        <w:spacing w:line="276" w:lineRule="auto"/>
      </w:pPr>
      <w:r w:rsidRPr="00E76BE2">
        <w:t xml:space="preserve">&lt;form&gt;: Formulärbehållare. </w:t>
      </w:r>
    </w:p>
    <w:p w14:paraId="65E69A1E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label</w:t>
      </w:r>
      <w:proofErr w:type="spellEnd"/>
      <w:r w:rsidRPr="00E76BE2">
        <w:t xml:space="preserve">&gt;: Beskriver ett </w:t>
      </w:r>
    </w:p>
    <w:p w14:paraId="2EF8BBC9" w14:textId="77777777" w:rsidR="00E76BE2" w:rsidRDefault="00E76BE2" w:rsidP="00FB7B8B">
      <w:pPr>
        <w:spacing w:line="276" w:lineRule="auto"/>
      </w:pPr>
      <w:r w:rsidRPr="00E76BE2">
        <w:t xml:space="preserve">&lt;input&gt; element. </w:t>
      </w:r>
    </w:p>
    <w:p w14:paraId="60EB6C00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select</w:t>
      </w:r>
      <w:proofErr w:type="spellEnd"/>
      <w:r w:rsidRPr="00E76BE2">
        <w:t xml:space="preserve">&gt;: Rullgardinsmeny. </w:t>
      </w:r>
    </w:p>
    <w:p w14:paraId="551CEE32" w14:textId="77777777" w:rsidR="00E76BE2" w:rsidRDefault="00E76BE2" w:rsidP="00FB7B8B">
      <w:pPr>
        <w:spacing w:line="276" w:lineRule="auto"/>
      </w:pPr>
      <w:r w:rsidRPr="00E76BE2">
        <w:t>&lt;option&gt;: Alternativ i en &lt;</w:t>
      </w:r>
      <w:proofErr w:type="spellStart"/>
      <w:r w:rsidRPr="00E76BE2">
        <w:t>select</w:t>
      </w:r>
      <w:proofErr w:type="spellEnd"/>
      <w:r w:rsidRPr="00E76BE2">
        <w:t xml:space="preserve">&gt; lista. </w:t>
      </w:r>
    </w:p>
    <w:p w14:paraId="395ADD9D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textarea</w:t>
      </w:r>
      <w:proofErr w:type="spellEnd"/>
      <w:r w:rsidRPr="00E76BE2">
        <w:t xml:space="preserve">&gt;: </w:t>
      </w:r>
      <w:proofErr w:type="spellStart"/>
      <w:r w:rsidRPr="00E76BE2">
        <w:t>Flerlinjig</w:t>
      </w:r>
      <w:proofErr w:type="spellEnd"/>
      <w:r w:rsidRPr="00E76BE2">
        <w:t xml:space="preserve"> textinmatning. </w:t>
      </w:r>
    </w:p>
    <w:p w14:paraId="5A62D35F" w14:textId="77777777" w:rsidR="00E76BE2" w:rsidRDefault="00E76BE2" w:rsidP="00FB7B8B">
      <w:pPr>
        <w:spacing w:line="276" w:lineRule="auto"/>
      </w:pPr>
      <w:r w:rsidRPr="00E76BE2">
        <w:lastRenderedPageBreak/>
        <w:t>&lt;</w:t>
      </w:r>
      <w:proofErr w:type="spellStart"/>
      <w:r w:rsidRPr="00E76BE2">
        <w:t>button</w:t>
      </w:r>
      <w:proofErr w:type="spellEnd"/>
      <w:r w:rsidRPr="00E76BE2">
        <w:t xml:space="preserve">&gt;: Klickbar knapp. </w:t>
      </w:r>
    </w:p>
    <w:p w14:paraId="537178EB" w14:textId="77777777" w:rsidR="00E76BE2" w:rsidRDefault="00E76BE2" w:rsidP="00FB7B8B">
      <w:pPr>
        <w:spacing w:line="276" w:lineRule="auto"/>
      </w:pPr>
      <w:r w:rsidRPr="00E76BE2">
        <w:t xml:space="preserve">&lt;table&gt;: Tabell. </w:t>
      </w:r>
    </w:p>
    <w:p w14:paraId="71587BEC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tr</w:t>
      </w:r>
      <w:proofErr w:type="spellEnd"/>
      <w:r w:rsidRPr="00E76BE2">
        <w:t xml:space="preserve">&gt;: Tabellrad. </w:t>
      </w:r>
    </w:p>
    <w:p w14:paraId="3E513686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td</w:t>
      </w:r>
      <w:proofErr w:type="spellEnd"/>
      <w:r w:rsidRPr="00E76BE2">
        <w:t>&gt;: Tabellenhet.</w:t>
      </w:r>
    </w:p>
    <w:p w14:paraId="7FB454A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th</w:t>
      </w:r>
      <w:proofErr w:type="spellEnd"/>
      <w:r w:rsidRPr="00E76BE2">
        <w:t xml:space="preserve">&gt;: Tabellhuvudenhet. </w:t>
      </w:r>
    </w:p>
    <w:p w14:paraId="2D2679A9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thead</w:t>
      </w:r>
      <w:proofErr w:type="spellEnd"/>
      <w:r w:rsidRPr="00E76BE2">
        <w:t xml:space="preserve">&gt;: Tabellens huvuddelsektion. </w:t>
      </w:r>
    </w:p>
    <w:p w14:paraId="416069AC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tbody</w:t>
      </w:r>
      <w:proofErr w:type="spellEnd"/>
      <w:r w:rsidRPr="00E76BE2">
        <w:t xml:space="preserve">&gt;: Tabellens kroppsdelsektion. </w:t>
      </w:r>
    </w:p>
    <w:p w14:paraId="0B94C449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tfoot</w:t>
      </w:r>
      <w:proofErr w:type="spellEnd"/>
      <w:r w:rsidRPr="00E76BE2">
        <w:t xml:space="preserve">&gt;: Tabellens fotdelsektion. </w:t>
      </w:r>
    </w:p>
    <w:p w14:paraId="204EA2DA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caption</w:t>
      </w:r>
      <w:proofErr w:type="spellEnd"/>
      <w:r w:rsidRPr="00E76BE2">
        <w:t xml:space="preserve">&gt;: Tabellrubrik. </w:t>
      </w:r>
    </w:p>
    <w:p w14:paraId="00124E7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iframe</w:t>
      </w:r>
      <w:proofErr w:type="spellEnd"/>
      <w:r w:rsidRPr="00E76BE2">
        <w:t xml:space="preserve">&gt;: Inbäddad ram. </w:t>
      </w:r>
    </w:p>
    <w:p w14:paraId="560AC999" w14:textId="77777777" w:rsidR="00E76BE2" w:rsidRDefault="00E76BE2" w:rsidP="00FB7B8B">
      <w:pPr>
        <w:spacing w:line="276" w:lineRule="auto"/>
      </w:pPr>
      <w:r w:rsidRPr="00E76BE2">
        <w:t xml:space="preserve">&lt;audio&gt;: Bäddar in ljud. </w:t>
      </w:r>
    </w:p>
    <w:p w14:paraId="41554A7C" w14:textId="77777777" w:rsidR="00E76BE2" w:rsidRDefault="00E76BE2" w:rsidP="00FB7B8B">
      <w:pPr>
        <w:spacing w:line="276" w:lineRule="auto"/>
      </w:pPr>
      <w:r w:rsidRPr="00E76BE2">
        <w:t xml:space="preserve">&lt;video&gt;: Bäddar in video. </w:t>
      </w:r>
    </w:p>
    <w:p w14:paraId="1B13944B" w14:textId="77777777" w:rsidR="00E76BE2" w:rsidRDefault="00E76BE2" w:rsidP="00FB7B8B">
      <w:pPr>
        <w:spacing w:line="276" w:lineRule="auto"/>
      </w:pPr>
      <w:r w:rsidRPr="00E76BE2">
        <w:t xml:space="preserve">&lt;source&gt;: Definierar medias källor. </w:t>
      </w:r>
    </w:p>
    <w:p w14:paraId="240F71A8" w14:textId="77777777" w:rsidR="00E76BE2" w:rsidRDefault="00E76BE2" w:rsidP="00FB7B8B">
      <w:pPr>
        <w:spacing w:line="276" w:lineRule="auto"/>
      </w:pPr>
      <w:r w:rsidRPr="00E76BE2">
        <w:t xml:space="preserve">&lt;nav&gt;: Navigeringsbehållare. </w:t>
      </w:r>
    </w:p>
    <w:p w14:paraId="1CD1E459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header</w:t>
      </w:r>
      <w:proofErr w:type="spellEnd"/>
      <w:r w:rsidRPr="00E76BE2">
        <w:t xml:space="preserve">&gt;: Huvudbehållare. </w:t>
      </w:r>
    </w:p>
    <w:p w14:paraId="0721F151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footer</w:t>
      </w:r>
      <w:proofErr w:type="spellEnd"/>
      <w:r w:rsidRPr="00E76BE2">
        <w:t xml:space="preserve">&gt;: Fotbehållare. </w:t>
      </w:r>
    </w:p>
    <w:p w14:paraId="1C5E11A4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aside</w:t>
      </w:r>
      <w:proofErr w:type="spellEnd"/>
      <w:r w:rsidRPr="00E76BE2">
        <w:t xml:space="preserve">&gt;: Innehåll vid sidan av huvudinnehållet. </w:t>
      </w:r>
    </w:p>
    <w:p w14:paraId="6AEA67F5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article</w:t>
      </w:r>
      <w:proofErr w:type="spellEnd"/>
      <w:r w:rsidRPr="00E76BE2">
        <w:t xml:space="preserve">&gt;: Självständigt innehåll. </w:t>
      </w:r>
    </w:p>
    <w:p w14:paraId="35056CC8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section</w:t>
      </w:r>
      <w:proofErr w:type="spellEnd"/>
      <w:r w:rsidRPr="00E76BE2">
        <w:t xml:space="preserve">&gt;: Generisk sektion. </w:t>
      </w:r>
    </w:p>
    <w:p w14:paraId="06AD7FC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main</w:t>
      </w:r>
      <w:proofErr w:type="spellEnd"/>
      <w:r w:rsidRPr="00E76BE2">
        <w:t xml:space="preserve">&gt;: Huvudområde för innehåll. </w:t>
      </w:r>
    </w:p>
    <w:p w14:paraId="756C80DA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figure</w:t>
      </w:r>
      <w:proofErr w:type="spellEnd"/>
      <w:r w:rsidRPr="00E76BE2">
        <w:t xml:space="preserve">&gt;: Grupperat innehåll med bildtext. </w:t>
      </w:r>
    </w:p>
    <w:p w14:paraId="0CFCAE4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figcaption</w:t>
      </w:r>
      <w:proofErr w:type="spellEnd"/>
      <w:r w:rsidRPr="00E76BE2">
        <w:t>&gt;: Bildtext för ett &lt;</w:t>
      </w:r>
      <w:proofErr w:type="spellStart"/>
      <w:r w:rsidRPr="00E76BE2">
        <w:t>figure</w:t>
      </w:r>
      <w:proofErr w:type="spellEnd"/>
      <w:r w:rsidRPr="00E76BE2">
        <w:t xml:space="preserve">&gt;. </w:t>
      </w:r>
    </w:p>
    <w:p w14:paraId="11B9F45B" w14:textId="77777777" w:rsidR="00E76BE2" w:rsidRDefault="00E76BE2" w:rsidP="00FB7B8B">
      <w:pPr>
        <w:spacing w:line="276" w:lineRule="auto"/>
      </w:pPr>
      <w:r w:rsidRPr="00E76BE2">
        <w:t xml:space="preserve">&lt;mark&gt;: Markerad text. </w:t>
      </w:r>
    </w:p>
    <w:p w14:paraId="1DEB7C50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abbr</w:t>
      </w:r>
      <w:proofErr w:type="spellEnd"/>
      <w:r w:rsidRPr="00E76BE2">
        <w:t xml:space="preserve">&gt;: Förkortning eller akronym. </w:t>
      </w:r>
    </w:p>
    <w:p w14:paraId="7C13CFFF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address</w:t>
      </w:r>
      <w:proofErr w:type="spellEnd"/>
      <w:r w:rsidRPr="00E76BE2">
        <w:t xml:space="preserve">&gt;: Kontaktinformation. </w:t>
      </w:r>
    </w:p>
    <w:p w14:paraId="1290F5D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time</w:t>
      </w:r>
      <w:proofErr w:type="spellEnd"/>
      <w:r w:rsidRPr="00E76BE2">
        <w:t xml:space="preserve">&gt;: Representerar tid. </w:t>
      </w:r>
    </w:p>
    <w:p w14:paraId="08DCC3BF" w14:textId="77777777" w:rsidR="00E76BE2" w:rsidRDefault="00E76BE2" w:rsidP="00FB7B8B">
      <w:pPr>
        <w:spacing w:line="276" w:lineRule="auto"/>
      </w:pPr>
      <w:r w:rsidRPr="00E76BE2">
        <w:t xml:space="preserve">&lt;progress&gt;: Framstegsindikator. </w:t>
      </w:r>
    </w:p>
    <w:p w14:paraId="075B8F79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metre</w:t>
      </w:r>
      <w:proofErr w:type="spellEnd"/>
      <w:r w:rsidRPr="00E76BE2">
        <w:t xml:space="preserve">&gt;: Skalarmätning. </w:t>
      </w:r>
    </w:p>
    <w:p w14:paraId="19737B5A" w14:textId="77777777" w:rsidR="00E76BE2" w:rsidRDefault="00E76BE2" w:rsidP="00FB7B8B">
      <w:pPr>
        <w:spacing w:line="276" w:lineRule="auto"/>
      </w:pPr>
      <w:r w:rsidRPr="00E76BE2">
        <w:lastRenderedPageBreak/>
        <w:t>&lt;</w:t>
      </w:r>
      <w:proofErr w:type="spellStart"/>
      <w:r w:rsidRPr="00E76BE2">
        <w:t>cite</w:t>
      </w:r>
      <w:proofErr w:type="spellEnd"/>
      <w:r w:rsidRPr="00E76BE2">
        <w:t xml:space="preserve">&gt;: Titel på ett kreativt verk. </w:t>
      </w:r>
    </w:p>
    <w:p w14:paraId="5BC96EC8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code</w:t>
      </w:r>
      <w:proofErr w:type="spellEnd"/>
      <w:r w:rsidRPr="00E76BE2">
        <w:t xml:space="preserve">&gt;: </w:t>
      </w:r>
      <w:proofErr w:type="spellStart"/>
      <w:r w:rsidRPr="00E76BE2">
        <w:t>Inlinjekod</w:t>
      </w:r>
      <w:proofErr w:type="spellEnd"/>
      <w:r w:rsidRPr="00E76BE2">
        <w:t xml:space="preserve">. </w:t>
      </w:r>
    </w:p>
    <w:p w14:paraId="2F3A362C" w14:textId="77777777" w:rsidR="00E76BE2" w:rsidRDefault="00E76BE2" w:rsidP="00FB7B8B">
      <w:pPr>
        <w:spacing w:line="276" w:lineRule="auto"/>
      </w:pPr>
      <w:r w:rsidRPr="00E76BE2">
        <w:t xml:space="preserve">&lt;pre&gt;: Förformaterad text. </w:t>
      </w:r>
    </w:p>
    <w:p w14:paraId="28AC9055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blockquote</w:t>
      </w:r>
      <w:proofErr w:type="spellEnd"/>
      <w:r w:rsidRPr="00E76BE2">
        <w:t xml:space="preserve">&gt;: Blockcitat. </w:t>
      </w:r>
    </w:p>
    <w:p w14:paraId="01E75C2A" w14:textId="77777777" w:rsidR="00E76BE2" w:rsidRDefault="00E76BE2" w:rsidP="00FB7B8B">
      <w:pPr>
        <w:spacing w:line="276" w:lineRule="auto"/>
      </w:pPr>
      <w:r w:rsidRPr="00E76BE2">
        <w:t xml:space="preserve">&lt;q&gt;: </w:t>
      </w:r>
      <w:proofErr w:type="spellStart"/>
      <w:r w:rsidRPr="00E76BE2">
        <w:t>Inlinjecitat</w:t>
      </w:r>
      <w:proofErr w:type="spellEnd"/>
      <w:r w:rsidRPr="00E76BE2">
        <w:t xml:space="preserve">. </w:t>
      </w:r>
    </w:p>
    <w:p w14:paraId="31E99BE8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sub</w:t>
      </w:r>
      <w:proofErr w:type="spellEnd"/>
      <w:r w:rsidRPr="00E76BE2">
        <w:t xml:space="preserve">&gt;: Nedsänkt text. </w:t>
      </w:r>
    </w:p>
    <w:p w14:paraId="5877FDC5" w14:textId="77777777" w:rsidR="00E76BE2" w:rsidRDefault="00E76BE2" w:rsidP="00FB7B8B">
      <w:pPr>
        <w:spacing w:line="276" w:lineRule="auto"/>
      </w:pPr>
      <w:r w:rsidRPr="00E76BE2">
        <w:t xml:space="preserve">&lt;sup&gt;: Upphöjd text. </w:t>
      </w:r>
    </w:p>
    <w:p w14:paraId="155F8F83" w14:textId="77777777" w:rsidR="00E76BE2" w:rsidRDefault="00E76BE2" w:rsidP="00FB7B8B">
      <w:pPr>
        <w:spacing w:line="276" w:lineRule="auto"/>
      </w:pPr>
      <w:r w:rsidRPr="00E76BE2">
        <w:t xml:space="preserve">&lt;del&gt;: Raderad text. </w:t>
      </w:r>
    </w:p>
    <w:p w14:paraId="4AA447B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ins</w:t>
      </w:r>
      <w:proofErr w:type="spellEnd"/>
      <w:r w:rsidRPr="00E76BE2">
        <w:t xml:space="preserve">&gt;: Infogad text. </w:t>
      </w:r>
    </w:p>
    <w:p w14:paraId="4F48EB2D" w14:textId="77777777" w:rsidR="00E76BE2" w:rsidRDefault="00E76BE2" w:rsidP="00FB7B8B">
      <w:pPr>
        <w:spacing w:line="276" w:lineRule="auto"/>
      </w:pPr>
      <w:r w:rsidRPr="00E76BE2">
        <w:t xml:space="preserve">&lt;small&gt;: Mindre text. </w:t>
      </w:r>
    </w:p>
    <w:p w14:paraId="45E90DF2" w14:textId="77777777" w:rsidR="00E76BE2" w:rsidRDefault="00E76BE2" w:rsidP="00FB7B8B">
      <w:pPr>
        <w:spacing w:line="276" w:lineRule="auto"/>
      </w:pPr>
      <w:r w:rsidRPr="00E76BE2">
        <w:t xml:space="preserve">&lt;b&gt;: Fetstilt text. </w:t>
      </w:r>
    </w:p>
    <w:p w14:paraId="695CB8E2" w14:textId="77777777" w:rsidR="00E76BE2" w:rsidRDefault="00E76BE2" w:rsidP="00FB7B8B">
      <w:pPr>
        <w:spacing w:line="276" w:lineRule="auto"/>
      </w:pPr>
      <w:r w:rsidRPr="00E76BE2">
        <w:t xml:space="preserve">&lt;i&gt;: Kursiv text. </w:t>
      </w:r>
    </w:p>
    <w:p w14:paraId="60E0B7BF" w14:textId="77777777" w:rsidR="00E76BE2" w:rsidRDefault="00E76BE2" w:rsidP="00FB7B8B">
      <w:pPr>
        <w:spacing w:line="276" w:lineRule="auto"/>
      </w:pPr>
      <w:r w:rsidRPr="00E76BE2">
        <w:t xml:space="preserve">&lt;u&gt;: Understruken text. </w:t>
      </w:r>
    </w:p>
    <w:p w14:paraId="234DB3BC" w14:textId="77777777" w:rsidR="00E76BE2" w:rsidRDefault="00E76BE2" w:rsidP="00FB7B8B">
      <w:pPr>
        <w:spacing w:line="276" w:lineRule="auto"/>
      </w:pPr>
      <w:r w:rsidRPr="00E76BE2">
        <w:t xml:space="preserve">&lt;s&gt;: Genomstruken text. </w:t>
      </w:r>
    </w:p>
    <w:p w14:paraId="2D685E8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dfn</w:t>
      </w:r>
      <w:proofErr w:type="spellEnd"/>
      <w:r w:rsidRPr="00E76BE2">
        <w:t xml:space="preserve">&gt;: Definitionsterm. </w:t>
      </w:r>
    </w:p>
    <w:p w14:paraId="4790F1D1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kbd</w:t>
      </w:r>
      <w:proofErr w:type="spellEnd"/>
      <w:r w:rsidRPr="00E76BE2">
        <w:t xml:space="preserve">&gt;: Representerar tangentbordsinmatning. </w:t>
      </w:r>
    </w:p>
    <w:p w14:paraId="0BC7B811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samp</w:t>
      </w:r>
      <w:proofErr w:type="spellEnd"/>
      <w:r w:rsidRPr="00E76BE2">
        <w:t>&gt;: Exempelutdata.</w:t>
      </w:r>
    </w:p>
    <w:p w14:paraId="2D5860AF" w14:textId="77777777" w:rsidR="00E76BE2" w:rsidRDefault="00E76BE2" w:rsidP="00FB7B8B">
      <w:pPr>
        <w:spacing w:line="276" w:lineRule="auto"/>
      </w:pPr>
      <w:r w:rsidRPr="00E76BE2">
        <w:t xml:space="preserve">&lt;var&gt;: Variabel. </w:t>
      </w:r>
    </w:p>
    <w:p w14:paraId="3D52E777" w14:textId="77777777" w:rsidR="00E76BE2" w:rsidRDefault="00E76BE2" w:rsidP="00FB7B8B">
      <w:pPr>
        <w:spacing w:line="276" w:lineRule="auto"/>
      </w:pPr>
      <w:r w:rsidRPr="00E76BE2">
        <w:t xml:space="preserve">&lt;div&gt;: Division eller sektion. </w:t>
      </w:r>
    </w:p>
    <w:p w14:paraId="37EE0969" w14:textId="77777777" w:rsidR="00E76BE2" w:rsidRDefault="00E76BE2" w:rsidP="00FB7B8B">
      <w:pPr>
        <w:spacing w:line="276" w:lineRule="auto"/>
      </w:pPr>
      <w:r w:rsidRPr="00E76BE2">
        <w:t xml:space="preserve">&lt;span&gt;: </w:t>
      </w:r>
      <w:proofErr w:type="spellStart"/>
      <w:r w:rsidRPr="00E76BE2">
        <w:t>Inlinjedivision</w:t>
      </w:r>
      <w:proofErr w:type="spellEnd"/>
      <w:r w:rsidRPr="00E76BE2">
        <w:t xml:space="preserve">. </w:t>
      </w:r>
    </w:p>
    <w:p w14:paraId="0C855207" w14:textId="77777777" w:rsidR="00E76BE2" w:rsidRDefault="00E76BE2" w:rsidP="00FB7B8B">
      <w:pPr>
        <w:spacing w:line="276" w:lineRule="auto"/>
      </w:pPr>
      <w:r w:rsidRPr="00E76BE2">
        <w:t xml:space="preserve">&lt;style&gt;: Intern stilinformation. </w:t>
      </w:r>
    </w:p>
    <w:p w14:paraId="6CE5AF6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link</w:t>
      </w:r>
      <w:proofErr w:type="spellEnd"/>
      <w:r w:rsidRPr="00E76BE2">
        <w:t xml:space="preserve">&gt;: Länk till extern resurs. </w:t>
      </w:r>
    </w:p>
    <w:p w14:paraId="50991E37" w14:textId="77777777" w:rsidR="00E76BE2" w:rsidRDefault="00E76BE2" w:rsidP="00FB7B8B">
      <w:pPr>
        <w:spacing w:line="276" w:lineRule="auto"/>
      </w:pPr>
      <w:r w:rsidRPr="00E76BE2">
        <w:t xml:space="preserve">&lt;meta&gt;: Metadata. </w:t>
      </w:r>
    </w:p>
    <w:p w14:paraId="492B0CA0" w14:textId="77777777" w:rsidR="00E76BE2" w:rsidRDefault="00E76BE2" w:rsidP="00FB7B8B">
      <w:pPr>
        <w:spacing w:line="276" w:lineRule="auto"/>
      </w:pPr>
      <w:r w:rsidRPr="00E76BE2">
        <w:t xml:space="preserve">&lt;script&gt;: Bäddar in eller länkar till skript. </w:t>
      </w:r>
    </w:p>
    <w:p w14:paraId="1BF79AA4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noscript</w:t>
      </w:r>
      <w:proofErr w:type="spellEnd"/>
      <w:r w:rsidRPr="00E76BE2">
        <w:t xml:space="preserve">&gt;: Tillhandahåller alternativt innehåll om skript inte stöds. </w:t>
      </w:r>
    </w:p>
    <w:p w14:paraId="2903F6D6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map</w:t>
      </w:r>
      <w:proofErr w:type="spellEnd"/>
      <w:r w:rsidRPr="00E76BE2">
        <w:t xml:space="preserve">&gt;: Definierar en bildkarta. </w:t>
      </w:r>
    </w:p>
    <w:p w14:paraId="4DA0E6DD" w14:textId="77777777" w:rsidR="00E76BE2" w:rsidRDefault="00E76BE2" w:rsidP="00FB7B8B">
      <w:pPr>
        <w:spacing w:line="276" w:lineRule="auto"/>
      </w:pPr>
      <w:r w:rsidRPr="00E76BE2">
        <w:t xml:space="preserve">&lt;area&gt;: Definierar klickbara områden i en bildkarta. </w:t>
      </w:r>
    </w:p>
    <w:p w14:paraId="266F1783" w14:textId="5F456F84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base</w:t>
      </w:r>
      <w:proofErr w:type="spellEnd"/>
      <w:r w:rsidRPr="00E76BE2">
        <w:t xml:space="preserve">&gt;: Anger bas-URL/mål för alla relativa </w:t>
      </w:r>
      <w:hyperlink r:id="rId5" w:history="1">
        <w:r w:rsidRPr="00A27797">
          <w:rPr>
            <w:rStyle w:val="Hyperlnk"/>
          </w:rPr>
          <w:t>URL:er</w:t>
        </w:r>
      </w:hyperlink>
      <w:r w:rsidRPr="00E76BE2">
        <w:t xml:space="preserve">. </w:t>
      </w:r>
    </w:p>
    <w:p w14:paraId="5CC5DEA3" w14:textId="77777777" w:rsidR="00E76BE2" w:rsidRDefault="00E76BE2" w:rsidP="00FB7B8B">
      <w:pPr>
        <w:spacing w:line="276" w:lineRule="auto"/>
      </w:pPr>
      <w:r w:rsidRPr="00E76BE2">
        <w:lastRenderedPageBreak/>
        <w:t>&lt;</w:t>
      </w:r>
      <w:proofErr w:type="spellStart"/>
      <w:r w:rsidRPr="00E76BE2">
        <w:t>bdo</w:t>
      </w:r>
      <w:proofErr w:type="spellEnd"/>
      <w:r w:rsidRPr="00E76BE2">
        <w:t xml:space="preserve">&gt;: Överstyrning av textens riktning för tvåvägskommunikation. </w:t>
      </w:r>
    </w:p>
    <w:p w14:paraId="1355CADC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col</w:t>
      </w:r>
      <w:proofErr w:type="spellEnd"/>
      <w:r w:rsidRPr="00E76BE2">
        <w:t xml:space="preserve">&gt;: Definierar attribut för tabellkolumner. </w:t>
      </w:r>
    </w:p>
    <w:p w14:paraId="7AFAA616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colgroup</w:t>
      </w:r>
      <w:proofErr w:type="spellEnd"/>
      <w:r w:rsidRPr="00E76BE2">
        <w:t>&gt;: Grupperar &lt;</w:t>
      </w:r>
      <w:proofErr w:type="spellStart"/>
      <w:r w:rsidRPr="00E76BE2">
        <w:t>col</w:t>
      </w:r>
      <w:proofErr w:type="spellEnd"/>
      <w:r w:rsidRPr="00E76BE2">
        <w:t xml:space="preserve">&gt; element. </w:t>
      </w:r>
    </w:p>
    <w:p w14:paraId="44E7717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datalist</w:t>
      </w:r>
      <w:proofErr w:type="spellEnd"/>
      <w:r w:rsidRPr="00E76BE2">
        <w:t>&gt;: Innehåller en uppsättning &lt;option&gt; element för användning med &lt;</w:t>
      </w:r>
      <w:proofErr w:type="gramStart"/>
      <w:r w:rsidRPr="00E76BE2">
        <w:t>input list</w:t>
      </w:r>
      <w:proofErr w:type="gramEnd"/>
      <w:r w:rsidRPr="00E76BE2">
        <w:t xml:space="preserve">&gt;. </w:t>
      </w:r>
    </w:p>
    <w:p w14:paraId="5206B1E0" w14:textId="65E2B284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fieldset</w:t>
      </w:r>
      <w:proofErr w:type="spellEnd"/>
      <w:r w:rsidRPr="00E76BE2">
        <w:t xml:space="preserve">&gt;: Grupperar formulärkontroller och etiketter. </w:t>
      </w:r>
    </w:p>
    <w:p w14:paraId="6232FD43" w14:textId="77777777" w:rsidR="00E76BE2" w:rsidRDefault="00E76BE2" w:rsidP="00FB7B8B">
      <w:pPr>
        <w:spacing w:line="276" w:lineRule="auto"/>
      </w:pPr>
      <w:r w:rsidRPr="00E76BE2">
        <w:t>&lt;legend&gt;: Beskriver innehållet i ett &lt;</w:t>
      </w:r>
      <w:proofErr w:type="spellStart"/>
      <w:r w:rsidRPr="00E76BE2">
        <w:t>fieldset</w:t>
      </w:r>
      <w:proofErr w:type="spellEnd"/>
      <w:r w:rsidRPr="00E76BE2">
        <w:t xml:space="preserve">&gt;. </w:t>
      </w:r>
    </w:p>
    <w:p w14:paraId="5D8F0708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optgroup</w:t>
      </w:r>
      <w:proofErr w:type="spellEnd"/>
      <w:r w:rsidRPr="00E76BE2">
        <w:t>&gt;: Grupperar &lt;option&gt; element inom en &lt;</w:t>
      </w:r>
      <w:proofErr w:type="spellStart"/>
      <w:r w:rsidRPr="00E76BE2">
        <w:t>select</w:t>
      </w:r>
      <w:proofErr w:type="spellEnd"/>
      <w:r w:rsidRPr="00E76BE2">
        <w:t xml:space="preserve">&gt;. </w:t>
      </w:r>
    </w:p>
    <w:p w14:paraId="4E3AECC3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object</w:t>
      </w:r>
      <w:proofErr w:type="spellEnd"/>
      <w:r w:rsidRPr="00E76BE2">
        <w:t xml:space="preserve">&gt;: Bäddar in externa resurser. </w:t>
      </w:r>
    </w:p>
    <w:p w14:paraId="388F3B6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param</w:t>
      </w:r>
      <w:proofErr w:type="spellEnd"/>
      <w:r w:rsidRPr="00E76BE2">
        <w:t>&gt;: Definierar parametrar för ett &lt;</w:t>
      </w:r>
      <w:proofErr w:type="spellStart"/>
      <w:r w:rsidRPr="00E76BE2">
        <w:t>object</w:t>
      </w:r>
      <w:proofErr w:type="spellEnd"/>
      <w:r w:rsidRPr="00E76BE2">
        <w:t xml:space="preserve">&gt;. </w:t>
      </w:r>
    </w:p>
    <w:p w14:paraId="4FDEF430" w14:textId="77777777" w:rsidR="00E76BE2" w:rsidRDefault="00E76BE2" w:rsidP="00FB7B8B">
      <w:pPr>
        <w:spacing w:line="276" w:lineRule="auto"/>
      </w:pPr>
      <w:r w:rsidRPr="00E76BE2">
        <w:t xml:space="preserve">&lt;output&gt;: Representerar resultatet av en beräkning eller användaråtgärd. </w:t>
      </w:r>
    </w:p>
    <w:p w14:paraId="47330877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ruby</w:t>
      </w:r>
      <w:proofErr w:type="spellEnd"/>
      <w:r w:rsidRPr="00E76BE2">
        <w:t xml:space="preserve">&gt;: Representerar </w:t>
      </w:r>
      <w:proofErr w:type="spellStart"/>
      <w:r w:rsidRPr="00E76BE2">
        <w:t>ruby</w:t>
      </w:r>
      <w:proofErr w:type="spellEnd"/>
      <w:r w:rsidRPr="00E76BE2">
        <w:t xml:space="preserve">-anteckningar. </w:t>
      </w:r>
    </w:p>
    <w:p w14:paraId="0F171FFD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rt</w:t>
      </w:r>
      <w:proofErr w:type="spellEnd"/>
      <w:r w:rsidRPr="00E76BE2">
        <w:t xml:space="preserve">&gt;: Representerar uttalet av tecken som presenteras i en </w:t>
      </w:r>
      <w:proofErr w:type="spellStart"/>
      <w:r w:rsidRPr="00E76BE2">
        <w:t>ruby</w:t>
      </w:r>
      <w:proofErr w:type="spellEnd"/>
      <w:r w:rsidRPr="00E76BE2">
        <w:t xml:space="preserve">-anteckning. </w:t>
      </w:r>
    </w:p>
    <w:p w14:paraId="0F7A5DBD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rp</w:t>
      </w:r>
      <w:proofErr w:type="spellEnd"/>
      <w:r w:rsidRPr="00E76BE2">
        <w:t xml:space="preserve">&gt;: Tillhandahåller </w:t>
      </w:r>
      <w:proofErr w:type="spellStart"/>
      <w:r w:rsidRPr="00E76BE2">
        <w:t>fallback</w:t>
      </w:r>
      <w:proofErr w:type="spellEnd"/>
      <w:r w:rsidRPr="00E76BE2">
        <w:t xml:space="preserve">-text för webbläsare som inte stöder </w:t>
      </w:r>
      <w:proofErr w:type="spellStart"/>
      <w:r w:rsidRPr="00E76BE2">
        <w:t>ruby</w:t>
      </w:r>
      <w:proofErr w:type="spellEnd"/>
      <w:r w:rsidRPr="00E76BE2">
        <w:t xml:space="preserve">-anteckningar. </w:t>
      </w:r>
    </w:p>
    <w:p w14:paraId="71A7773A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wbr</w:t>
      </w:r>
      <w:proofErr w:type="spellEnd"/>
      <w:r w:rsidRPr="00E76BE2">
        <w:t xml:space="preserve">&gt;: Definierar en potentiell radbrytningsmöjlighet. </w:t>
      </w:r>
    </w:p>
    <w:p w14:paraId="51F5126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track</w:t>
      </w:r>
      <w:proofErr w:type="spellEnd"/>
      <w:r w:rsidRPr="00E76BE2">
        <w:t xml:space="preserve">&gt;: Tillhandahåller </w:t>
      </w:r>
      <w:proofErr w:type="gramStart"/>
      <w:r w:rsidRPr="00E76BE2">
        <w:t>en tidsinställd textspår</w:t>
      </w:r>
      <w:proofErr w:type="gramEnd"/>
      <w:r w:rsidRPr="00E76BE2">
        <w:t xml:space="preserve"> för &lt;audio&gt; eller &lt;video&gt; element. </w:t>
      </w:r>
    </w:p>
    <w:p w14:paraId="74F86780" w14:textId="77777777" w:rsidR="00E76BE2" w:rsidRDefault="00E76BE2" w:rsidP="00FB7B8B">
      <w:pPr>
        <w:spacing w:line="276" w:lineRule="auto"/>
      </w:pPr>
      <w:r w:rsidRPr="00E76BE2">
        <w:t xml:space="preserve">&lt;canvas&gt;: Används för att rita grafik via skript (JavaScript). </w:t>
      </w:r>
    </w:p>
    <w:p w14:paraId="4F814E6B" w14:textId="77777777" w:rsidR="00E76BE2" w:rsidRDefault="00E76BE2" w:rsidP="00FB7B8B">
      <w:pPr>
        <w:spacing w:line="276" w:lineRule="auto"/>
      </w:pPr>
      <w:r w:rsidRPr="00E76BE2">
        <w:t xml:space="preserve">&lt;dialog&gt;: Definierar en dialog eller ett fönster. </w:t>
      </w:r>
    </w:p>
    <w:p w14:paraId="52CFF57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details</w:t>
      </w:r>
      <w:proofErr w:type="spellEnd"/>
      <w:r w:rsidRPr="00E76BE2">
        <w:t xml:space="preserve">&gt;: Skapar en </w:t>
      </w:r>
      <w:proofErr w:type="spellStart"/>
      <w:r w:rsidRPr="00E76BE2">
        <w:t>uppslagswidget</w:t>
      </w:r>
      <w:proofErr w:type="spellEnd"/>
      <w:r w:rsidRPr="00E76BE2">
        <w:t xml:space="preserve"> för att dölja/visa ytterligare innehåll. </w:t>
      </w:r>
    </w:p>
    <w:p w14:paraId="70B2BE3B" w14:textId="77777777" w:rsidR="00E76BE2" w:rsidRDefault="00E76BE2" w:rsidP="00FB7B8B">
      <w:pPr>
        <w:spacing w:line="276" w:lineRule="auto"/>
      </w:pPr>
      <w:r w:rsidRPr="00E76BE2">
        <w:t>&lt;</w:t>
      </w:r>
      <w:proofErr w:type="spellStart"/>
      <w:r w:rsidRPr="00E76BE2">
        <w:t>summary</w:t>
      </w:r>
      <w:proofErr w:type="spellEnd"/>
      <w:r w:rsidRPr="00E76BE2">
        <w:t>&gt;: Definierar en sammanfattning eller bildtext för innehållet i ett &lt;</w:t>
      </w:r>
      <w:proofErr w:type="spellStart"/>
      <w:r w:rsidRPr="00E76BE2">
        <w:t>details</w:t>
      </w:r>
      <w:proofErr w:type="spellEnd"/>
      <w:r w:rsidRPr="00E76BE2">
        <w:t xml:space="preserve">&gt; element. </w:t>
      </w:r>
    </w:p>
    <w:p w14:paraId="72AC61D2" w14:textId="0F093E96" w:rsidR="00200342" w:rsidRDefault="00E76BE2" w:rsidP="00FB7B8B">
      <w:pPr>
        <w:spacing w:line="276" w:lineRule="auto"/>
      </w:pPr>
      <w:r w:rsidRPr="00E76BE2">
        <w:t>&lt;template&gt;: Innehåller klientsidigt innehåll som kan klonas och infogas i dokumentet via skript.</w:t>
      </w:r>
    </w:p>
    <w:sectPr w:rsidR="00200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5F"/>
    <w:rsid w:val="00200342"/>
    <w:rsid w:val="0031405F"/>
    <w:rsid w:val="006203BA"/>
    <w:rsid w:val="00796639"/>
    <w:rsid w:val="00B3225C"/>
    <w:rsid w:val="00E76BE2"/>
    <w:rsid w:val="00F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3658"/>
  <w15:chartTrackingRefBased/>
  <w15:docId w15:val="{BC5AAEF7-0961-479D-9CDA-B6BE0DC3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1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1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05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05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05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05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05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05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1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1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1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1405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1405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1405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05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1405F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E76BE2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76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RL: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47AC-DA6A-4324-8126-1DE968E0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594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Tejeda</dc:creator>
  <cp:keywords/>
  <dc:description/>
  <cp:lastModifiedBy>Alexander Tejeda</cp:lastModifiedBy>
  <cp:revision>4</cp:revision>
  <dcterms:created xsi:type="dcterms:W3CDTF">2024-08-27T09:22:00Z</dcterms:created>
  <dcterms:modified xsi:type="dcterms:W3CDTF">2024-08-27T09:32:00Z</dcterms:modified>
</cp:coreProperties>
</file>