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28"/>
        </w:rPr>
        <w:t>ООО «СЛАЙС ЛТД»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1F4F7"/>
          </w:tcPr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Должность: __________________________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Подпись: __________  /________________/</w:t>
            </w:r>
          </w:p>
          <w:p>
            <w:pPr>
              <w:spacing w:after="4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Дата: «___» 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sz w:val="17"/>
              </w:rPr>
              <w:t>Приказ № ____ от «___» __________ 20___ г.</w:t>
            </w:r>
          </w:p>
        </w:tc>
      </w:tr>
    </w:tbl>
    <w:p>
      <w:pPr>
        <w:spacing w:before="220" w:after="40"/>
        <w:ind w:firstLine="0"/>
        <w:jc w:val="center"/>
      </w:pPr>
      <w:r>
        <w:rPr>
          <w:rFonts w:ascii="Times New Roman" w:hAnsi="Times New Roman" w:eastAsia="Times New Roman"/>
          <w:b/>
          <w:color w:val="1F3750"/>
          <w:sz w:val="32"/>
        </w:rPr>
        <w:t>ИНСТРУКЦИЯ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по охране труда</w:t>
      </w:r>
    </w:p>
    <w:p>
      <w:pPr>
        <w:spacing w:after="4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При работе в колодцах и замкнутых пространствах</w:t>
      </w:r>
    </w:p>
    <w:p>
      <w:pPr>
        <w:spacing w:after="140"/>
        <w:ind w:firstLine="0"/>
        <w:jc w:val="center"/>
      </w:pPr>
      <w:r>
        <w:rPr>
          <w:rFonts w:ascii="Times New Roman" w:hAnsi="Times New Roman" w:eastAsia="Times New Roman"/>
          <w:color w:val="5A646E"/>
          <w:sz w:val="20"/>
        </w:rPr>
        <w:t>ИОТ-ВИД-14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1. ОБЩИЕ ТРЕБОВАНИЯ ОХРАНЫ ТРУДА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[{[ОБЩ-09]}]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[{[ВИД14-ОБЩ-10]}]</w:t>
      </w:r>
      <w:r>
        <w:rPr>
          <w:rFonts w:ascii="Times New Roman" w:hAnsi="Times New Roman" w:eastAsia="Times New Roman"/>
          <w:sz w:val="24"/>
        </w:rPr>
        <w:t xml:space="preserve"> 1.10. На работника при выполнении работ в колодцах и замкнутых пространствах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[{[ВИД14-ОБЩ-11]}]</w:t>
      </w:r>
      <w:r>
        <w:rPr>
          <w:rFonts w:ascii="Times New Roman" w:hAnsi="Times New Roman" w:eastAsia="Times New Roman"/>
          <w:sz w:val="24"/>
        </w:rPr>
        <w:t xml:space="preserve">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[{[ОБЩ-12]}]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[{[ОБЩ-22]}]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[{[ВИД14-В-01]}]</w:t>
      </w:r>
      <w:r>
        <w:rPr>
          <w:rFonts w:ascii="Times New Roman" w:hAnsi="Times New Roman" w:eastAsia="Times New Roman"/>
          <w:sz w:val="24"/>
        </w:rPr>
        <w:t xml:space="preserve"> 1.23. Настоящая инструкция распространяется на работы в замкнутых пространствах: колодцах, траншеях глубиной более 1,3 м, резервуарах, подземных коммуникациях.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[{[ВИД14-В-02]}]</w:t>
      </w:r>
      <w:r>
        <w:rPr>
          <w:rFonts w:ascii="Times New Roman" w:hAnsi="Times New Roman" w:eastAsia="Times New Roman"/>
          <w:sz w:val="24"/>
        </w:rPr>
        <w:t xml:space="preserve"> 1.24. К работе допускаются лица не моложе 18 лет, прошедшие специальное обучение, медицинский осмотр и имеющие удостоверение. Работы выполняются только по наряду-допуску.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[{[ВИД14-В-03]}]</w:t>
      </w:r>
      <w:r>
        <w:rPr>
          <w:rFonts w:ascii="Times New Roman" w:hAnsi="Times New Roman" w:eastAsia="Times New Roman"/>
          <w:sz w:val="24"/>
        </w:rPr>
        <w:t xml:space="preserve"> 1.25. Опасные факторы: недостаток кислорода, наличие токсичных или взрывоопасных газов (метан, сероводород), затопление, обрушение стенок, поражение электрическим током, ограниченность пространства, затрудняющая эвакуацию.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[{[ВИД14-В-04]}]</w:t>
      </w:r>
      <w:r>
        <w:rPr>
          <w:rFonts w:ascii="Times New Roman" w:hAnsi="Times New Roman" w:eastAsia="Times New Roman"/>
          <w:sz w:val="24"/>
        </w:rPr>
        <w:t xml:space="preserve"> 1.26. Работы в замкнутых пространствах выполняются бригадой не менее чем из двух человек: один работает внутри, второй (наблюдающий) находится на поверхности у входа и осуществляет непрерывный контроль. Перед спуском в колодец или замкнутое пространство обязательно проводится вентиляция и газовый анализ воздушной среды.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2. ТРЕБОВАНИЯ ОХРАНЫ ТРУДА ПЕРЕД НАЧАЛОМ РАБОТЫ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[{[ПЕРЕД-04]}]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[{[ВИД14-C-01]}]</w:t>
      </w:r>
      <w:r>
        <w:rPr>
          <w:rFonts w:ascii="Times New Roman" w:hAnsi="Times New Roman" w:eastAsia="Times New Roman"/>
          <w:sz w:val="24"/>
        </w:rPr>
        <w:t xml:space="preserve"> 2.5. Дополнительно перед началом работы в замкнутом пространстве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2.5.1. Получить оформленный наряд-допуск на производство работ повышенной опасности.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2.5.2. Оградить место работ со всех сторон переносными ограждениями, установить предупреждающие знаки и сигнальное освещение (в темное время суток).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2.5.3. Открыть люк и обеспечить естественную или принудительную вентиляцию колодца в течение времени, необходимого для полного воздухообмена (но не менее 30 минут).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2.5.4. Убедиться с помощью газоанализатора в отсутствии взрывоопасных и токсичных газов, а также в достаточном содержании кислорода (не менее 20 %).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2.5.5. Проверить исправность страховочной привязи, сигнальной веревки, спасательного пояса, а также исправность переносного освещения (напряжение не выше 12 В для особо опасных условий, 50 В для остальных).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2.5.6. Убедиться, что наблюдающий на поверхности проинструктирован, имеет средства связи и готов немедленно оказать помощь или вызвать спасателей.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[{[ПЕРЕД-06]}]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[{[ПЕРЕД-07]}]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3. ТРЕБОВАНИЯ ОХРАНЫ ТРУДА ВО ВРЕМЯ РАБОТЫ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[{[ВОВРЕМЯ-01]}]</w:t>
      </w:r>
      <w:r>
        <w:rPr>
          <w:rFonts w:ascii="Times New Roman" w:hAnsi="Times New Roman" w:eastAsia="Times New Roman"/>
          <w:sz w:val="24"/>
        </w:rPr>
        <w:t xml:space="preserve">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[{[ВОВРЕМЯ-02]}]</w:t>
      </w:r>
      <w:r>
        <w:rPr>
          <w:rFonts w:ascii="Times New Roman" w:hAnsi="Times New Roman" w:eastAsia="Times New Roman"/>
          <w:sz w:val="24"/>
        </w:rPr>
        <w:t xml:space="preserve"> 3.2. При выполнении работы быть внимательным, не отвлекаться и не отвлекать других работников.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[{[ВОВРЕМЯ-03]}]</w:t>
      </w:r>
      <w:r>
        <w:rPr>
          <w:rFonts w:ascii="Times New Roman" w:hAnsi="Times New Roman" w:eastAsia="Times New Roman"/>
          <w:sz w:val="24"/>
        </w:rPr>
        <w:t xml:space="preserve"> 3.3. Применять исправные оборудование, инструмент, приспособления, использовать их только по прямому назначению.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[{[ВОВРЕМЯ-04]}]</w:t>
      </w:r>
      <w:r>
        <w:rPr>
          <w:rFonts w:ascii="Times New Roman" w:hAnsi="Times New Roman" w:eastAsia="Times New Roman"/>
          <w:sz w:val="24"/>
        </w:rPr>
        <w:t xml:space="preserve">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[{[ВОВРЕМЯ-05]}]</w:t>
      </w:r>
      <w:r>
        <w:rPr>
          <w:rFonts w:ascii="Times New Roman" w:hAnsi="Times New Roman" w:eastAsia="Times New Roman"/>
          <w:sz w:val="24"/>
        </w:rPr>
        <w:t xml:space="preserve">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[{[ВОВРЕМЯ-06]}]</w:t>
      </w:r>
      <w:r>
        <w:rPr>
          <w:rFonts w:ascii="Times New Roman" w:hAnsi="Times New Roman" w:eastAsia="Times New Roman"/>
          <w:sz w:val="24"/>
        </w:rPr>
        <w:t xml:space="preserve"> 3.6. Не курить, не принимать пищу на рабочем месте.</w:t>
      </w:r>
    </w:p>
    <w:p>
      <w:pPr>
        <w:widowControl/>
        <w:spacing w:after="60"/>
      </w:pPr>
      <w:r>
        <w:rPr>
          <w:rFonts w:ascii="Times New Roman" w:hAnsi="Times New Roman" w:eastAsia="Times New Roman"/>
          <w:b/>
          <w:color w:val="965A00"/>
          <w:sz w:val="24"/>
          <w:highlight w:val="yellow"/>
        </w:rPr>
        <w:t>[{[ВОВРЕМЯ-07]}]</w:t>
      </w:r>
      <w:r>
        <w:rPr>
          <w:rFonts w:ascii="Times New Roman" w:hAnsi="Times New Roman" w:eastAsia="Times New Roman"/>
          <w:sz w:val="24"/>
        </w:rPr>
        <w:t xml:space="preserve">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[{[ВИД14-D-01]}]</w:t>
      </w:r>
      <w:r>
        <w:rPr>
          <w:rFonts w:ascii="Times New Roman" w:hAnsi="Times New Roman" w:eastAsia="Times New Roman"/>
          <w:sz w:val="24"/>
        </w:rPr>
        <w:t xml:space="preserve"> 3.8. Дополнительно во время работы в замкнутом пространстве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3.8.1. Спускаться в колодец только после разрешения наблюдающего и только с использованием исправной лестницы или спускового устройства. Спуск по скобам или стенкам колодца запрещен.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3.8.2. Находиться внутри замкнутого пространства только в полной спецодежде, каске и страховочной привязи, прикрепленной к надежной точке крепления на поверхности.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3.8.3. Поддерживать постоянную визуальную или голосовую связь с наблюдающим. При ухудшении самочувствия (головокружение, тошнота, затрудненное дыхание) немедленно потребовать подъема на поверхность.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3.8.4. При работе с электроинструментом внутри колодца использовать только инструмент с двойной изоляцией или с напряжением питания до 50 В, подключенный через устройство защитного отключения (УЗО).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3.8.5. Запрещается: применять открытый огонь или курить внутри замкнутого пространства; оставлять работающего внутри одного без наблюдения; спускаться в колодец без проверки воздушной среды; использовать для освещения переносные лампы напряжением выше допустимого; производить работы при угрозе затопления или обрушения стенок.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[{[ВОВРЕМЯ-09]}]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[{[ВОВРЕМЯ-10]}]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4. ТРЕБОВАНИЯ ОХРАНЫ ТРУДА В АВАРИЙНЫХ СИТУАЦИЯХ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[{[АВАР-01]}]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[{[АВАР-07]}]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pStyle w:val="Heading1"/>
        <w:keepNext/>
      </w:pPr>
      <w:r>
        <w:rPr>
          <w:rFonts w:ascii="Times New Roman" w:hAnsi="Times New Roman" w:eastAsia="Times New Roman"/>
          <w:sz w:val="24"/>
        </w:rPr>
        <w:t>5. ТРЕБОВАНИЯ ОХРАНЫ ТРУДА ПО ОКОНЧАНИИ РАБОТЫ</w:t>
      </w:r>
    </w:p>
    <w:p>
      <w:pPr>
        <w:widowControl/>
      </w:pP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[{[ВИД14-E-01]}]</w:t>
      </w:r>
      <w:r>
        <w:rPr>
          <w:rFonts w:ascii="Times New Roman" w:hAnsi="Times New Roman" w:eastAsia="Times New Roman"/>
          <w:sz w:val="24"/>
        </w:rPr>
        <w:t xml:space="preserve"> 5.1. Дополнительно по окончании работы в замкнутом пространстве работник обязан: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5.1.1. Подняться на поверхность, помочь наблюдающему поднять весь инструмент, материалы и приспособления.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5.1.2. Убедиться, что внутри колодца или резервуара не осталось людей, инструмента или посторонних предметов.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5.1.3. Плотно закрыть люк или отверстие, восстановить ограждения (если работы не завершены окончательно и колодец остается открытым, ограждение и предупреждающие знаки должны оставаться на месте).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5.1.4. Сдать наряд-допуск ответственному руководителю с подписью о закрытии работ.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5.1.5. Снять спецодежду и СИЗ, тщательно вымыть руки и лицо с мылом, при необходимости принять душ.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5.1.6. Сообщить руководителю о всех замеченных опасностях или неисправностях оборудования.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 xml:space="preserve">[[[вставить пункты с тегами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[{[ОКОНЧ-02]}]</w:t>
      </w:r>
      <w:r>
        <w:rPr>
          <w:rFonts w:ascii="Times New Roman" w:hAnsi="Times New Roman" w:eastAsia="Times New Roman"/>
          <w:sz w:val="24"/>
        </w:rPr>
        <w:t xml:space="preserve"> - </w:t>
      </w:r>
      <w:r>
        <w:rPr>
          <w:rFonts w:ascii="Times New Roman" w:hAnsi="Times New Roman" w:eastAsia="Times New Roman"/>
          <w:b/>
          <w:color w:val="965A00"/>
          <w:sz w:val="20"/>
          <w:highlight w:val="yellow"/>
        </w:rPr>
        <w:t>[{[ОКОНЧ-06]}]</w:t>
      </w:r>
      <w:r>
        <w:rPr>
          <w:rFonts w:ascii="Times New Roman" w:hAnsi="Times New Roman" w:eastAsia="Times New Roman"/>
          <w:sz w:val="24"/>
        </w:rPr>
        <w:t xml:space="preserve"> из ИОТ-СПС-01]]]</w:t>
      </w:r>
    </w:p>
    <w:p>
      <w:pPr>
        <w:widowControl/>
      </w:pPr>
      <w:r>
        <w:rPr>
          <w:rFonts w:ascii="Times New Roman" w:hAnsi="Times New Roman" w:eastAsia="Times New Roman"/>
          <w:sz w:val="24"/>
        </w:rPr>
        <w:t>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5A646E"/>
        <w:sz w:val="18"/>
      </w:rPr>
      <w:t xml:space="preserve">Инструкция по охране труда  •  стр. </w:t>
    </w:r>
    <w:r>
      <w:rPr>
        <w:rFonts w:ascii="Times New Roman" w:hAnsi="Times New Roman" w:eastAsia="Times New Roman"/>
        <w:color w:val="646464"/>
        <w:sz w:val="18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5A646E"/>
        <w:sz w:val="18"/>
      </w:rPr>
      <w:t>ООО «СЛАЙС ЛТД»  |  ИОТ-ВИД-14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ИОТ-ВИД-14 — При работе в колодцах и замкнутых пространствах</dc:title>
  <dc:subject>Инструкция по охране труда; ООО «СЛАЙС ЛТД»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