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При работе с кусторезами и мотоножницами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ИОТ-ВИД-06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[{[ОБЩ-01]}] 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условий и опасностей выполнения работ, указанных в настоящей инструкции;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[{[ОБЩ-03]}] 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[{[ОБЩ-04]}] 1.4. К самостоятельному выполнению работ, указанных в настоящей инструкции,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[{[ВИД06-ОБЩ-10]}] 1.10. На работника при выполнении работ с кусторезами и мотоножницами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[{[ВИД06-ОБЩ-11]}]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[{[ВИД06-В-01]}] 1.23. Настоящая инструкция распространяется на работы с бензиновыми, электрическими и аккумуляторными кусторезами и мотоножницами.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[{[ВИД06-В-02]}] 1.24. Опасные факторы: порезы и ампутации пальцев при контакте с движущимися ножами; отдача инструмента при заклинивании ножей в толстых ветвях; вылетающие с большой скоростью обрезки веток; повышенный уровень шума и вибрации.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[{[ВИД06-В-03]}] 1.25. Запрещается работать с приставных лестниц, стремянок, стульев или других неустойчивых опор. Для работы на высоте необходимо использовать специализированные подъемники или стремянки с рабочей площадкой и поручнями.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[{[ВИД06-В-04]}] 1.26. Запрещается держать срезаемый материал (ветки) рукой в непосредственной близости от режущего полотна.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[{[ВИД06-C-01]}] 2.5. Дополнительно перед началом работы с кусторезами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Осмотреть обрабатываемые кустарники и живые изгороди на наличие в них проволоки, гвоздей, металлического мусора, а также убедиться в отсутствии птиц и животных.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Проверить исправность и надежность крепления защитных кожухов, режущих полотен, блокировочных рычагов.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Убедиться в отсутствии посторонних лиц в радиусе 15 метров от зоны производства работ.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Проверить уровень заточки ножей. Затупленные ножи увеличивают вибрацию и риск отдачи инструмента.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2.5.5. Для сетевых кусторезов убедиться в исправности кабеля и использовать удлинитель с влагозащитными разъемами.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[{[ВИД06-D-01]}] 3.8. Дополнительно во время работы с кусторезами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Держать кусторез всегда двумя руками (правой рукой заднюю рукоятку, левой — переднюю). Задняя рукоятка должна находиться в вертикальном положении.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Работать на полных оборотах двигателя. Переводить двигатель на холостые обороты только после завершения рабочего момента (выхода ножей из куста).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При обрезке крупных ветвей, которые могут упасть на людей, провода или дорожки, предварительно обвязать их веревкой или попросить напарника поддержать ветку (руки напарника должны находиться не ближе 1 метра от режущего полотна).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При работе следить за тем, чтобы сетевой кабель не попал под режущее полотно и не зацепился за ветки.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3.8.5. Запрещается: работать одной рукой; превышать максимальную толщину реза, указанную в паспорте инструмента; касаться руками режущих полотен до их полной остановки; работать в плохих погодных условиях (сильный дождь, туман, порывистый ветер); форсировать процесс, двигая кусторез слишком быстро.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[{[ВИД06-E-01]}] 5.1. Дополнительно по окончании работы с кусторезами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Выключить двигатель / отключить питание, дождаться полной остановки режущих ножей.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Надеть защитный чехол на режущее полотно.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Очистить инструмент от налипшей листвы и древесного сока с помощью щетки (на выключенном инструменте!).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Убрать инструмент в отведенное место хранения. Сетевой кабель смотать без резких перегибов.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ИОТ-ВИД-06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ИОТ-ВИД-06 — При работе с кусторезами и мотоножницами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