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При работе с легковоспламеняющимися и горючими жидкостями (ЛВЖ и ГЖ)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ИОТ-ВИД-10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условий и опасностей выполнения работ, указанных в настоящей инструкции;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самостоятельному выполнению работ, указанных в настоящей инструкции,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[{[ВИД10-ОБЩ-10]}] 1.10. На работника при выполнении работ с ЛВЖ и ГЖ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[{[ВИД10-ОБЩ-11]}]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[{[ВИД10-В-01]}] 1.23. Настоящая инструкция распространяется на работы по хранению, переливанию и заправке техники легковоспламеняющимися (ЛВЖ) и горючими жидкостями (ГЖ) в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[{[ВИД10-В-02]}] 1.24. Опасные факторы: повышенная загазованность, возникновение пожара или взрыва, термические и химические ожоги, отравление парами нефтепродуктов.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[{[ВИД10-В-03]}] 1.25. Работник должен знать пожаро- и взрывоопасные свойства применяемых жидкостей, правила их хранения и действия при разливе.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[{[ВИД10-В-04]}] 1.26. Запрещается: курить и пользоваться открытым огнем в радиусе 50 м от места заправки; использовать ЛВЖ/ГЖ для обезжиривания или уборки помещений; выливать отработанные жидкости в канализацию или на почву.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[{[ВИД10-C-01]}] 2.5. Дополнительно перед началом работы с ЛВЖ и ГЖ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Надеть спецодежду, не имеющую синтетических тканей (для исключения накопления статического электричества), и СИЗ (перчатки, защитные очки при переливании).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Подготовить рабочее место: обеспечить хорошую вентиляцию (если работа в помещении), убрать посторонние предметы, подготовить емкость для сбора возможных проливов, песок или абсорбент.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Проверить исправность тары: отсутствие трещин, герметичность крышек, наличие маркировки «Огнеопасно».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Убедиться, что заправляемая техника заглушена, двигатель остыл (не менее 15 минут после остановки), а ключ зажигания извлечен.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Проверить наличие и исправность первичных средств пожаротушения (огнетушитель ОП или ОУ) в непосредственной близости от места заправки.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[{[ВИД10-D-01]}] 3.8. Дополнительно во время работы с ЛВЖ и ГЖ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Заправку производить только на специально отведенных площадках или на открытом воздухе.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При переливании жидкостей использовать воронки и тару из материалов, исключающих искрообразование. Инструмент для вскрытия тары должен быть из цветных металлов (искробезопасный).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Не наполнять емкость «под горлышко». Оставлять воздушный зазор для расширения жидкости.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При случайном проливе жидкости немедленно прекратить заправку, засыпать место разлива песком или специальным абсорбентом, собрать его в металлический ящик с плотно закрывающейся крышкой.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Запрещается заправлять технику при работающем двигателе, при наличии утечек топлива, а также при грозе.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3.8.6. Обтирочный материал, пропитанный ЛВЖ/ГЖ, немедленно помещать в металлический ящик с крышкой. Запрещается оставлять промасленную ветошь на земле или оборудовании.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[{[ВИД10-E-01]}] 5.1. Дополнительно по окончании работы с ЛВЖ и ГЖ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Плотно закрыть крышки топливных баков и емкостей с ЛВЖ/ГЖ.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Убрать тару и инструмент в специально оборудованные места хранения (металлические шкафы с вентиляцией).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Собрать использованный абсорбент или промасленную ветошь и поместить их в металлический ящик для последующей утилизации.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Вымыть руки теплой водой с мылом или специальными смывающими пастами. Запрещается мыть руки бензином или растворителями.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Сообщить руководителю о любых обнаруженных утечках или неисправностях тары.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ИОТ-ВИД-10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ИОТ-ВИД-10 — При работе с легковоспламеняющимися и горючими жидкостями (ЛВЖ и ГЖ)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