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с инструментом и приспособлениями (общая)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ИОТ-ВИД-01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[{[ОБЩ-02]}]</w:t>
      </w:r>
      <w:r>
        <w:rPr>
          <w:rFonts w:ascii="Times New Roman" w:hAnsi="Times New Roman" w:eastAsia="Times New Roman"/>
          <w:sz w:val="24"/>
        </w:rPr>
        <w:t xml:space="preserve"> 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[{[ОБЩ-03]}]</w:t>
      </w:r>
      <w:r>
        <w:rPr>
          <w:rFonts w:ascii="Times New Roman" w:hAnsi="Times New Roman" w:eastAsia="Times New Roman"/>
          <w:sz w:val="24"/>
        </w:rPr>
        <w:t xml:space="preserve"> 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[{[ОБЩ-04]}]</w:t>
      </w:r>
      <w:r>
        <w:rPr>
          <w:rFonts w:ascii="Times New Roman" w:hAnsi="Times New Roman" w:eastAsia="Times New Roman"/>
          <w:sz w:val="24"/>
        </w:rPr>
        <w:t xml:space="preserve"> 1.4. К самостоятельной работе в должности начальника садово-парковой службы допускаются лица не моложе 18 лет, прошедшие: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[{[ОБЩ-05]}]</w:t>
      </w:r>
      <w:r>
        <w:rPr>
          <w:rFonts w:ascii="Times New Roman" w:hAnsi="Times New Roman" w:eastAsia="Times New Roman"/>
          <w:sz w:val="24"/>
        </w:rPr>
        <w:t xml:space="preserve"> 1.5. Повторный инструктаж проводится не реже одного раза в 6 месяцев непосредственным руководителем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[{[ОБЩ-06]}]</w:t>
      </w:r>
      <w:r>
        <w:rPr>
          <w:rFonts w:ascii="Times New Roman" w:hAnsi="Times New Roman" w:eastAsia="Times New Roman"/>
          <w:sz w:val="24"/>
        </w:rPr>
        <w:t xml:space="preserve"> 1.6. Внеплановый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[{[ОБЩ-07]}]</w:t>
      </w:r>
      <w:r>
        <w:rPr>
          <w:rFonts w:ascii="Times New Roman" w:hAnsi="Times New Roman" w:eastAsia="Times New Roman"/>
          <w:sz w:val="24"/>
        </w:rPr>
        <w:t xml:space="preserve"> 1.7. Целевой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[{[ОБЩ-08]}]</w:t>
      </w:r>
      <w:r>
        <w:rPr>
          <w:rFonts w:ascii="Times New Roman" w:hAnsi="Times New Roman" w:eastAsia="Times New Roman"/>
          <w:sz w:val="24"/>
        </w:rPr>
        <w:t xml:space="preserve"> 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[{[ВИД01-ОБЩ-10]}]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с инструментом и приспособлениями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[{[ВИД01-ОБЩ-11]}]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[{[ОБЩ-13]}]</w:t>
      </w:r>
      <w:r>
        <w:rPr>
          <w:rFonts w:ascii="Times New Roman" w:hAnsi="Times New Roman" w:eastAsia="Times New Roman"/>
          <w:sz w:val="24"/>
        </w:rPr>
        <w:t xml:space="preserve"> 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[{[ОБЩ-14]}]</w:t>
      </w:r>
      <w:r>
        <w:rPr>
          <w:rFonts w:ascii="Times New Roman" w:hAnsi="Times New Roman" w:eastAsia="Times New Roman"/>
          <w:sz w:val="24"/>
        </w:rPr>
        <w:t xml:space="preserve"> 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[{[ОБЩ-15]}]</w:t>
      </w:r>
      <w:r>
        <w:rPr>
          <w:rFonts w:ascii="Times New Roman" w:hAnsi="Times New Roman" w:eastAsia="Times New Roman"/>
          <w:sz w:val="24"/>
        </w:rPr>
        <w:t xml:space="preserve"> 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[{[ОБЩ-16]}]</w:t>
      </w:r>
      <w:r>
        <w:rPr>
          <w:rFonts w:ascii="Times New Roman" w:hAnsi="Times New Roman" w:eastAsia="Times New Roman"/>
          <w:sz w:val="24"/>
        </w:rPr>
        <w:t xml:space="preserve"> 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[{[ОБЩ-17]}]</w:t>
      </w:r>
      <w:r>
        <w:rPr>
          <w:rFonts w:ascii="Times New Roman" w:hAnsi="Times New Roman" w:eastAsia="Times New Roman"/>
          <w:sz w:val="24"/>
        </w:rPr>
        <w:t xml:space="preserve"> 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[{[ОБЩ-18]}]</w:t>
      </w:r>
      <w:r>
        <w:rPr>
          <w:rFonts w:ascii="Times New Roman" w:hAnsi="Times New Roman" w:eastAsia="Times New Roman"/>
          <w:sz w:val="24"/>
        </w:rPr>
        <w:t xml:space="preserve"> 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[{[ОБЩ-19]}]</w:t>
      </w:r>
      <w:r>
        <w:rPr>
          <w:rFonts w:ascii="Times New Roman" w:hAnsi="Times New Roman" w:eastAsia="Times New Roman"/>
          <w:sz w:val="24"/>
        </w:rPr>
        <w:t xml:space="preserve"> 1.19. Работник обязан соблюдать правила личной гигиены: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[{[ОБЩ-20]}]</w:t>
      </w:r>
      <w:r>
        <w:rPr>
          <w:rFonts w:ascii="Times New Roman" w:hAnsi="Times New Roman" w:eastAsia="Times New Roman"/>
          <w:sz w:val="24"/>
        </w:rPr>
        <w:t xml:space="preserve"> 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[{[ОБЩ-21]}]</w:t>
      </w:r>
      <w:r>
        <w:rPr>
          <w:rFonts w:ascii="Times New Roman" w:hAnsi="Times New Roman" w:eastAsia="Times New Roman"/>
          <w:sz w:val="24"/>
        </w:rPr>
        <w:t xml:space="preserve"> 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[{[ВИД01-В-01]}]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все виды ручного, электрифицированного, гидравлического инструмента, а также инструмента с приводом от двигателя внутреннего сгорания (ДВС), применяемого в садово-парковой службе ООО «СЛАЙС ЛТД».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[{[ВИД01-В-02]}]</w:t>
      </w:r>
      <w:r>
        <w:rPr>
          <w:rFonts w:ascii="Times New Roman" w:hAnsi="Times New Roman" w:eastAsia="Times New Roman"/>
          <w:sz w:val="24"/>
        </w:rPr>
        <w:t xml:space="preserve"> 1.24. К работе с инструментом и приспособлениями допускаются работники, прошедшие обучение безопасным методам и приемам ведения работ, инструктажи по охране труда и успешно прошедшие проверку знаний.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[{[ВИД01-В-03]}]</w:t>
      </w:r>
      <w:r>
        <w:rPr>
          <w:rFonts w:ascii="Times New Roman" w:hAnsi="Times New Roman" w:eastAsia="Times New Roman"/>
          <w:sz w:val="24"/>
        </w:rPr>
        <w:t xml:space="preserve"> 1.25. Работник обязан использовать инструмент только по его прямому назначению, в исправном состоянии и с применением положенных средств индивидуальной защиты (СИЗ).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[{[ВИД01-В-04]}]</w:t>
      </w:r>
      <w:r>
        <w:rPr>
          <w:rFonts w:ascii="Times New Roman" w:hAnsi="Times New Roman" w:eastAsia="Times New Roman"/>
          <w:sz w:val="24"/>
        </w:rPr>
        <w:t xml:space="preserve"> 1.26. Запрещается самостоятельный ремонт, разборка и внесение изменений в конструкцию инструмента, не предусмотренных технической документацией завода-изготовителя.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[{[ПЕРЕД-02]}]</w:t>
      </w:r>
      <w:r>
        <w:rPr>
          <w:rFonts w:ascii="Times New Roman" w:hAnsi="Times New Roman" w:eastAsia="Times New Roman"/>
          <w:sz w:val="24"/>
        </w:rPr>
        <w:t xml:space="preserve"> 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[{[ПЕРЕД-03]}]</w:t>
      </w:r>
      <w:r>
        <w:rPr>
          <w:rFonts w:ascii="Times New Roman" w:hAnsi="Times New Roman" w:eastAsia="Times New Roman"/>
          <w:sz w:val="24"/>
        </w:rPr>
        <w:t xml:space="preserve"> 2.3. Получить от непосредственного руководителя задание на смену с указанием мер безопасности для выполнения задания.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[{[ВИД01-C-01]}]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с инструментом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Привести в порядок спецодежду: застегнуть обшлага рукавов, заправить одежду, убрать из карманов острые и режущие предметы. Запрещается работать в открытой обуви.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Подготовить рабочее место: убрать посторонние предметы, обеспечить достаточную освещенность, убедиться в отсутствии скользких участков и посторонних лиц в опасной зоне.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Провести визуальный осмотр инструмента и приспособлений: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 ручного инструмента: отсутствие трещин, сколов, заусенцев на рукоятках и бойках, надежность крепления рабочих частей;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 электроинструмента: целостность кабеля, штепсельной вилки, корпуса, наличие защитных кожухов, надежность крепления рабочего органа;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 инструмента с ДВС: отсутствие подтекания топлива и масла, исправность глушителя, защитных кожухов, тормозных устройств, натяжение режущих цепей/ножей;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у гидравлического инструмента: герметичность соединений, отсутствие подтекания рабочей жидкости.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Проверить работу инструмента на холостом ходу (для механизированного и электрического).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Неисправный инструмент изъять из эксплуатации, промаркировать и сообщить о неисправности непосредственному руководителю.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2.7. Работник не должен приступать к работе, если: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[{[ВИД01-D-01]}]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с инструментом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ОБЩИЕ ТРЕБОВАНИЯ: быть внимательным, не отвлекаться на посторонние дела и не отвлекать других. Располагать инструмент так, чтобы исключить его скатывание или падение. При появлении постороннего шума, стука, вибрации, запаха гари или искрения немедленно прекратить работу и отключить инструмент. Не передавать инструмент лицам, не имеющим права с ним работать.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ПРИ РАБОТЕ С РУЧНЫМ ИНСТРУМЕНТОМ: запрещается работать гаечными ключами с прокладками, удлинять рукоятки ключей и домкратов трубами. При работе с инструментом ударного действия обязательно применять защитные очки. Не класть ручной инструмент на край верстака, лестниц или строительных конструкций.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ПРИ РАБОТЕ С ЭЛЕКТРОИНСТРУМЕНТОМ И ИНСТРУМЕНТОМ С ДВС: не натягивать и не перекручивать кабель, не допускать его контакта с горячими, влажными или масляными поверхностями. Запрещается удалять стружку, опилки или траву руками до полной остановки режущих частей. При работе с бензоинструментом заправку производить только при выключенном и остывшем двигателе на открытом воздухе, вдали от источников открытого огня.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ПРИ РАБОТЕ С ГИДРАВЛИЧЕСКИМ ИНСТРУМЕНТОМ: подключение производить только при отсутствии давления в гидросистеме. При удерживании груза гидравлическим домкратом обязательно использовать страховочные подкладки. Запрещается оставлять груз на домкрате без опоры.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4.1. При выполнении работ возможно возникновение следующих аварийных ситуаций: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[{[АВАР-02]}]</w:t>
      </w:r>
      <w:r>
        <w:rPr>
          <w:rFonts w:ascii="Times New Roman" w:hAnsi="Times New Roman" w:eastAsia="Times New Roman"/>
          <w:sz w:val="24"/>
        </w:rPr>
        <w:t xml:space="preserve"> 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[{[АВАР-03]}]</w:t>
      </w:r>
      <w:r>
        <w:rPr>
          <w:rFonts w:ascii="Times New Roman" w:hAnsi="Times New Roman" w:eastAsia="Times New Roman"/>
          <w:sz w:val="24"/>
        </w:rPr>
        <w:t xml:space="preserve"> 4.3. При несчастном случае необходимо: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[{[АВАР-04]}]</w:t>
      </w:r>
      <w:r>
        <w:rPr>
          <w:rFonts w:ascii="Times New Roman" w:hAnsi="Times New Roman" w:eastAsia="Times New Roman"/>
          <w:sz w:val="24"/>
        </w:rPr>
        <w:t xml:space="preserve"> 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[{[АВАР-05]}]</w:t>
      </w:r>
      <w:r>
        <w:rPr>
          <w:rFonts w:ascii="Times New Roman" w:hAnsi="Times New Roman" w:eastAsia="Times New Roman"/>
          <w:sz w:val="24"/>
        </w:rPr>
        <w:t xml:space="preserve"> 4.5. При возникновении пожара: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[{[АВАР-06]}]</w:t>
      </w:r>
      <w:r>
        <w:rPr>
          <w:rFonts w:ascii="Times New Roman" w:hAnsi="Times New Roman" w:eastAsia="Times New Roman"/>
          <w:sz w:val="24"/>
        </w:rPr>
        <w:t xml:space="preserve"> 4.6. Первая помощь пострадавшим: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[{[ВИД01-E-01]}]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с инструментом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Отключить инструмент от сети (вынуть вилку), заглушить двигатель ДВС, сбросить давление в гидросистеме.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Дождаться полной остановки всех вращающихся и движущихся частей.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Очистить инструмент от грязи, опилок, травы, масла (на выключенном инструменте!).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Осмотреть инструмент, при необходимости сдать на заточку или в ремонт.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Убрать инструмент и приспособления в отведенные для хранения места (шкафы, ящики, инструментальные сумки). Запрещается оставлять инструмент на рабочих местах, газонах или дорожках.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Снять СИЗ, спецодежду, вымыть руки с мылом, при необходимости принять душ.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5.1.7. Сообщить руководителю обо всех неисправностях, замеченных в процессе работы.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5.2. Привести в порядок рабочее место. Собрать и вынести в установленное место мусор, производственные отходы.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[{[ОКОНЧ-03]}]</w:t>
      </w:r>
      <w:r>
        <w:rPr>
          <w:rFonts w:ascii="Times New Roman" w:hAnsi="Times New Roman" w:eastAsia="Times New Roman"/>
          <w:sz w:val="24"/>
        </w:rPr>
        <w:t xml:space="preserve"> 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[{[ОКОНЧ-04]}]</w:t>
      </w:r>
      <w:r>
        <w:rPr>
          <w:rFonts w:ascii="Times New Roman" w:hAnsi="Times New Roman" w:eastAsia="Times New Roman"/>
          <w:sz w:val="24"/>
        </w:rPr>
        <w:t xml:space="preserve"> 5.4. Вымыть руки тёплой водой с мылом, при необходимости принять душ.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[{[ОКОНЧ-05]}]</w:t>
      </w:r>
      <w:r>
        <w:rPr>
          <w:rFonts w:ascii="Times New Roman" w:hAnsi="Times New Roman" w:eastAsia="Times New Roman"/>
          <w:sz w:val="24"/>
        </w:rPr>
        <w:t xml:space="preserve"> 5.5. Об окончании работы и всех недостатках, обнаруженных во время работы, известить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5.6. По окончании работ по наряду-допуску закрыть наряд-допуск.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ИОТ-ВИД-01 — При работе с инструментом и приспособлениями (общая)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