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пестицидами и агрохимикатами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ИОТ-ВИД-13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itle&gt;1. ОБЩИЕ ТРЕБОВАНИЯ ОХРАНЫ ТРУДА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[{[ОБЩ-02]}]</w:t>
      </w:r>
      <w:r>
        <w:rPr>
          <w:rFonts w:ascii="Times New Roman" w:hAnsi="Times New Roman" w:eastAsia="Times New Roman"/>
          <w:sz w:val="24"/>
        </w:rPr>
        <w:t xml:space="preserve">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[{[ОБЩ-03]}]</w:t>
      </w:r>
      <w:r>
        <w:rPr>
          <w:rFonts w:ascii="Times New Roman" w:hAnsi="Times New Roman" w:eastAsia="Times New Roman"/>
          <w:sz w:val="24"/>
        </w:rPr>
        <w:t xml:space="preserve">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[{[ОБЩ-04]}]</w:t>
      </w:r>
      <w:r>
        <w:rPr>
          <w:rFonts w:ascii="Times New Roman" w:hAnsi="Times New Roman" w:eastAsia="Times New Roman"/>
          <w:sz w:val="24"/>
        </w:rPr>
        <w:t xml:space="preserve">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[{[ОБЩ-05]}]</w:t>
      </w:r>
      <w:r>
        <w:rPr>
          <w:rFonts w:ascii="Times New Roman" w:hAnsi="Times New Roman" w:eastAsia="Times New Roman"/>
          <w:sz w:val="24"/>
        </w:rPr>
        <w:t xml:space="preserve"> 1.5. Повторный инструктаж проводится не реже одного раза в 6 месяцев непосредственным руководителем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[{[ОБЩ-06]}]</w:t>
      </w:r>
      <w:r>
        <w:rPr>
          <w:rFonts w:ascii="Times New Roman" w:hAnsi="Times New Roman" w:eastAsia="Times New Roman"/>
          <w:sz w:val="24"/>
        </w:rPr>
        <w:t xml:space="preserve"> 1.6. Внеплановый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[{[ОБЩ-07]}]</w:t>
      </w:r>
      <w:r>
        <w:rPr>
          <w:rFonts w:ascii="Times New Roman" w:hAnsi="Times New Roman" w:eastAsia="Times New Roman"/>
          <w:sz w:val="24"/>
        </w:rPr>
        <w:t xml:space="preserve"> 1.7. Целевой инструктаж проводится при: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[{[ОБЩ-08]}]</w:t>
      </w:r>
      <w:r>
        <w:rPr>
          <w:rFonts w:ascii="Times New Roman" w:hAnsi="Times New Roman" w:eastAsia="Times New Roman"/>
          <w:sz w:val="24"/>
        </w:rPr>
        <w:t xml:space="preserve">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пестицидами и агрохимикатами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[{[ОБЩ-13]}]</w:t>
      </w:r>
      <w:r>
        <w:rPr>
          <w:rFonts w:ascii="Times New Roman" w:hAnsi="Times New Roman" w:eastAsia="Times New Roman"/>
          <w:sz w:val="24"/>
        </w:rPr>
        <w:t xml:space="preserve">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[{[ОБЩ-14]}]</w:t>
      </w:r>
      <w:r>
        <w:rPr>
          <w:rFonts w:ascii="Times New Roman" w:hAnsi="Times New Roman" w:eastAsia="Times New Roman"/>
          <w:sz w:val="24"/>
        </w:rPr>
        <w:t xml:space="preserve">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[{[ОБЩ-15]}]</w:t>
      </w:r>
      <w:r>
        <w:rPr>
          <w:rFonts w:ascii="Times New Roman" w:hAnsi="Times New Roman" w:eastAsia="Times New Roman"/>
          <w:sz w:val="24"/>
        </w:rPr>
        <w:t xml:space="preserve">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[{[ОБЩ-16]}]</w:t>
      </w:r>
      <w:r>
        <w:rPr>
          <w:rFonts w:ascii="Times New Roman" w:hAnsi="Times New Roman" w:eastAsia="Times New Roman"/>
          <w:sz w:val="24"/>
        </w:rPr>
        <w:t xml:space="preserve">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[{[ОБЩ-17]}]</w:t>
      </w:r>
      <w:r>
        <w:rPr>
          <w:rFonts w:ascii="Times New Roman" w:hAnsi="Times New Roman" w:eastAsia="Times New Roman"/>
          <w:sz w:val="24"/>
        </w:rPr>
        <w:t xml:space="preserve">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[{[ОБЩ-18]}]</w:t>
      </w:r>
      <w:r>
        <w:rPr>
          <w:rFonts w:ascii="Times New Roman" w:hAnsi="Times New Roman" w:eastAsia="Times New Roman"/>
          <w:sz w:val="24"/>
        </w:rPr>
        <w:t xml:space="preserve">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[{[ОБЩ-19]}]</w:t>
      </w:r>
      <w:r>
        <w:rPr>
          <w:rFonts w:ascii="Times New Roman" w:hAnsi="Times New Roman" w:eastAsia="Times New Roman"/>
          <w:sz w:val="24"/>
        </w:rPr>
        <w:t xml:space="preserve"> 1.19. Работник обязан соблюдать правила личной гигиены: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[{[ОБЩ-20]}]</w:t>
      </w:r>
      <w:r>
        <w:rPr>
          <w:rFonts w:ascii="Times New Roman" w:hAnsi="Times New Roman" w:eastAsia="Times New Roman"/>
          <w:sz w:val="24"/>
        </w:rPr>
        <w:t xml:space="preserve">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[{[ОБЩ-21]}]</w:t>
      </w:r>
      <w:r>
        <w:rPr>
          <w:rFonts w:ascii="Times New Roman" w:hAnsi="Times New Roman" w:eastAsia="Times New Roman"/>
          <w:sz w:val="24"/>
        </w:rPr>
        <w:t xml:space="preserve">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по приготовлению рабочих растворов, применению пестицидов и агрохимикатов, а также на очистку и обезвреживание тары и опрыскивающей аппаратуры.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лица не моложе 18 лет, прошедшие обязательный медицинский осмотр, не имеющие противопоказаний, прошедшие специальное обучение и имеющие удостоверение на право работы с пестицидами.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[{[ВИД13-В-03]}]</w:t>
      </w:r>
      <w:r>
        <w:rPr>
          <w:rFonts w:ascii="Times New Roman" w:hAnsi="Times New Roman" w:eastAsia="Times New Roman"/>
          <w:sz w:val="24"/>
        </w:rPr>
        <w:t xml:space="preserve"> 1.25. Опасные факторы: токсическое воздействие химических веществ через органы дыхания, кожу и слизистые оболочки; термические или химические ожоги при приготовлении концентратов; пожароопасность (при использовании легковоспламеняющихся растворителей).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[{[ВИД13-В-04]}]</w:t>
      </w:r>
      <w:r>
        <w:rPr>
          <w:rFonts w:ascii="Times New Roman" w:hAnsi="Times New Roman" w:eastAsia="Times New Roman"/>
          <w:sz w:val="24"/>
        </w:rPr>
        <w:t xml:space="preserve"> 1.26. Работник обязан применять полный комплект СИЗ: защитный комбинезон, резиновые перчатки, резиновые сапоги, защитные очки или лицевой щиток, респиратор или противогаз. Запрещается: принимать пищу, пить, курить на рабочем месте; работать в одиночку; допускать посторонних лиц и животных в зону обработки; работать при скорости ветра более 4 м/с, во время дождя или при температуре воздуха выше +30 °C.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[{[ПЕРЕД-02]}]</w:t>
      </w:r>
      <w:r>
        <w:rPr>
          <w:rFonts w:ascii="Times New Roman" w:hAnsi="Times New Roman" w:eastAsia="Times New Roman"/>
          <w:sz w:val="24"/>
        </w:rPr>
        <w:t xml:space="preserve">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[{[ПЕРЕД-03]}]</w:t>
      </w:r>
      <w:r>
        <w:rPr>
          <w:rFonts w:ascii="Times New Roman" w:hAnsi="Times New Roman" w:eastAsia="Times New Roman"/>
          <w:sz w:val="24"/>
        </w:rPr>
        <w:t xml:space="preserve">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пестицидами и агрохимикатами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Получить задание и инструктаж от руководителя работ, ознакомиться с инструкцией по применению конкретного препарата (токсичность, класс опасности, нормы расхода, срок ожидания).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Проверить наличие и исправность полного комплекта СИЗ. Надеть их до начала любых операций с химикатами.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Осмотреть опрыскиватель или другое оборудование: проверить герметичность бака, шлангов, соединений, работу насоса и распылителей. Убедиться в отсутствии подтеканий.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Подготовить рабочее место для приготовления раствора: оно должно быть оборудовано поддоном, иметь запас воды, мыло, соду (для нейтрализации кислот) или уксус (для нейтрализации щелочей), а также аптечку первой помощи.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Убедиться, что в зоне предстоящей обработки и в радиусе 200 м от нее отсутствуют люди, детские площадки, пасеки, водоемы с рыбой.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Определить направление ветра и планировать движение так, чтобы всегда находиться с наветренной стороны от обрабатывاваемого участка.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2.7. Работник не должен приступать к работе, если: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пестицидами и агрохимикатами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При приготовлении рабочих растворов открывать тару с препаратами осторожно, используя специальный инструмент, не допуская образования аэрозолей и брызг.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Смешивать компоненты только в специально предназначенной для этого чистой таре, соблюдая последовательность, указанную в инструкции к препарату.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Во время обработки растений опрыскивателем или аэратором двигаться равномерно, не допускать сноса капель ветром на необрабатываемые участки или на себя.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появлении признаков недомогания (головная боль, тошнота, головокружение, резь в глазах) немедленно прекратить работу, выйти из зоны обработки, снять СИЗ, обильно промыть лицо и руки водой и обратиться за медицинской помощью.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При попадании препарата на кожу немедленно смыть его большим количеством воды с мылом, не растирая пораженное место. При попадании в глаза – обильно промыть водой в течение 15 минут.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Запрещается: снимать СИЗ во время работы; протирать лицо, глаза или курить незащищенными руками; превышать установленные нормы расхода препаратов; оставлять работающий опрыскиватель без присмотра; проводить обработку в жаркое время дня (с 10:00 до 17:00 летом).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4.1. При выполнении работ возможно возникновение следующих аварийных ситуаций: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[{[АВАР-02]}]</w:t>
      </w:r>
      <w:r>
        <w:rPr>
          <w:rFonts w:ascii="Times New Roman" w:hAnsi="Times New Roman" w:eastAsia="Times New Roman"/>
          <w:sz w:val="24"/>
        </w:rPr>
        <w:t xml:space="preserve">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[{[АВАР-03]}]</w:t>
      </w:r>
      <w:r>
        <w:rPr>
          <w:rFonts w:ascii="Times New Roman" w:hAnsi="Times New Roman" w:eastAsia="Times New Roman"/>
          <w:sz w:val="24"/>
        </w:rPr>
        <w:t xml:space="preserve"> 4.3. При несчастном случае необходимо: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[{[АВАР-04]}]</w:t>
      </w:r>
      <w:r>
        <w:rPr>
          <w:rFonts w:ascii="Times New Roman" w:hAnsi="Times New Roman" w:eastAsia="Times New Roman"/>
          <w:sz w:val="24"/>
        </w:rPr>
        <w:t xml:space="preserve">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[{[АВАР-05]}]</w:t>
      </w:r>
      <w:r>
        <w:rPr>
          <w:rFonts w:ascii="Times New Roman" w:hAnsi="Times New Roman" w:eastAsia="Times New Roman"/>
          <w:sz w:val="24"/>
        </w:rPr>
        <w:t xml:space="preserve"> 4.5. При возникновении пожара: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[{[АВАР-06]}]</w:t>
      </w:r>
      <w:r>
        <w:rPr>
          <w:rFonts w:ascii="Times New Roman" w:hAnsi="Times New Roman" w:eastAsia="Times New Roman"/>
          <w:sz w:val="24"/>
        </w:rPr>
        <w:t xml:space="preserve"> 4.6. Первая помощь пострадавшим: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[{[ВИД13-E-01]}]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пестицидами и агрохимикатами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Остатки рабочего раствора слить в специально отведенную емкость для утилизации или использовать по назначению в соответствии с регламентом. Запрещается сливать остатки в канализацию, водоемы или на почву.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Троекратно промыть бак, шланги и распылители опрыскивателя чистой водой, пропуская воду через систему.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Снять СИЗ в специально отведенном месте. Спецодежду, загрязненную химикатами, сдать в стирку отдельно от личной одежды.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Тщательно вымыть лицо и руки теплой водой с мылом, прополоскать рот, при возможности –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Пустую тару из-под пестицидов обезвредить (промыть, проколоть) и сдать в специально отведенное место для последующей утилизации в соответствии с экологическим законодательством.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Сообщить руководителю о количестве израсходованного препарата и о всех замеченных неисправностях оборудования.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5.2. Привести в порядок рабочее место. Собрать и вынести в установленное место мусор, производственные отходы.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[{[ОКОНЧ-03]}]</w:t>
      </w:r>
      <w:r>
        <w:rPr>
          <w:rFonts w:ascii="Times New Roman" w:hAnsi="Times New Roman" w:eastAsia="Times New Roman"/>
          <w:sz w:val="24"/>
        </w:rPr>
        <w:t xml:space="preserve">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[{[ОКОНЧ-04]}]</w:t>
      </w:r>
      <w:r>
        <w:rPr>
          <w:rFonts w:ascii="Times New Roman" w:hAnsi="Times New Roman" w:eastAsia="Times New Roman"/>
          <w:sz w:val="24"/>
        </w:rPr>
        <w:t xml:space="preserve"> 5.4. Вымыть руки тёплой водой с мылом, при необходимости принять душ.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[{[ОКОНЧ-05]}]</w:t>
      </w:r>
      <w:r>
        <w:rPr>
          <w:rFonts w:ascii="Times New Roman" w:hAnsi="Times New Roman" w:eastAsia="Times New Roman"/>
          <w:sz w:val="24"/>
        </w:rPr>
        <w:t xml:space="preserve"> 5.5. Об окончании работы и всех недостатках, обнаруженных во время работы, известить непосредственного руководителя.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5.6. По окончании работ по наряду-допуску закрыть наряд-допуск.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ИОТ-ВИД-13 — При работе с пестицидами и агрохимикатами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