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ИОТ-ВИД-09 — При выполнении погрузочно-разгрузочных работ</w:t>
      </w:r>
    </w:p>
    <w:p>
      <w:pPr>
        <w:spacing w:before="200"/>
      </w:pPr>
      <w:r>
        <w:rPr>
          <w:rFonts w:ascii="Times New Roman" w:hAnsi="Times New Roman"/>
          <w:b/>
          <w:sz w:val="26"/>
        </w:rPr>
        <w:t>1. ОБЩИЕ ТРЕБОВАНИЯ ОХРАНЫ ТРУДА</w:t>
      </w:r>
    </w:p>
    <w:p>
      <w:r>
        <w:t xml:space="preserve">[ОБЩ-01] </w:t>
      </w:r>
      <w:r>
        <w:rPr>
          <w:b w:val="0"/>
          <w:i w:val="0"/>
        </w:rPr>
        <w:t>1.1. Настоящая инструкция устанавливает требования по обеспечению безопасных условий труда для начальника садово-парковой службы ООО «Слайс ЛТД».</w:t>
      </w:r>
    </w:p>
    <w:p>
      <w:r>
        <w:t xml:space="preserve">[ОБЩ-02] </w:t>
      </w:r>
      <w:r>
        <w:rPr>
          <w:b w:val="0"/>
          <w:i w:val="0"/>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r>
        <w:rPr>
          <w:b w:val="0"/>
          <w:i w:val="0"/>
        </w:rPr>
        <w:t>1) изучения трудовых функций начальника садово-парковой службы;</w:t>
      </w:r>
    </w:p>
    <w:p>
      <w:r>
        <w:rPr>
          <w:b w:val="0"/>
          <w:i w:val="0"/>
        </w:rPr>
        <w:t>2) результатов специальной оценки условий труда (далее – СОУТ), действующих в ООО «Слайс ЛТД»;</w:t>
      </w:r>
    </w:p>
    <w:p>
      <w:r>
        <w:rPr>
          <w:b w:val="0"/>
          <w:i w:val="0"/>
        </w:rPr>
        <w:t>3) результатов оценки профессиональных рисков (далее – ОПР), действующих в ООО «Слайс ЛТД»;</w:t>
      </w:r>
    </w:p>
    <w:p>
      <w:r>
        <w:rPr>
          <w:b w:val="0"/>
          <w:i w:val="0"/>
        </w:rPr>
        <w:t>4) анализа требований профессионального стандарта и должностных обязанностей;</w:t>
      </w:r>
    </w:p>
    <w:p>
      <w:r>
        <w:rPr>
          <w:b w:val="0"/>
          <w:i w:val="0"/>
        </w:rPr>
        <w:t>5) определения безопасных методов и приёмов выполнения работ.</w:t>
      </w:r>
    </w:p>
    <w:p>
      <w:r>
        <w:t xml:space="preserve">[ОБЩ-03] </w:t>
      </w:r>
      <w:r>
        <w:rPr>
          <w:b w:val="0"/>
          <w:i w:val="0"/>
        </w:rPr>
        <w:t>1.3. Выполнение требований настоящей инструкции обязательно для всех работников в должности начальника садово-парковой службы ООО «Слайс ЛТД» при выполнении ими трудовых обязанностей независимо от квалификации и стажа работы.</w:t>
      </w:r>
    </w:p>
    <w:p>
      <w:r>
        <w:t xml:space="preserve">[ОБЩ-04] </w:t>
      </w:r>
      <w:r>
        <w:rPr>
          <w:b w:val="0"/>
          <w:i w:val="0"/>
        </w:rPr>
        <w:t>1.4. К самостоятельной работе в должности начальника садово-парковой службы допускаются лица не моложе 18 лет, прошедшие:</w:t>
      </w:r>
    </w:p>
    <w:p>
      <w:r>
        <w:rPr>
          <w:b w:val="0"/>
          <w:i w:val="0"/>
        </w:rPr>
        <w:t>– обязательный предварительный медицинский осмотр;</w:t>
      </w:r>
    </w:p>
    <w:p>
      <w:r>
        <w:rPr>
          <w:b w:val="0"/>
          <w:i w:val="0"/>
        </w:rPr>
        <w:t>– вводный инструктаж по охране труда;</w:t>
      </w:r>
    </w:p>
    <w:p>
      <w:r>
        <w:rPr>
          <w:b w:val="0"/>
          <w:i w:val="0"/>
        </w:rPr>
        <w:t>– первичный инструктаж на рабочем месте;</w:t>
      </w:r>
    </w:p>
    <w:p>
      <w:r>
        <w:rPr>
          <w:b w:val="0"/>
          <w:i w:val="0"/>
        </w:rPr>
        <w:t>– обучение по охране труда и проверку знаний требований охраны труда;</w:t>
      </w:r>
    </w:p>
    <w:p>
      <w:r>
        <w:rPr>
          <w:b w:val="0"/>
          <w:i w:val="0"/>
        </w:rPr>
        <w:t>– обучение по оказанию первой помощи пострадавшим;</w:t>
      </w:r>
    </w:p>
    <w:p>
      <w:r>
        <w:rPr>
          <w:b w:val="0"/>
          <w:i w:val="0"/>
        </w:rPr>
        <w:t>– обучение и проверку знаний по использованию (применению) средств индивидуальной защиты;</w:t>
      </w:r>
    </w:p>
    <w:p>
      <w:r>
        <w:rPr>
          <w:b w:val="0"/>
          <w:i w:val="0"/>
        </w:rPr>
        <w:t>– обучение мерам пожарной безопасности;</w:t>
      </w:r>
    </w:p>
    <w:p>
      <w:r>
        <w:rPr>
          <w:b w:val="0"/>
          <w:i w:val="0"/>
        </w:rPr>
        <w:t>– стажировку на рабочем месте продолжительностью не менее 2 смен;</w:t>
      </w:r>
    </w:p>
    <w:p>
      <w:r>
        <w:rPr>
          <w:b w:val="0"/>
          <w:i w:val="0"/>
        </w:rPr>
        <w:t>– проверку знаний правил электробезопасности в объёме III (до 1000 В) группы по электробезопасности как руководящему работнику, организующему и контролирующему эксплуатацию электрооборудования и электроинструмента в подразделении; при отсутствии возможности подтверждения III группы — II группа.</w:t>
      </w:r>
    </w:p>
    <w:p>
      <w:r>
        <w:t xml:space="preserve">[ОБЩ-05] </w:t>
      </w:r>
      <w:r>
        <w:rPr>
          <w:b w:val="0"/>
          <w:i w:val="0"/>
        </w:rPr>
        <w:t>1.5. Повторный инструктаж проводится не реже одного раза в 6 месяцев непосредственным руководителем работ.</w:t>
      </w:r>
    </w:p>
    <w:p>
      <w:r>
        <w:t xml:space="preserve">[ОБЩ-06] </w:t>
      </w:r>
      <w:r>
        <w:rPr>
          <w:b w:val="0"/>
          <w:i w:val="0"/>
        </w:rPr>
        <w:t>1.6. Внеплановый инструктаж проводится при:</w:t>
      </w:r>
    </w:p>
    <w:p>
      <w:r>
        <w:rPr>
          <w:b w:val="0"/>
          <w:i w:val="0"/>
        </w:rPr>
        <w:t>а) изменениях в эксплуатации оборудования, технологических процессов, использовании сырья и материалов, влияющих на безопасность труда;</w:t>
      </w:r>
    </w:p>
    <w:p>
      <w:r>
        <w:rPr>
          <w:b w:val="0"/>
          <w:i w:val="0"/>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r>
        <w:rPr>
          <w:b w:val="0"/>
          <w:i w:val="0"/>
        </w:rPr>
        <w:t>в) изменении нормативных правовых актов, содержащих государственные нормативные требования охраны труда;</w:t>
      </w:r>
    </w:p>
    <w:p>
      <w:r>
        <w:rPr>
          <w:b w:val="0"/>
          <w:i w:val="0"/>
        </w:rPr>
        <w:t>г) выявлении дополнительных производственных факторов и источников опасности в рамках проведения СОУТ и ОПР;</w:t>
      </w:r>
    </w:p>
    <w:p>
      <w:r>
        <w:rPr>
          <w:b w:val="0"/>
          <w:i w:val="0"/>
        </w:rPr>
        <w:t>д) требовании должностных лиц федеральной инспекции труда;</w:t>
      </w:r>
    </w:p>
    <w:p>
      <w:r>
        <w:rPr>
          <w:b w:val="0"/>
          <w:i w:val="0"/>
        </w:rPr>
        <w:t>е) произошедших авариях и несчастных случаях на производстве;</w:t>
      </w:r>
    </w:p>
    <w:p>
      <w:r>
        <w:rPr>
          <w:b w:val="0"/>
          <w:i w:val="0"/>
        </w:rPr>
        <w:t>ж) перерыве в работе продолжительностью более 60 календарных дней;</w:t>
      </w:r>
    </w:p>
    <w:p>
      <w:r>
        <w:rPr>
          <w:b w:val="0"/>
          <w:i w:val="0"/>
        </w:rPr>
        <w:t>з) решении работодателя.</w:t>
      </w:r>
    </w:p>
    <w:p>
      <w:r>
        <w:t xml:space="preserve">[ОБЩ-07] </w:t>
      </w:r>
      <w:r>
        <w:rPr>
          <w:b w:val="0"/>
          <w:i w:val="0"/>
        </w:rPr>
        <w:t>1.7. Целевой инструктаж проводится при:</w:t>
      </w:r>
    </w:p>
    <w:p>
      <w:r>
        <w:rPr>
          <w:b w:val="0"/>
          <w:i w:val="0"/>
        </w:rPr>
        <w:t>а) выполнении работ повышенной опасности, на которые требуется наряд-допуск;</w:t>
      </w:r>
    </w:p>
    <w:p>
      <w:r>
        <w:rPr>
          <w:b w:val="0"/>
          <w:i w:val="0"/>
        </w:rPr>
        <w:t>б) выполнении работ на объектах повышенной опасности, на проезжей части автомобильных дорог;</w:t>
      </w:r>
    </w:p>
    <w:p>
      <w:r>
        <w:rPr>
          <w:b w:val="0"/>
          <w:i w:val="0"/>
        </w:rPr>
        <w:t>в) выполнении работ, не относящихся к основному технологическому процессу;</w:t>
      </w:r>
    </w:p>
    <w:p>
      <w:r>
        <w:rPr>
          <w:b w:val="0"/>
          <w:i w:val="0"/>
        </w:rPr>
        <w:t>г) ликвидации последствий чрезвычайных ситуаций;</w:t>
      </w:r>
    </w:p>
    <w:p>
      <w:r>
        <w:rPr>
          <w:b w:val="0"/>
          <w:i w:val="0"/>
        </w:rPr>
        <w:t>д) в иных случаях, установленных работодателем.</w:t>
      </w:r>
    </w:p>
    <w:p>
      <w:r>
        <w:t xml:space="preserve">[ОБЩ-08] </w:t>
      </w:r>
      <w:r>
        <w:rPr>
          <w:b w:val="0"/>
          <w:i w:val="0"/>
        </w:rPr>
        <w:t>1.8. Работник, не прошедший своевременно инструктажи, обучение и проверку знаний требований охраны труда, к самостоятельной работе не допускается.</w:t>
      </w:r>
    </w:p>
    <w:p>
      <w:r>
        <w:t xml:space="preserve">[ОБЩ-09] </w:t>
      </w:r>
      <w:r>
        <w:rPr>
          <w:b w:val="0"/>
          <w:i w:val="0"/>
        </w:rPr>
        <w:t>1.9. Работнику запрещается пользоваться инструментом, приспособлениями и оборудованием, безопасному обращению с которым он не обучен.</w:t>
      </w:r>
    </w:p>
    <w:p>
      <w:r>
        <w:t xml:space="preserve">[ВИД09-ОБЩ-10] </w:t>
      </w:r>
      <w:r>
        <w:rPr>
          <w:b w:val="0"/>
          <w:i w:val="0"/>
        </w:rPr>
        <w:t>1.10. На работника при выполнении погрузочно-разгрузочных работ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СОУТ и картами ОПР для данного вида работ.</w:t>
      </w:r>
    </w:p>
    <w:p>
      <w:r>
        <w:t xml:space="preserve">[ВИД09-ОБЩ-11] </w:t>
      </w:r>
      <w:r>
        <w:rPr>
          <w:b w:val="0"/>
          <w:i w:val="0"/>
        </w:rPr>
        <w:t>1.11. Работник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r>
        <w:t xml:space="preserve">[ОБЩ-12] </w:t>
      </w:r>
      <w:r>
        <w:rPr>
          <w:b w:val="0"/>
          <w:i w:val="0"/>
        </w:rPr>
        <w:t>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r>
        <w:t xml:space="preserve">[ОБЩ-13] </w:t>
      </w:r>
      <w:r>
        <w:rPr>
          <w:b w:val="0"/>
          <w:i w:val="0"/>
        </w:rPr>
        <w:t>1.13. Личную одежду и спецодежду необходимо хранить отдельно в шкафчиках и гардеробной. Уносить спецодежду за пределы предприятия запрещается.</w:t>
      </w:r>
    </w:p>
    <w:p>
      <w:r>
        <w:t xml:space="preserve">[ОБЩ-14] </w:t>
      </w:r>
      <w:r>
        <w:rPr>
          <w:b w:val="0"/>
          <w:i w:val="0"/>
        </w:rPr>
        <w:t>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r>
        <w:t xml:space="preserve">[ОБЩ-15] </w:t>
      </w:r>
      <w:r>
        <w:rPr>
          <w:b w:val="0"/>
          <w:i w:val="0"/>
        </w:rPr>
        <w:t>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r>
        <w:t xml:space="preserve">[ОБЩ-16] </w:t>
      </w:r>
      <w:r>
        <w:rPr>
          <w:b w:val="0"/>
          <w:i w:val="0"/>
        </w:rPr>
        <w:t>1.16. Работник обязан соблюдать режимы труда и отдыха. Работник должен выходить на работу своевременно, отдохнувшим, подготовленным к работе.</w:t>
      </w:r>
    </w:p>
    <w:p>
      <w:r>
        <w:t xml:space="preserve">[ОБЩ-17] </w:t>
      </w:r>
      <w:r>
        <w:rPr>
          <w:b w:val="0"/>
          <w:i w:val="0"/>
        </w:rPr>
        <w:t>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r>
        <w:t xml:space="preserve">[ОБЩ-18] </w:t>
      </w:r>
      <w:r>
        <w:rPr>
          <w:b w:val="0"/>
          <w:i w:val="0"/>
        </w:rPr>
        <w:t>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r>
        <w:t xml:space="preserve">[ОБЩ-19] </w:t>
      </w:r>
      <w:r>
        <w:rPr>
          <w:b w:val="0"/>
          <w:i w:val="0"/>
        </w:rPr>
        <w:t>1.19. Работник обязан соблюдать правила личной гигиены:</w:t>
      </w:r>
    </w:p>
    <w:p>
      <w:r>
        <w:rPr>
          <w:b w:val="0"/>
          <w:i w:val="0"/>
        </w:rPr>
        <w:t>– проходить в установленные сроки медицинские осмотры и обследования;</w:t>
      </w:r>
    </w:p>
    <w:p>
      <w:r>
        <w:rPr>
          <w:b w:val="0"/>
          <w:i w:val="0"/>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r>
        <w:rPr>
          <w:b w:val="0"/>
          <w:i w:val="0"/>
        </w:rPr>
        <w:t>– перед приёмом пищи мыть руки тёплой водой с мылом;</w:t>
      </w:r>
    </w:p>
    <w:p>
      <w:r>
        <w:rPr>
          <w:b w:val="0"/>
          <w:i w:val="0"/>
        </w:rPr>
        <w:t>– для питья употреблять воду из диспенсеров, чайников;</w:t>
      </w:r>
    </w:p>
    <w:p>
      <w:r>
        <w:rPr>
          <w:b w:val="0"/>
          <w:i w:val="0"/>
        </w:rPr>
        <w:t>– курить и принимать пищу разрешается только в специально отведённых для этого местах.</w:t>
      </w:r>
    </w:p>
    <w:p>
      <w:r>
        <w:t xml:space="preserve">[ОБЩ-20] </w:t>
      </w:r>
      <w:r>
        <w:rPr>
          <w:b w:val="0"/>
          <w:i w:val="0"/>
        </w:rPr>
        <w:t>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r>
        <w:t xml:space="preserve">[ОБЩ-21] </w:t>
      </w:r>
      <w:r>
        <w:rPr>
          <w:b w:val="0"/>
          <w:i w:val="0"/>
        </w:rPr>
        <w:t>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r>
        <w:t xml:space="preserve">[ОБЩ-22] </w:t>
      </w:r>
      <w:r>
        <w:rPr>
          <w:b w:val="0"/>
          <w:i w:val="0"/>
        </w:rPr>
        <w:t>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r>
        <w:t xml:space="preserve">[ВИД09-В-01] </w:t>
      </w:r>
      <w:r>
        <w:rPr>
          <w:b w:val="0"/>
          <w:i w:val="0"/>
        </w:rPr>
        <w:t>1.23. Настоящая инструкция распространяется на все погрузочно-разгрузочные работы и размещение грузов в ООО «Слайс ЛТД», выполняемые вручную или с применением грузоподъемного оборудования и механизмов.</w:t>
      </w:r>
    </w:p>
    <w:p>
      <w:r>
        <w:t xml:space="preserve">[ВИД09-В-02] </w:t>
      </w:r>
      <w:r>
        <w:rPr>
          <w:b w:val="0"/>
          <w:i w:val="0"/>
        </w:rPr>
        <w:t>1.24. К выполнению погрузочно-разгрузочных работ допускаются работники в возрасте не моложе 18 лет, прошедшие обязательный предварительный медицинский осмотр, обучение по охране труда, инструктаж и проверку знаний требований охраны труда.</w:t>
      </w:r>
    </w:p>
    <w:p>
      <w:r>
        <w:t xml:space="preserve">[ВИД09-В-03] </w:t>
      </w:r>
      <w:r>
        <w:rPr>
          <w:b w:val="0"/>
          <w:i w:val="0"/>
        </w:rPr>
        <w:t>1.25. Работник обязан применять исправные грузозахватные приспособления и инвентарь, использовать их только по прямому назначению и строго соблюдать предельно допустимые нормы разового подъема тяжестей вручную (для мужчин – не более 50 кг, для женщин – не более 15 кг). Грузы массой от 50 кг перемещаются с применением механизмов или силами не менее двух работников.</w:t>
      </w:r>
    </w:p>
    <w:p>
      <w:r>
        <w:t xml:space="preserve">[ВИД09-В-04] </w:t>
      </w:r>
      <w:r>
        <w:rPr>
          <w:b w:val="0"/>
          <w:i w:val="0"/>
        </w:rPr>
        <w:t>1.26. Запрещается находиться в зоне перемещения грузов посторонним лицам, а также работникам, не участвующим непосредственно в погрузочно-разгрузочном процессе.</w:t>
      </w:r>
    </w:p>
    <w:p>
      <w:pPr>
        <w:spacing w:before="200"/>
      </w:pPr>
      <w:r>
        <w:rPr>
          <w:rFonts w:ascii="Times New Roman" w:hAnsi="Times New Roman"/>
          <w:b/>
          <w:sz w:val="26"/>
        </w:rPr>
        <w:t>2. ТРЕБОВАНИЯ ОХРАНЫ ТРУДА ПЕРЕД НАЧАЛОМ РАБОТЫ</w:t>
      </w:r>
    </w:p>
    <w:p>
      <w:r>
        <w:t xml:space="preserve">[ПЕРЕД-01] </w:t>
      </w:r>
      <w:r>
        <w:rPr>
          <w:b w:val="0"/>
          <w:i w:val="0"/>
        </w:rPr>
        <w:t>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r>
        <w:t xml:space="preserve">[ПЕРЕД-02] </w:t>
      </w:r>
      <w:r>
        <w:rPr>
          <w:b w:val="0"/>
          <w:i w:val="0"/>
        </w:rPr>
        <w:t>2.2. Определить своё психофизиологическое состояние. При недомогании известить об этом руководителя и обратиться за медицинской помощью.</w:t>
      </w:r>
    </w:p>
    <w:p>
      <w:r>
        <w:t xml:space="preserve">[ПЕРЕД-03] </w:t>
      </w:r>
      <w:r>
        <w:rPr>
          <w:b w:val="0"/>
          <w:i w:val="0"/>
        </w:rPr>
        <w:t>2.3. Получить от непосредственного руководителя задание на смену с указанием мер безопасности для выполнения задания.</w:t>
      </w:r>
    </w:p>
    <w:p>
      <w:r>
        <w:t xml:space="preserve">[ПЕРЕД-04] </w:t>
      </w:r>
      <w:r>
        <w:rPr>
          <w:b w:val="0"/>
          <w:i w:val="0"/>
        </w:rPr>
        <w:t>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r>
        <w:t xml:space="preserve">[ВИД09-C-01] </w:t>
      </w:r>
      <w:r>
        <w:rPr>
          <w:b w:val="0"/>
          <w:i w:val="0"/>
        </w:rPr>
        <w:t>2.5. Дополнительно перед началом погрузочно-разгрузочных работ работник обязан:</w:t>
      </w:r>
    </w:p>
    <w:p>
      <w:r>
        <w:rPr>
          <w:b w:val="0"/>
          <w:i w:val="0"/>
        </w:rPr>
        <w:t>2.5.1. Привести в порядок спецодежду: застегнуть обшлага рукавов, убрать из карманов острые и режущие предметы. Надеть исправные средства индивидуальной защиты (рукавицы, защитную обувь с закрытым носком). Снять ювелирные украшения.</w:t>
      </w:r>
    </w:p>
    <w:p>
      <w:r>
        <w:rPr>
          <w:b w:val="0"/>
          <w:i w:val="0"/>
        </w:rPr>
        <w:t>2.5.2. Освободить погрузочно-разгрузочную площадку, проходы и проезды от посторонних предметов. Ликвидировать ямы, рытвины, скользкие места посыпать песком или мелким шлаком.</w:t>
      </w:r>
    </w:p>
    <w:p>
      <w:r>
        <w:rPr>
          <w:b w:val="0"/>
          <w:i w:val="0"/>
        </w:rPr>
        <w:t>2.5.3. Проверить исправность грузозахватных приспособлений, тележек, поддонов. Убедиться в наличии на них бирок или клейм с указанием грузоподъемности, даты испытания и инвентарного номера. Неисправный инвентарь изъять из использования.</w:t>
      </w:r>
    </w:p>
    <w:p>
      <w:r>
        <w:rPr>
          <w:b w:val="0"/>
          <w:i w:val="0"/>
        </w:rPr>
        <w:t>2.5.4. Убедиться в достаточной освещенности рабочего места и отсутствии посторонних лиц в зоне планируемого перемещения грузов.</w:t>
      </w:r>
    </w:p>
    <w:p>
      <w:r>
        <w:rPr>
          <w:b w:val="0"/>
          <w:i w:val="0"/>
        </w:rPr>
        <w:t>2.5.5. При получении задания на погрузку/разгрузку транспортного средства уточнить массу и характер груза, а также последовательность операций.</w:t>
      </w:r>
    </w:p>
    <w:p>
      <w:r>
        <w:t xml:space="preserve">[ПЕРЕД-06] </w:t>
      </w:r>
      <w:r>
        <w:rPr>
          <w:b w:val="0"/>
          <w:i w:val="0"/>
        </w:rPr>
        <w:t>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r>
        <w:t xml:space="preserve">[ПЕРЕД-07] </w:t>
      </w:r>
      <w:r>
        <w:rPr>
          <w:b w:val="0"/>
          <w:i w:val="0"/>
        </w:rPr>
        <w:t>2.7. Работник не должен приступать к работе, если:</w:t>
      </w:r>
    </w:p>
    <w:p>
      <w:r>
        <w:rPr>
          <w:b w:val="0"/>
          <w:i w:val="0"/>
        </w:rPr>
        <w:t>– условия труда не соответствуют требованиям по охране труда;</w:t>
      </w:r>
    </w:p>
    <w:p>
      <w:r>
        <w:rPr>
          <w:b w:val="0"/>
          <w:i w:val="0"/>
        </w:rPr>
        <w:t>– не получен целевой инструктаж при выполнении работ повышенной опасности;</w:t>
      </w:r>
    </w:p>
    <w:p>
      <w:r>
        <w:rPr>
          <w:b w:val="0"/>
          <w:i w:val="0"/>
        </w:rPr>
        <w:t>– отсутствуют или неисправны СИЗ;</w:t>
      </w:r>
    </w:p>
    <w:p>
      <w:r>
        <w:rPr>
          <w:b w:val="0"/>
          <w:i w:val="0"/>
        </w:rPr>
        <w:t>– имеются сомнения в обеспечении безопасности при выполнении предстоящей работы.</w:t>
      </w:r>
    </w:p>
    <w:p>
      <w:pPr>
        <w:spacing w:before="200"/>
      </w:pPr>
      <w:r>
        <w:rPr>
          <w:rFonts w:ascii="Times New Roman" w:hAnsi="Times New Roman"/>
          <w:b/>
          <w:sz w:val="26"/>
        </w:rPr>
        <w:t>3. ТРЕБОВАНИЯ ОХРАНЫ ТРУДА ВО ВРЕМЯ РАБОТЫ</w:t>
      </w:r>
    </w:p>
    <w:p>
      <w:r>
        <w:t xml:space="preserve">[ВОВРЕМЯ-01] </w:t>
      </w:r>
      <w:r>
        <w:rPr>
          <w:b w:val="0"/>
          <w:i w:val="0"/>
        </w:rPr>
        <w:t>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r>
        <w:t xml:space="preserve">[ВОВРЕМЯ-02] </w:t>
      </w:r>
      <w:r>
        <w:rPr>
          <w:b w:val="0"/>
          <w:i w:val="0"/>
        </w:rPr>
        <w:t>3.2. При выполнении работы быть внимательным, не отвлекаться и не отвлекать других работников.</w:t>
      </w:r>
    </w:p>
    <w:p>
      <w:r>
        <w:t xml:space="preserve">[ВОВРЕМЯ-03] </w:t>
      </w:r>
      <w:r>
        <w:rPr>
          <w:b w:val="0"/>
          <w:i w:val="0"/>
        </w:rPr>
        <w:t>3.3. Применять исправные оборудование, инструмент, приспособления, использовать их только по прямому назначению.</w:t>
      </w:r>
    </w:p>
    <w:p>
      <w:r>
        <w:t xml:space="preserve">[ВОВРЕМЯ-04] </w:t>
      </w:r>
      <w:r>
        <w:rPr>
          <w:b w:val="0"/>
          <w:i w:val="0"/>
        </w:rPr>
        <w:t>3.4. Во время проведения работ пользоваться и правильно применять выданные СИЗ. Работать только в исправной спецодежде и спецобуви.</w:t>
      </w:r>
    </w:p>
    <w:p>
      <w:r>
        <w:t xml:space="preserve">[ВОВРЕМЯ-05] </w:t>
      </w:r>
      <w:r>
        <w:rPr>
          <w:b w:val="0"/>
          <w:i w:val="0"/>
        </w:rPr>
        <w:t>3.5. Поддерживать чистоту и порядок на рабочем месте, не допускать загромождения деталями, материалами, инструментом, приспособлениями.</w:t>
      </w:r>
    </w:p>
    <w:p>
      <w:r>
        <w:t xml:space="preserve">[ВОВРЕМЯ-06] </w:t>
      </w:r>
      <w:r>
        <w:rPr>
          <w:b w:val="0"/>
          <w:i w:val="0"/>
        </w:rPr>
        <w:t>3.6. Не курить, не принимать пищу на рабочем месте.</w:t>
      </w:r>
    </w:p>
    <w:p>
      <w:r>
        <w:t xml:space="preserve">[ВОВРЕМЯ-07] </w:t>
      </w:r>
      <w:r>
        <w:rPr>
          <w:b w:val="0"/>
          <w:i w:val="0"/>
        </w:rPr>
        <w:t>3.7. Соблюдать правила перемещения в помещении и на территории организации, пользоваться только установленными проходами.</w:t>
      </w:r>
    </w:p>
    <w:p>
      <w:r>
        <w:t xml:space="preserve">[ВИД09-D-01] </w:t>
      </w:r>
      <w:r>
        <w:rPr>
          <w:b w:val="0"/>
          <w:i w:val="0"/>
        </w:rPr>
        <w:t>3.8. Дополнительно во время выполнения погрузочно-разгрузочных работ работник обязан:</w:t>
      </w:r>
    </w:p>
    <w:p>
      <w:r>
        <w:rPr>
          <w:b w:val="0"/>
          <w:i w:val="0"/>
        </w:rPr>
        <w:t>3.8.1. ОБЩИЕ ТРЕБОВАНИЯ: перемещать грузы равномерно, обеспечивая их устойчивое положение, исключающее падение при передвижении. При перемещении груза на тележке по наклонному полу вниз работник должен находиться сзади тележки, удерживая ее от неконтролируемого разгона. При ручном перемещении грузов запрещается: ходить по уложенным грузам, обгонять впереди идущих работников (особенно в узких и тесных местах), переходить дорогу перед движущимся транспортом. Расстояние до впереди идущего работника при переноске грузов должно быть не менее 3 м. Длинномерные предметы переносить на одноименных плечах. Поднимать, опускать и сбрасывать такой груз только по команде непосредственного руководителя работ.</w:t>
      </w:r>
    </w:p>
    <w:p>
      <w:r>
        <w:rPr>
          <w:b w:val="0"/>
          <w:i w:val="0"/>
        </w:rPr>
        <w:t>3.8.2. ТРЕБОВАНИЯ ПРИ РАБОТЕ С ТРАНСПОРТНЫМИ СРЕДСТВАМИ: при погрузке груза в кузов транспортного средства располагать его равномерно по всей площади пола, не допуская возвышения над бортами без надежного крепления такелажем. Ящичные и бочковые грузы укладывать плотно, без промежутков. Промежутки заполнять прокладками и распорками, чтобы исключить перемещение груза при движении. Перед разгрузкой тяжелых предметов уложить на пол подкладки, чтобы не придавить ногу при опускании груза. Запрещается сидеть на бортах кузова, стоять в кузове, ездить на подножках или крыше кабины во время движения транспортного средства.</w:t>
      </w:r>
    </w:p>
    <w:p>
      <w:r>
        <w:rPr>
          <w:b w:val="0"/>
          <w:i w:val="0"/>
        </w:rPr>
        <w:t>3.8.3. ТРЕБОВАНИЯ ПРИ СКЛАДИРОВАНИИ: укладывать грузы в штабеля прочно, чтобы исключить их падение или разваливание. Между штабелями оставлять проходы шириной не менее 0,8 м. Не складывать материалы вплотную к заборам и стенам (расстояние должно быть не менее 25 см). Запрещается укладывать груз на неисправные стеллажи, козлы или подмости.</w:t>
      </w:r>
    </w:p>
    <w:p>
      <w:r>
        <w:rPr>
          <w:b w:val="0"/>
          <w:i w:val="0"/>
        </w:rPr>
        <w:t>3.8.4. ЗАПРЕТЫ: запрещается поднимать груз, масса которого превышает грузоподъемность используемого оборудования или приспособлений. Запрещается находиться под поднятым грузом или в зоне его возможного падения. Запрещается перемещать тару волоком или кантованием, если это не предусмотрено технологией для данного вида тары.</w:t>
      </w:r>
    </w:p>
    <w:p>
      <w:r>
        <w:t xml:space="preserve">[ВОВРЕМЯ-09] </w:t>
      </w:r>
      <w:r>
        <w:rPr>
          <w:b w:val="0"/>
          <w:i w:val="0"/>
        </w:rPr>
        <w:t>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r>
        <w:t xml:space="preserve">[ВОВРЕМЯ-10] </w:t>
      </w:r>
      <w:r>
        <w:rPr>
          <w:b w:val="0"/>
          <w:i w:val="0"/>
        </w:rPr>
        <w:t>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spacing w:before="200"/>
      </w:pPr>
      <w:r>
        <w:rPr>
          <w:rFonts w:ascii="Times New Roman" w:hAnsi="Times New Roman"/>
          <w:b/>
          <w:sz w:val="26"/>
        </w:rPr>
        <w:t>4. ТРЕБОВАНИЯ ОХРАНЫ ТРУДА В АВАРИЙНЫХ СИТУАЦИЯХ</w:t>
      </w:r>
    </w:p>
    <w:p>
      <w:r>
        <w:t xml:space="preserve">[АВАР-01] </w:t>
      </w:r>
      <w:r>
        <w:rPr>
          <w:b w:val="0"/>
          <w:i w:val="0"/>
        </w:rPr>
        <w:t>4.1. При выполнении работ возможно возникновение следующих аварийных ситуаций:</w:t>
      </w:r>
    </w:p>
    <w:p>
      <w:r>
        <w:rPr>
          <w:b w:val="0"/>
          <w:i w:val="0"/>
        </w:rPr>
        <w:t>– повреждения и дефекты в конструкции оборудования по причине физического износа, истечения срока эксплуатации;</w:t>
      </w:r>
    </w:p>
    <w:p>
      <w:r>
        <w:rPr>
          <w:b w:val="0"/>
          <w:i w:val="0"/>
        </w:rPr>
        <w:t>– технические проблемы с оборудованием по причине высокого износа;</w:t>
      </w:r>
    </w:p>
    <w:p>
      <w:r>
        <w:rPr>
          <w:b w:val="0"/>
          <w:i w:val="0"/>
        </w:rPr>
        <w:t>– возникновение очагов пожара по причине нарушения требований пожарной безопасности;</w:t>
      </w:r>
    </w:p>
    <w:p>
      <w:r>
        <w:rPr>
          <w:b w:val="0"/>
          <w:i w:val="0"/>
        </w:rPr>
        <w:t>– поражение электрическим током;</w:t>
      </w:r>
    </w:p>
    <w:p>
      <w:r>
        <w:rPr>
          <w:b w:val="0"/>
          <w:i w:val="0"/>
        </w:rPr>
        <w:t>– погодные условия, угрожающие безопасности (гроза, сильный ветер, ливень, гололёд).</w:t>
      </w:r>
    </w:p>
    <w:p>
      <w:r>
        <w:t xml:space="preserve">[АВАР-02] </w:t>
      </w:r>
      <w:r>
        <w:rPr>
          <w:b w:val="0"/>
          <w:i w:val="0"/>
        </w:rPr>
        <w:t>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r>
        <w:t xml:space="preserve">[АВАР-03] </w:t>
      </w:r>
      <w:r>
        <w:rPr>
          <w:b w:val="0"/>
          <w:i w:val="0"/>
        </w:rPr>
        <w:t>4.3. При несчастном случае необходимо:</w:t>
      </w:r>
    </w:p>
    <w:p>
      <w:r>
        <w:rPr>
          <w:b w:val="0"/>
          <w:i w:val="0"/>
        </w:rPr>
        <w:t>– освободить пострадавшего от травмирующего фактора, соблюдая собственную безопасность;</w:t>
      </w:r>
    </w:p>
    <w:p>
      <w:r>
        <w:rPr>
          <w:b w:val="0"/>
          <w:i w:val="0"/>
        </w:rPr>
        <w:t>– оказать первую помощь;</w:t>
      </w:r>
    </w:p>
    <w:p>
      <w:r>
        <w:rPr>
          <w:b w:val="0"/>
          <w:i w:val="0"/>
        </w:rPr>
        <w:t>– при необходимости вызвать бригаду скорой помощи по телефону 103 или 112;</w:t>
      </w:r>
    </w:p>
    <w:p>
      <w:r>
        <w:rPr>
          <w:b w:val="0"/>
          <w:i w:val="0"/>
        </w:rPr>
        <w:t>– сообщить о происшествии руководству;</w:t>
      </w:r>
    </w:p>
    <w:p>
      <w:r>
        <w:rPr>
          <w:b w:val="0"/>
          <w:i w:val="0"/>
        </w:rPr>
        <w:t>– по возможности сохранить обстановку на рабочем месте без изменений, если это не приведёт к аварии или травмированию других людей.</w:t>
      </w:r>
    </w:p>
    <w:p>
      <w:r>
        <w:t xml:space="preserve">[АВАР-04] </w:t>
      </w:r>
      <w:r>
        <w:rPr>
          <w:b w:val="0"/>
          <w:i w:val="0"/>
        </w:rPr>
        <w:t>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r>
        <w:t xml:space="preserve">[АВАР-05] </w:t>
      </w:r>
      <w:r>
        <w:rPr>
          <w:b w:val="0"/>
          <w:i w:val="0"/>
        </w:rPr>
        <w:t>4.5. При возникновении пожара:</w:t>
      </w:r>
    </w:p>
    <w:p>
      <w:r>
        <w:rPr>
          <w:b w:val="0"/>
          <w:i w:val="0"/>
        </w:rPr>
        <w:t>– немедленно сообщить по телефону 101 или 112;</w:t>
      </w:r>
    </w:p>
    <w:p>
      <w:r>
        <w:rPr>
          <w:b w:val="0"/>
          <w:i w:val="0"/>
        </w:rPr>
        <w:t>– отключить электрооборудование (при возможности);</w:t>
      </w:r>
    </w:p>
    <w:p>
      <w:r>
        <w:rPr>
          <w:b w:val="0"/>
          <w:i w:val="0"/>
        </w:rPr>
        <w:t>– принять меры к эвакуации людей из опасной зоны;</w:t>
      </w:r>
    </w:p>
    <w:p>
      <w:r>
        <w:rPr>
          <w:b w:val="0"/>
          <w:i w:val="0"/>
        </w:rPr>
        <w:t>– приступить к тушению пожара имеющимися первичными средствами пожаротушения;</w:t>
      </w:r>
    </w:p>
    <w:p>
      <w:r>
        <w:rPr>
          <w:b w:val="0"/>
          <w:i w:val="0"/>
        </w:rPr>
        <w:t>– при невозможности ликвидировать пожар – покинуть опасную зону, действуя согласно планам эвакуации.</w:t>
      </w:r>
    </w:p>
    <w:p>
      <w:r>
        <w:t xml:space="preserve">[АВАР-06] </w:t>
      </w:r>
      <w:r>
        <w:rPr>
          <w:b w:val="0"/>
          <w:i w:val="0"/>
        </w:rPr>
        <w:t>4.6. Первая помощь пострадавшим:</w:t>
      </w:r>
    </w:p>
    <w:p>
      <w:r>
        <w:rPr>
          <w:b w:val="0"/>
          <w:i w:val="0"/>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r>
        <w:rPr>
          <w:b w:val="0"/>
          <w:i w:val="0"/>
        </w:rPr>
        <w:t>– при наличии ран – наложить повязку; при артериальном кровотечении – наложить жгут;</w:t>
      </w:r>
    </w:p>
    <w:p>
      <w:r>
        <w:rPr>
          <w:b w:val="0"/>
          <w:i w:val="0"/>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r>
        <w:rPr>
          <w:b w:val="0"/>
          <w:i w:val="0"/>
        </w:rPr>
        <w:t>– при термическом ожоге – охладить обожжённое место, наложить стерильную повязку; при химическом ожоге – обильно промыть водой;</w:t>
      </w:r>
    </w:p>
    <w:p>
      <w:r>
        <w:rPr>
          <w:b w:val="0"/>
          <w:i w:val="0"/>
        </w:rPr>
        <w:t>– при отравлении – обеспечить приток свежего воздуха, при необходимости вызвать скорую помощь.</w:t>
      </w:r>
    </w:p>
    <w:p>
      <w:r>
        <w:t xml:space="preserve">[АВАР-07] </w:t>
      </w:r>
      <w:r>
        <w:rPr>
          <w:b w:val="0"/>
          <w:i w:val="0"/>
        </w:rPr>
        <w:t>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before="200"/>
      </w:pPr>
      <w:r>
        <w:rPr>
          <w:rFonts w:ascii="Times New Roman" w:hAnsi="Times New Roman"/>
          <w:b/>
          <w:sz w:val="26"/>
        </w:rPr>
        <w:t>5. ТРЕБОВАНИЯ ОХРАНЫ ТРУДА ПО ОКОНЧАНИИ РАБОТЫ</w:t>
      </w:r>
    </w:p>
    <w:p>
      <w:r>
        <w:t xml:space="preserve">[ВИД09-E-01] </w:t>
      </w:r>
      <w:r>
        <w:rPr>
          <w:b w:val="0"/>
          <w:i w:val="0"/>
        </w:rPr>
        <w:t>5.1. Дополнительно по окончании погрузочно-разгрузочных работ работник обязан:</w:t>
      </w:r>
    </w:p>
    <w:p>
      <w:r>
        <w:rPr>
          <w:b w:val="0"/>
          <w:i w:val="0"/>
        </w:rPr>
        <w:t>5.1.1. Убрать грузозахватные приспособления, тележки, поддоны и ручной инструмент в отведенные места хранения.</w:t>
      </w:r>
    </w:p>
    <w:p>
      <w:r>
        <w:rPr>
          <w:b w:val="0"/>
          <w:i w:val="0"/>
        </w:rPr>
        <w:t>5.1.2. Проверить устойчивость уложенных штабелей, при необходимости устранить нарушения в укладке.</w:t>
      </w:r>
    </w:p>
    <w:p>
      <w:r>
        <w:rPr>
          <w:b w:val="0"/>
          <w:i w:val="0"/>
        </w:rPr>
        <w:t>5.1.3. Очистить рабочее место от мусора, пустой тары, упаковочных материалов и остатков груза.</w:t>
      </w:r>
    </w:p>
    <w:p>
      <w:r>
        <w:t xml:space="preserve">[ОКОНЧ-02] </w:t>
      </w:r>
      <w:r>
        <w:rPr>
          <w:b w:val="0"/>
          <w:i w:val="0"/>
        </w:rPr>
        <w:t>5.2. Привести в порядок рабочее место. Собрать и вынести в установленное место мусор, производственные отходы.</w:t>
      </w:r>
    </w:p>
    <w:p>
      <w:r>
        <w:t xml:space="preserve">[ОКОНЧ-03] </w:t>
      </w:r>
      <w:r>
        <w:rPr>
          <w:b w:val="0"/>
          <w:i w:val="0"/>
        </w:rPr>
        <w:t>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r>
        <w:t xml:space="preserve">[ОКОНЧ-04] </w:t>
      </w:r>
      <w:r>
        <w:rPr>
          <w:b w:val="0"/>
          <w:i w:val="0"/>
        </w:rPr>
        <w:t>5.4. Вымыть руки тёплой водой с мылом, при необходимости принять душ.</w:t>
      </w:r>
    </w:p>
    <w:p>
      <w:r>
        <w:t xml:space="preserve">[ОКОНЧ-05] </w:t>
      </w:r>
      <w:r>
        <w:rPr>
          <w:b w:val="0"/>
          <w:i w:val="0"/>
        </w:rPr>
        <w:t>5.5. Об окончании работы и всех недостатках, обнаруженных во время работы, известить непосредственного руководителя.</w:t>
      </w:r>
    </w:p>
    <w:p>
      <w:r>
        <w:t xml:space="preserve">[ОКОНЧ-06] </w:t>
      </w:r>
      <w:r>
        <w:rPr>
          <w:b w:val="0"/>
          <w:i w:val="0"/>
        </w:rPr>
        <w:t>5.6. По окончании работ по наряду-допуску закрыть наряд-допуск.</w:t>
      </w:r>
    </w:p>
    <w:sectPr w:rsidR="00FC693F" w:rsidRPr="0006063C" w:rsidSect="00034616">
      <w:pgSz w:w="12240" w:h="15840"/>
      <w:pgMar w:top="850" w:right="567"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