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ИОТ-ВИД-06 — При работе с кусторезами и мотоножницами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[ВИД06-ОБЩ-10] </w:t>
      </w:r>
      <w:r>
        <w:rPr>
          <w:b w:val="0"/>
          <w:i w:val="0"/>
        </w:rPr>
        <w:t>1.10. На работника при выполнении работ с кусторезами и мотоножницами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[ВИД06-ОБЩ-11]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[ВИД06-В-01] </w:t>
      </w:r>
      <w:r>
        <w:rPr>
          <w:b w:val="0"/>
          <w:i w:val="0"/>
        </w:rPr>
        <w:t>1.23. Настоящая инструкция распространяется на работы с бензиновыми, электрическими и аккумуляторными кусторезами и мотоножницами.</w:t>
      </w:r>
    </w:p>
    <w:p>
      <w:r>
        <w:t xml:space="preserve">[ВИД06-В-02] </w:t>
      </w:r>
      <w:r>
        <w:rPr>
          <w:b w:val="0"/>
          <w:i w:val="0"/>
        </w:rPr>
        <w:t>1.24. Опасные факторы: порезы и ампутации пальцев при контакте с движущимися ножами; отдача инструмента при заклинивании ножей в толстых ветвях; вылетающие с большой скоростью обрезки веток; повышенный уровень шума и вибрации.</w:t>
      </w:r>
    </w:p>
    <w:p>
      <w:r>
        <w:t xml:space="preserve">[ВИД06-В-03] </w:t>
      </w:r>
      <w:r>
        <w:rPr>
          <w:b w:val="0"/>
          <w:i w:val="0"/>
        </w:rPr>
        <w:t>1.25. Запрещается работать с приставных лестниц, стремянок, стульев или других неустойчивых опор. Для работы на высоте необходимо использовать специализированные подъемники или стремянки с рабочей площадкой и поручнями.</w:t>
      </w:r>
    </w:p>
    <w:p>
      <w:r>
        <w:t xml:space="preserve">[ВИД06-В-04] </w:t>
      </w:r>
      <w:r>
        <w:rPr>
          <w:b w:val="0"/>
          <w:i w:val="0"/>
        </w:rPr>
        <w:t>1.26. Запрещается держать срезаемый материал (ветки) рукой в непосредственной близости от режущего полотна.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[ВИД06-C-01] </w:t>
      </w:r>
      <w:r>
        <w:rPr>
          <w:b w:val="0"/>
          <w:i w:val="0"/>
        </w:rPr>
        <w:t>2.5. Дополнительно перед началом работы с кусторезами работник обязан:</w:t>
      </w:r>
    </w:p>
    <w:p>
      <w:r>
        <w:rPr>
          <w:b w:val="0"/>
          <w:i w:val="0"/>
        </w:rPr>
        <w:t>2.5.1. Осмотреть обрабатываемые кустарники и живые изгороди на наличие в них проволоки, гвоздей, металлического мусора, а также убедиться в отсутствии птиц и животных.</w:t>
      </w:r>
    </w:p>
    <w:p>
      <w:r>
        <w:rPr>
          <w:b w:val="0"/>
          <w:i w:val="0"/>
        </w:rPr>
        <w:t>2.5.2. Проверить исправность и надежность крепления защитных кожухов, режущих полотен, блокировочных рычагов.</w:t>
      </w:r>
    </w:p>
    <w:p>
      <w:r>
        <w:rPr>
          <w:b w:val="0"/>
          <w:i w:val="0"/>
        </w:rPr>
        <w:t>2.5.3. Убедиться в отсутствии посторонних лиц в радиусе 15 метров от зоны производства работ.</w:t>
      </w:r>
    </w:p>
    <w:p>
      <w:r>
        <w:rPr>
          <w:b w:val="0"/>
          <w:i w:val="0"/>
        </w:rPr>
        <w:t>2.5.4. Проверить уровень заточки ножей. Затупленные ножи увеличивают вибрацию и риск отдачи инструмента.</w:t>
      </w:r>
    </w:p>
    <w:p>
      <w:r>
        <w:rPr>
          <w:b w:val="0"/>
          <w:i w:val="0"/>
        </w:rPr>
        <w:t>2.5.5. Для сетевых кусторезов убедиться в исправности кабеля и использовать удлинитель с влагозащитными разъемами.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[ВИД06-D-01] </w:t>
      </w:r>
      <w:r>
        <w:rPr>
          <w:b w:val="0"/>
          <w:i w:val="0"/>
        </w:rPr>
        <w:t>3.8. Дополнительно во время работы с кусторезами работник обязан:</w:t>
      </w:r>
    </w:p>
    <w:p>
      <w:r>
        <w:rPr>
          <w:b w:val="0"/>
          <w:i w:val="0"/>
        </w:rPr>
        <w:t>3.8.1. Держать кусторез всегда двумя руками (правой рукой заднюю рукоятку, левой — переднюю). Задняя рукоятка должна находиться в вертикальном положении.</w:t>
      </w:r>
    </w:p>
    <w:p>
      <w:r>
        <w:rPr>
          <w:b w:val="0"/>
          <w:i w:val="0"/>
        </w:rPr>
        <w:t>3.8.2. Работать на полных оборотах двигателя. Переводить двигатель на холостые обороты только после завершения рабочего момента (выхода ножей из куста).</w:t>
      </w:r>
    </w:p>
    <w:p>
      <w:r>
        <w:rPr>
          <w:b w:val="0"/>
          <w:i w:val="0"/>
        </w:rPr>
        <w:t>3.8.3. При обрезке крупных ветвей, которые могут упасть на людей, провода или дорожки, предварительно обвязать их веревкой или попросить напарника поддержать ветку (руки напарника должны находиться не ближе 1 метра от режущего полотна).</w:t>
      </w:r>
    </w:p>
    <w:p>
      <w:r>
        <w:rPr>
          <w:b w:val="0"/>
          <w:i w:val="0"/>
        </w:rPr>
        <w:t>3.8.4. При работе следить за тем, чтобы сетевой кабель не попал под режущее полотно и не зацепился за ветки.</w:t>
      </w:r>
    </w:p>
    <w:p>
      <w:r>
        <w:rPr>
          <w:b w:val="0"/>
          <w:i w:val="0"/>
        </w:rPr>
        <w:t>3.8.5. Запрещается: работать одной рукой; превышать максимальную толщину реза, указанную в паспорте инструмента; касаться руками режущих полотен до их полной остановки; работать в плохих погодных условиях (сильный дождь, туман, порывистый ветер); форсировать процесс, двигая кусторез слишком быстро.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[ВИД06-E-01] </w:t>
      </w:r>
      <w:r>
        <w:rPr>
          <w:b w:val="0"/>
          <w:i w:val="0"/>
        </w:rPr>
        <w:t>5.1. Дополнительно по окончании работы с кусторезами работник обязан:</w:t>
      </w:r>
    </w:p>
    <w:p>
      <w:r>
        <w:rPr>
          <w:b w:val="0"/>
          <w:i w:val="0"/>
        </w:rPr>
        <w:t>5.1.1. Выключить двигатель / отключить питание, дождаться полной остановки режущих ножей.</w:t>
      </w:r>
    </w:p>
    <w:p>
      <w:r>
        <w:rPr>
          <w:b w:val="0"/>
          <w:i w:val="0"/>
        </w:rPr>
        <w:t>5.1.2. Надеть защитный чехол на режущее полотно.</w:t>
      </w:r>
    </w:p>
    <w:p>
      <w:r>
        <w:rPr>
          <w:b w:val="0"/>
          <w:i w:val="0"/>
        </w:rPr>
        <w:t>5.1.3. Очистить инструмент от налипшей листвы и древесного сока с помощью щетки (на выключенном инструменте!).</w:t>
      </w:r>
    </w:p>
    <w:p>
      <w:r>
        <w:rPr>
          <w:b w:val="0"/>
          <w:i w:val="0"/>
        </w:rPr>
        <w:t>5.1.4. Убрать инструмент в отведенное место хранения. Сетевой кабель смотать без резких перегибов.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