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ИОТ-СПС-05 — Младший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r>
        <w:t xml:space="preserve">[СПС05-B-01] </w:t>
      </w:r>
      <w:r>
        <w:rPr>
          <w:b w:val="0"/>
          <w:i w:val="0"/>
        </w:rPr>
        <w:t>1.28.  Младший садовник относится к категории рабочих, выполняющих работы по уходу за зелёными насаждениями на территории ООО «Слайс ЛТД».</w:t>
      </w:r>
    </w:p>
    <w:p>
      <w:r>
        <w:t xml:space="preserve">[СПС05-B-02] </w:t>
      </w:r>
      <w:r>
        <w:rPr>
          <w:b w:val="0"/>
          <w:i w:val="0"/>
        </w:rPr>
        <w:t>1.29.  Младший садовник выполняет полный перечень работ по уходу за зелёными насаждениями (кошение, обрезка, посадка, полив, обработка, работа с бензо- и электроинструментом, работа на высоте с применением лестниц и стремянок, погрузочно-разгрузочные работы) наравне с садовником, ведущим и главным садовником. Различие заключается в уровне квалификации, опыте работы и степени самостоятельности.</w:t>
      </w:r>
    </w:p>
    <w:p>
      <w:r>
        <w:t xml:space="preserve">[СПС05-B-03] </w:t>
      </w:r>
      <w:r>
        <w:rPr>
          <w:b w:val="0"/>
          <w:i w:val="0"/>
        </w:rPr>
        <w:t>1.30.  Младший садовник выполняет порученные работы под общим руководством и контролем ведущего или главного садовника.</w:t>
      </w:r>
    </w:p>
    <w:p>
      <w:r>
        <w:t xml:space="preserve">[СПС05-B-04] </w:t>
      </w:r>
      <w:r>
        <w:rPr>
          <w:b w:val="0"/>
          <w:i w:val="0"/>
        </w:rPr>
        <w:t>1.31.  Младший садовник обязан:</w:t>
      </w:r>
    </w:p>
    <w:p>
      <w:r>
        <w:rPr>
          <w:b w:val="0"/>
          <w:i w:val="0"/>
        </w:rPr>
        <w:t>1.31.1. Строго соблюдать требования инструкций по охране труда по всем видам работ и применяемому оборудованию (бензопилы, газонокосилки, триммеры, кусторезы, электроинструмент, работа на высоте и т.д.).</w:t>
      </w:r>
    </w:p>
    <w:p>
      <w:r>
        <w:rPr>
          <w:b w:val="0"/>
          <w:i w:val="0"/>
        </w:rPr>
        <w:t>1.31.2. Выполнять задания ведущего или главного садовника, соблюдая указанные ими меры безопасности, технологию производства работ и границы опасных зон.</w:t>
      </w:r>
    </w:p>
    <w:p>
      <w:r>
        <w:rPr>
          <w:b w:val="0"/>
          <w:i w:val="0"/>
        </w:rPr>
        <w:t>1.31.3.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1.31.4. Не приступать к самостоятельному выполнению сложных работ (валка деревьев, работа в замкнутых пространствах) без целевого инструктажа и присутствия ответственного лица.</w:t>
      </w:r>
    </w:p>
    <w:p>
      <w:r>
        <w:t xml:space="preserve">[СПС05-B-05] </w:t>
      </w:r>
      <w:r>
        <w:rPr>
          <w:b w:val="0"/>
          <w:i w:val="0"/>
        </w:rPr>
        <w:t>1.32.  Различия в уровнях квалификации:</w:t>
      </w:r>
    </w:p>
    <w:p>
      <w:r>
        <w:rPr>
          <w:b w:val="0"/>
          <w:i w:val="0"/>
        </w:rPr>
        <w:t>– младший садовник выполняет все виды работ по уходу за зелёными насаждениями под руководством и контролем старших коллег;</w:t>
      </w:r>
    </w:p>
    <w:p>
      <w:r>
        <w:rPr>
          <w:b w:val="0"/>
          <w:i w:val="0"/>
        </w:rPr>
        <w:t>– садовник выполняет работы более самостоятельно;</w:t>
      </w:r>
    </w:p>
    <w:p>
      <w:r>
        <w:rPr>
          <w:b w:val="0"/>
          <w:i w:val="0"/>
        </w:rPr>
        <w:t>– ведущий садовник выполняет работы самостоятельно и при необходимости руководит бригадой;</w:t>
      </w:r>
    </w:p>
    <w:p>
      <w:r>
        <w:rPr>
          <w:b w:val="0"/>
          <w:i w:val="0"/>
        </w:rPr>
        <w:t>– главный садовник руководит работами всех садовников на территории и отвечает за общую организацию безопасного производства.</w:t>
      </w:r>
    </w:p>
    <w:p>
      <w:r>
        <w:t xml:space="preserve">[СПС05-B-06] </w:t>
      </w:r>
      <w:r>
        <w:rPr>
          <w:b w:val="0"/>
          <w:i w:val="0"/>
        </w:rPr>
        <w:t>1.33.  Специфика условий труда:</w:t>
      </w:r>
    </w:p>
    <w:p>
      <w:r>
        <w:rPr>
          <w:b w:val="0"/>
          <w:i w:val="0"/>
        </w:rPr>
        <w:t>1.33.1.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1.33.2.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1.33.3.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1.33.4.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младший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Младший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[СПС05-C-01] </w:t>
      </w:r>
      <w:r>
        <w:rPr>
          <w:b w:val="0"/>
          <w:i w:val="0"/>
        </w:rPr>
        <w:t>2.8.  Дополнительно перед началом работы младший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Младший садовник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младший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[СПС05-D-01] </w:t>
      </w:r>
      <w:r>
        <w:rPr>
          <w:b w:val="0"/>
          <w:i w:val="0"/>
        </w:rPr>
        <w:t>3.11.  Дополнительно во время работы младший садовник обязан:</w:t>
      </w:r>
    </w:p>
    <w:p>
      <w:r>
        <w:rPr>
          <w:b w:val="0"/>
          <w:i w:val="0"/>
        </w:rPr>
        <w:t>3.11.1.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младший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Младший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[СПС05-E-01] </w:t>
      </w:r>
      <w:r>
        <w:rPr>
          <w:b w:val="0"/>
          <w:i w:val="0"/>
        </w:rPr>
        <w:t>5.7.  Дополнительно по окончании работы младший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Младший садовник дополнительно: докладывает ведущему или главному садовнику о выполнении задания, выявленных неисправностях инструмента и принятых мерах.</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