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ИОТ-СПС-09 — Инструкция по охране труда для оператора по поливу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[ОБЩ-01-ОПЕРАТОР]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оператора по поливу ООО «Слайс ЛТД».</w:t>
      </w:r>
    </w:p>
    <w:p>
      <w:r>
        <w:t xml:space="preserve">[ОБЩ-02-ОПЕРАТОР]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оператора по поливу;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[ОБЩ-03-ОПЕРАТОР]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оператора по поливу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[ОБЩ-04-ОПЕРАТОР] </w:t>
      </w:r>
      <w:r>
        <w:rPr>
          <w:b w:val="0"/>
          <w:i w:val="0"/>
        </w:rPr>
        <w:t>1.4. К самостоятельной работе в должности оператора по поливу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 группы по электробезопасности.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[ОБЩ-10-ОПЕРАТОР] </w:t>
      </w:r>
      <w:r>
        <w:rPr>
          <w:b w:val="0"/>
          <w:i w:val="0"/>
        </w:rPr>
        <w:t>1.10. На оператора по поливу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оператора по поливу, в соответствии с действующими картами оценки профессиональных рисков (ОПР), утверждёнными в ООО «Слайс ЛТД», для рабочего места оператора по поливу.</w:t>
      </w:r>
    </w:p>
    <w:p>
      <w:r>
        <w:t xml:space="preserve">[ОБЩ-11-ОПЕРАТОР] </w:t>
      </w:r>
      <w:r>
        <w:rPr>
          <w:b w:val="0"/>
          <w:i w:val="0"/>
        </w:rPr>
        <w:t>1.11. Оператор по поливу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[ОПЕРАТОР-B-01] </w:t>
      </w:r>
      <w:r>
        <w:rPr>
          <w:b w:val="0"/>
          <w:i w:val="0"/>
        </w:rPr>
        <w:t>1.23. Оператор по поливу относится к категории рабочих и специалистов по обслуживанию инженерных систем садово-паркового хозяйства ООО «Слайс ЛТД».</w:t>
      </w:r>
    </w:p>
    <w:p>
      <w:r>
        <w:t xml:space="preserve">[ОПЕРАТОР-B-02] </w:t>
      </w:r>
      <w:r>
        <w:rPr>
          <w:b w:val="0"/>
          <w:i w:val="0"/>
        </w:rPr>
        <w:t>1.24. Основные функции оператора по поливу:</w:t>
      </w:r>
    </w:p>
    <w:p>
      <w:r>
        <w:rPr>
          <w:b w:val="0"/>
          <w:i w:val="0"/>
        </w:rPr>
        <w:t>– управление и настройка систем автоматического и ручного полива;</w:t>
      </w:r>
    </w:p>
    <w:p>
      <w:r>
        <w:rPr>
          <w:b w:val="0"/>
          <w:i w:val="0"/>
        </w:rPr>
        <w:t>– обслуживание дождевальных машин и насосного оборудования;</w:t>
      </w:r>
    </w:p>
    <w:p>
      <w:r>
        <w:rPr>
          <w:b w:val="0"/>
          <w:i w:val="0"/>
        </w:rPr>
        <w:t>– монтаж и демонтаж трубопроводов системы полива (ПНД, ПВХ, полипропилен);</w:t>
      </w:r>
    </w:p>
    <w:p>
      <w:r>
        <w:rPr>
          <w:b w:val="0"/>
          <w:i w:val="0"/>
        </w:rPr>
        <w:t>– установка и подключение электромагнитных клапанов низкого напряжения (24 В);</w:t>
      </w:r>
    </w:p>
    <w:p>
      <w:r>
        <w:rPr>
          <w:b w:val="0"/>
          <w:i w:val="0"/>
        </w:rPr>
        <w:t>– монтаж капельных линий полива;</w:t>
      </w:r>
    </w:p>
    <w:p>
      <w:r>
        <w:rPr>
          <w:b w:val="0"/>
          <w:i w:val="0"/>
        </w:rPr>
        <w:t>– работа с паяльником для полипропиленовых труб (термическая сварка).</w:t>
      </w:r>
    </w:p>
    <w:p>
      <w:r>
        <w:t xml:space="preserve">[ОПЕРАТОР-B-03] </w:t>
      </w:r>
      <w:r>
        <w:rPr>
          <w:b w:val="0"/>
          <w:i w:val="0"/>
        </w:rPr>
        <w:t>1.25. Специфика условий труда оператора по поливу:</w:t>
      </w:r>
    </w:p>
    <w:p>
      <w:r>
        <w:rPr>
          <w:b w:val="0"/>
          <w:i w:val="0"/>
        </w:rPr>
        <w:t>1.25.1. Работа в траншеях и колодцах (ограниченные и замкнутые пространства).</w:t>
      </w:r>
    </w:p>
    <w:p>
      <w:r>
        <w:rPr>
          <w:b w:val="0"/>
          <w:i w:val="0"/>
        </w:rPr>
        <w:t>1.25.2. Повышенная влажность, контакт с водой и грязью.</w:t>
      </w:r>
    </w:p>
    <w:p>
      <w:r>
        <w:rPr>
          <w:b w:val="0"/>
          <w:i w:val="0"/>
        </w:rPr>
        <w:t>1.25.3. Риск термического ожога при работе с паяльным оборудованием для труб (температура нагрева насадок 260–300 °C).</w:t>
      </w:r>
    </w:p>
    <w:p>
      <w:r>
        <w:rPr>
          <w:b w:val="0"/>
          <w:i w:val="0"/>
        </w:rPr>
        <w:t>1.25.4. Риск поражения электрическим током при работе с низковольтными (24 В) и сетевыми (220 В) системами управления поливом в условиях сырости.</w:t>
      </w:r>
    </w:p>
    <w:p>
      <w:r>
        <w:rPr>
          <w:b w:val="0"/>
          <w:i w:val="0"/>
        </w:rPr>
        <w:t>1.25.5. Физические динамические нагрузки при перемещении тяжестей (катушки со шлангами, трубы, фитинги, насосы).</w:t>
      </w:r>
    </w:p>
    <w:p>
      <w:r>
        <w:rPr>
          <w:b w:val="0"/>
          <w:i w:val="0"/>
        </w:rPr>
        <w:t>1.25.6. Работа на открытом воздухе в условиях воздействия неблагоприятных метеорологических факторов.</w:t>
      </w:r>
    </w:p>
    <w:p>
      <w:r>
        <w:t xml:space="preserve">[ОПЕРАТОР-B-04] </w:t>
      </w:r>
      <w:r>
        <w:rPr>
          <w:b w:val="0"/>
          <w:i w:val="0"/>
        </w:rPr>
        <w:t>1.26. Оператор по поливу обязан:</w:t>
      </w:r>
    </w:p>
    <w:p>
      <w:r>
        <w:rPr>
          <w:b w:val="0"/>
          <w:i w:val="0"/>
        </w:rPr>
        <w:t>1.26.1.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r>
        <w:rPr>
          <w:b w:val="0"/>
          <w:i w:val="0"/>
        </w:rPr>
        <w:t>1.26.2. Перед началом работ в траншеях и колодцах убедиться в наличии наряда-допуска, отсутствии загазованности, надёжности крепления стенок траншеи и наличии страховочного оборудования.</w:t>
      </w:r>
    </w:p>
    <w:p>
      <w:r>
        <w:rPr>
          <w:b w:val="0"/>
          <w:i w:val="0"/>
        </w:rPr>
        <w:t>1.26.3. При работе с паяльником для полипропиленовых труб использовать термостойкие перчатки и защитные очки.</w:t>
      </w:r>
    </w:p>
    <w:p>
      <w:r>
        <w:rPr>
          <w:b w:val="0"/>
          <w:i w:val="0"/>
        </w:rPr>
        <w:t>1.26.4. При монтаже электромагнитных клапанов (24 В) и подключении контроллеров все коммутации производить только при полностью обесточенной системе.</w:t>
      </w:r>
    </w:p>
    <w:p>
      <w:r>
        <w:rPr>
          <w:b w:val="0"/>
          <w:i w:val="0"/>
        </w:rPr>
        <w:t>1.26.5. При работе в траншеях и колодцах на поверхности должен постоянно находиться наблюдающий работник.</w:t>
      </w:r>
    </w:p>
    <w:p>
      <w:r>
        <w:rPr>
          <w:b w:val="0"/>
          <w:i w:val="0"/>
        </w:rPr>
        <w:t>1.26.6. Немедленно прекращать работу при ухудшении самочувствия, обнаружении неисправности оборудования или возникновении угрозы жизни и здоровью.</w:t>
      </w:r>
    </w:p>
    <w:p>
      <w:r>
        <w:t xml:space="preserve">[ОПЕРАТОР-B-05] </w:t>
      </w:r>
      <w:r>
        <w:rPr>
          <w:b w:val="0"/>
          <w:i w:val="0"/>
        </w:rPr>
        <w:t>1.27. Оператору по поливу ЗАПРЕЩАЕТСЯ:</w:t>
      </w:r>
    </w:p>
    <w:p>
      <w:r>
        <w:rPr>
          <w:b w:val="0"/>
          <w:i w:val="0"/>
        </w:rPr>
        <w:t>– работать с паяльником без термостойких перчаток и защитных очков;</w:t>
      </w:r>
    </w:p>
    <w:p>
      <w:r>
        <w:rPr>
          <w:b w:val="0"/>
          <w:i w:val="0"/>
        </w:rPr>
        <w:t>– оставлять включённый паяльник без присмотра;</w:t>
      </w:r>
    </w:p>
    <w:p>
      <w:r>
        <w:rPr>
          <w:b w:val="0"/>
          <w:i w:val="0"/>
        </w:rPr>
        <w:t>– касаться нагретых насадок паяльника незащищёнными руками;</w:t>
      </w:r>
    </w:p>
    <w:p>
      <w:r>
        <w:rPr>
          <w:b w:val="0"/>
          <w:i w:val="0"/>
        </w:rPr>
        <w:t>– работать в траншеях и колодцах без наряда-допуска и без наблюдающего на поверхности;</w:t>
      </w:r>
    </w:p>
    <w:p>
      <w:r>
        <w:rPr>
          <w:b w:val="0"/>
          <w:i w:val="0"/>
        </w:rPr>
        <w:t>– производить коммутации электромагнитных клапанов и контроллеров под напряжением;</w:t>
      </w:r>
    </w:p>
    <w:p>
      <w:r>
        <w:rPr>
          <w:b w:val="0"/>
          <w:i w:val="0"/>
        </w:rPr>
        <w:t>– находиться в зоне работы экскаватора или землеройной техники при прокладке трубопроводов;</w:t>
      </w:r>
    </w:p>
    <w:p>
      <w:r>
        <w:rPr>
          <w:b w:val="0"/>
          <w:i w:val="0"/>
        </w:rPr>
        <w:t>– работать с неисправным электроинструментом и паяльным оборудованием.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[ОПЕРАТОР-C-01] </w:t>
      </w:r>
      <w:r>
        <w:rPr>
          <w:b w:val="0"/>
          <w:i w:val="0"/>
        </w:rPr>
        <w:t>2.5. Дополнительно перед началом работы оператор по поливу обязан:</w:t>
      </w:r>
    </w:p>
    <w:p>
      <w:r>
        <w:rPr>
          <w:b w:val="0"/>
          <w:i w:val="0"/>
        </w:rPr>
        <w:t>2.5.1. Оценить метеорологические условия на момент начала работ. Не приступать к работе при: грозе, ливневом дожде, сильном снегопаде, тумане с видимостью менее 50 м; скорости ветра более 11 м/с; температуре воздуха ниже минус 30 °С; гололёде на рабочей поверхности.</w:t>
      </w:r>
    </w:p>
    <w:p>
      <w:r>
        <w:rPr>
          <w:b w:val="0"/>
          <w:i w:val="0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коммуникаций, линий электропередачи.</w:t>
      </w:r>
    </w:p>
    <w:p>
      <w:r>
        <w:rPr>
          <w:b w:val="0"/>
          <w:i w:val="0"/>
        </w:rPr>
        <w:t>2.5.3. Проверить исправность инструмента и оборудования:</w:t>
      </w:r>
    </w:p>
    <w:p>
      <w:r>
        <w:rPr>
          <w:b w:val="0"/>
          <w:i w:val="0"/>
        </w:rPr>
        <w:t>– ручной инвентарь (лопаты, грабли, ключи сантехнические, труборезы): прочность крепления рукояток, отсутствие трещин, заточка;</w:t>
      </w:r>
    </w:p>
    <w:p>
      <w:r>
        <w:rPr>
          <w:b w:val="0"/>
          <w:i w:val="0"/>
        </w:rPr>
        <w:t>– электрический инструмент (перфораторы, дрели, УШМ): целостность кабеля и вилки, исправность защитного отключения, отсутствие повреждений изоляции;</w:t>
      </w:r>
    </w:p>
    <w:p>
      <w:r>
        <w:rPr>
          <w:b w:val="0"/>
          <w:i w:val="0"/>
        </w:rPr>
        <w:t>– паяльник для полипропиленовых труб: целостность сетевого кабеля, вилки, надёжность крепления нагревательных элементов (насадок), наличие термостойких перчаток и защитных очков;</w:t>
      </w:r>
    </w:p>
    <w:p>
      <w:r>
        <w:rPr>
          <w:b w:val="0"/>
          <w:i w:val="0"/>
        </w:rPr>
        <w:t>– поливочное оборудование: исправность шлангов, соединений, кранов, отсутствие протечек;</w:t>
      </w:r>
    </w:p>
    <w:p>
      <w:r>
        <w:rPr>
          <w:b w:val="0"/>
          <w:i w:val="0"/>
        </w:rPr>
        <w:t>– электромагнитные клапаны и контроллеры: целостность корпусов, разъёмов, кабелей.</w:t>
      </w:r>
    </w:p>
    <w:p>
      <w:r>
        <w:rPr>
          <w:b w:val="0"/>
          <w:i w:val="0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r>
        <w:rPr>
          <w:b w:val="0"/>
          <w:i w:val="0"/>
        </w:rPr>
        <w:t>2.5.5. При планировании работ в колодцах и траншеях глубиной более 1,3 м:</w:t>
      </w:r>
    </w:p>
    <w:p>
      <w:r>
        <w:rPr>
          <w:b w:val="0"/>
          <w:i w:val="0"/>
        </w:rPr>
        <w:t>– убедиться в наличии оформленного наряда-допуска на работы повышенной опасности;</w:t>
      </w:r>
    </w:p>
    <w:p>
      <w:r>
        <w:rPr>
          <w:b w:val="0"/>
          <w:i w:val="0"/>
        </w:rPr>
        <w:t>– проверить отсутствие загазованности с помощью газоанализатора;</w:t>
      </w:r>
    </w:p>
    <w:p>
      <w:r>
        <w:rPr>
          <w:b w:val="0"/>
          <w:i w:val="0"/>
        </w:rPr>
        <w:t>– убедиться в надёжности крепления стенок траншеи (при необходимости — распорки или откосы);</w:t>
      </w:r>
    </w:p>
    <w:p>
      <w:r>
        <w:rPr>
          <w:b w:val="0"/>
          <w:i w:val="0"/>
        </w:rPr>
        <w:t>– проверить наличие страховочного оборудования (привязь, фал, тренога с лебёдкой);</w:t>
      </w:r>
    </w:p>
    <w:p>
      <w:r>
        <w:rPr>
          <w:b w:val="0"/>
          <w:i w:val="0"/>
        </w:rPr>
        <w:t>– убедиться в наличии наблюдающего на поверхности, проинструктированного о порядке действий в аварийной ситуации;</w:t>
      </w:r>
    </w:p>
    <w:p>
      <w:r>
        <w:rPr>
          <w:b w:val="0"/>
          <w:i w:val="0"/>
        </w:rPr>
        <w:t>– проверить наличие средств связи между работающим в колодце и наблюдающим.</w:t>
      </w:r>
    </w:p>
    <w:p>
      <w:r>
        <w:rPr>
          <w:b w:val="0"/>
          <w:i w:val="0"/>
        </w:rPr>
        <w:t>2.5.6. Проверить наличие и исправность СИЗ, положенных для данного вида работ:</w:t>
      </w:r>
    </w:p>
    <w:p>
      <w:r>
        <w:rPr>
          <w:b w:val="0"/>
          <w:i w:val="0"/>
        </w:rPr>
        <w:t>– спецодежда и спецобувь (закрытая, нескользящая, с защитным подноском);</w:t>
      </w:r>
    </w:p>
    <w:p>
      <w:r>
        <w:rPr>
          <w:b w:val="0"/>
          <w:i w:val="0"/>
        </w:rPr>
        <w:t>– защитные очки или лицевой щиток;</w:t>
      </w:r>
    </w:p>
    <w:p>
      <w:r>
        <w:rPr>
          <w:b w:val="0"/>
          <w:i w:val="0"/>
        </w:rPr>
        <w:t>– защитные перчатки (в т.ч. термостойкие для работы с паяльником);</w:t>
      </w:r>
    </w:p>
    <w:p>
      <w:r>
        <w:rPr>
          <w:b w:val="0"/>
          <w:i w:val="0"/>
        </w:rPr>
        <w:t>– сигнальный жилет со световозвращающими элементами (при работе вблизи проезжей части);</w:t>
      </w:r>
    </w:p>
    <w:p>
      <w:r>
        <w:rPr>
          <w:b w:val="0"/>
          <w:i w:val="0"/>
        </w:rPr>
        <w:t>– страховочная система (при работе в траншеях глубиной более 1,3 м);</w:t>
      </w:r>
    </w:p>
    <w:p>
      <w:r>
        <w:rPr>
          <w:b w:val="0"/>
          <w:i w:val="0"/>
        </w:rPr>
        <w:t>– каска защитная (при работе в траншеях и вблизи техники).</w:t>
      </w:r>
    </w:p>
    <w:p>
      <w:r>
        <w:rPr>
          <w:b w:val="0"/>
          <w:i w:val="0"/>
        </w:rPr>
        <w:t>2.5.7. Проверить наличие и комплектность аптечки первой помощи, первичных средств пожаротушения.</w:t>
      </w:r>
    </w:p>
    <w:p>
      <w:r>
        <w:rPr>
          <w:b w:val="0"/>
          <w:i w:val="0"/>
        </w:rPr>
        <w:t>2.5.8. При работе в помещении (с ПЭВМ):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[ОПЕРАТОР-D-01] </w:t>
      </w:r>
      <w:r>
        <w:rPr>
          <w:b w:val="0"/>
          <w:i w:val="0"/>
        </w:rPr>
        <w:t>3.8. Дополнительно во время работы оператор по поливу обязан:</w:t>
      </w:r>
    </w:p>
    <w:p>
      <w:r>
        <w:rPr>
          <w:b w:val="0"/>
          <w:i w:val="0"/>
        </w:rPr>
        <w:t>3.8.1. ОБЩИЕ ТРЕБОВАНИЯ БЕЗОПАСНОСТИ НА ТЕРРИТОРИИ: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направлять воду из поливочного шланга на электрооборудование, кабели, розетки и ЛЭП.</w:t>
      </w:r>
    </w:p>
    <w:p>
      <w:r>
        <w:rPr>
          <w:b w:val="0"/>
          <w:i w:val="0"/>
        </w:rPr>
        <w:t>3.8.2. РАБОТА С РУЧНЫМ ИНВЕНТАРЁМ И ПОЛИВОЧНЫМ ОБОРУДОВАНИЕМ:</w:t>
      </w:r>
    </w:p>
    <w:p>
      <w:r>
        <w:rPr>
          <w:b w:val="0"/>
          <w:i w:val="0"/>
        </w:rPr>
        <w:t>– перед поливкой деревьев, кустарников с помощью поливочного шланга убедиться в исправности шланга и мест его соединения;</w:t>
      </w:r>
    </w:p>
    <w:p>
      <w:r>
        <w:rPr>
          <w:b w:val="0"/>
          <w:i w:val="0"/>
        </w:rPr>
        <w:t>– во время полива вблизи электрооборудования, электропроводов и линий электропередач не направлять струю воды на электрооборудование, электропровода и линии электропередач;</w:t>
      </w:r>
    </w:p>
    <w:p>
      <w:r>
        <w:rPr>
          <w:b w:val="0"/>
          <w:i w:val="0"/>
        </w:rPr>
        <w:t>– перекрытие поливных борозд производить только с помощью лопаты, тяпки. Запрещается перекрывать борозды руками;</w:t>
      </w:r>
    </w:p>
    <w:p>
      <w:r>
        <w:rPr>
          <w:b w:val="0"/>
          <w:i w:val="0"/>
        </w:rPr>
        <w:t>– открытие и закрытие запорной арматуры (задвижки и краны на трубопроводах) производить только в рукавицах, без применения каких-либо рычагов;</w:t>
      </w:r>
    </w:p>
    <w:p>
      <w:r>
        <w:rPr>
          <w:b w:val="0"/>
          <w:i w:val="0"/>
        </w:rPr>
        <w:t>– при передвижении по поливаемому участку соблюдать осторожность, не наступать на острые камни, трубы, шланги, торчащие концы других предметов.</w:t>
      </w:r>
    </w:p>
    <w:p>
      <w:r>
        <w:rPr>
          <w:b w:val="0"/>
          <w:i w:val="0"/>
        </w:rPr>
        <w:t>3.8.3. РАБОТА С ПАЯЛЬНИКОМ ДЛЯ ПОЛИПРОПИЛЕНОВЫХ ТРУБ:</w:t>
      </w:r>
    </w:p>
    <w:p>
      <w:r>
        <w:rPr>
          <w:b w:val="0"/>
          <w:i w:val="0"/>
        </w:rPr>
        <w:t>– устанавливать паяльник только на специальную металлическую подставку, обеспечивающую его устойчивость и исключающую контакт нагретых частей с горючими материалами;</w:t>
      </w:r>
    </w:p>
    <w:p>
      <w:r>
        <w:rPr>
          <w:b w:val="0"/>
          <w:i w:val="0"/>
        </w:rPr>
        <w:t>– работать в термостойких перчатках и защитных очках;</w:t>
      </w:r>
    </w:p>
    <w:p>
      <w:r>
        <w:rPr>
          <w:b w:val="0"/>
          <w:i w:val="0"/>
        </w:rPr>
        <w:t>– обрезать трубу строго под прямым углом с помощью специализированного трубореза, зачищать края от заусенцев;</w:t>
      </w:r>
    </w:p>
    <w:p>
      <w:r>
        <w:rPr>
          <w:b w:val="0"/>
          <w:i w:val="0"/>
        </w:rPr>
        <w:t>–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диаметра;</w:t>
      </w:r>
    </w:p>
    <w:p>
      <w:r>
        <w:rPr>
          <w:b w:val="0"/>
          <w:i w:val="0"/>
        </w:rPr>
        <w:t>– после нагрева быстро и без прокручивания соединять детали, удерживая их неподвижно в течение времени остывания, указанного в регламенте;</w:t>
      </w:r>
    </w:p>
    <w:p>
      <w:r>
        <w:rPr>
          <w:b w:val="0"/>
          <w:i w:val="0"/>
        </w:rPr>
        <w:t>– работать в хорошо проветриваемом помещении или на открытом воздухе, чтобы избежать вдыхания паров перегретого пластика;</w:t>
      </w:r>
    </w:p>
    <w:p>
      <w:r>
        <w:rPr>
          <w:b w:val="0"/>
          <w:i w:val="0"/>
        </w:rPr>
        <w:t>– при перерывах в работе более 10 минут паяльник необходимо отключать от сети;</w:t>
      </w:r>
    </w:p>
    <w:p>
      <w:r>
        <w:rPr>
          <w:b w:val="0"/>
          <w:i w:val="0"/>
        </w:rPr>
        <w:t>– ЗАПРЕЩАЕТСЯ: очищать насадки от нагара металлическими скребками во время работы (использовать деревянный скребок только на разогретых, но отключённых от сети насадках); касаться нагретых частей паяльника незащищёнными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r>
        <w:rPr>
          <w:b w:val="0"/>
          <w:i w:val="0"/>
        </w:rPr>
        <w:t>3.8.4. МОНТАЖ ЭЛЕКТРОМАГНИТНЫХ КЛАПАНОВ (24 В) И КОНТРОЛЛЕРОВ:</w:t>
      </w:r>
    </w:p>
    <w:p>
      <w:r>
        <w:rPr>
          <w:b w:val="0"/>
          <w:i w:val="0"/>
        </w:rPr>
        <w:t>– все коммутации производить только при полностью обесточенной системе;</w:t>
      </w:r>
    </w:p>
    <w:p>
      <w:r>
        <w:rPr>
          <w:b w:val="0"/>
          <w:i w:val="0"/>
        </w:rPr>
        <w:t>– убедиться в отсутствии напряжения в цепи перед началом работ с помощью индикатора;</w:t>
      </w:r>
    </w:p>
    <w:p>
      <w:r>
        <w:rPr>
          <w:b w:val="0"/>
          <w:i w:val="0"/>
        </w:rPr>
        <w:t>– соединения выполнять в соответствии со схемой подключения, указанной в технической документации;</w:t>
      </w:r>
    </w:p>
    <w:p>
      <w:r>
        <w:rPr>
          <w:b w:val="0"/>
          <w:i w:val="0"/>
        </w:rPr>
        <w:t>– не допускать попадания влаги в места соединений;</w:t>
      </w:r>
    </w:p>
    <w:p>
      <w:r>
        <w:rPr>
          <w:b w:val="0"/>
          <w:i w:val="0"/>
        </w:rPr>
        <w:t>– после монтажа проверить герметичность соединений и правильность подключения перед подачей напряжения.</w:t>
      </w:r>
    </w:p>
    <w:p>
      <w:r>
        <w:rPr>
          <w:b w:val="0"/>
          <w:i w:val="0"/>
        </w:rPr>
        <w:t>3.8.5. РАБОТА В ТРАНШЕЯХ И КОЛОДЦАХ:</w:t>
      </w:r>
    </w:p>
    <w:p>
      <w:r>
        <w:rPr>
          <w:b w:val="0"/>
          <w:i w:val="0"/>
        </w:rPr>
        <w:t>–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запрещён;</w:t>
      </w:r>
    </w:p>
    <w:p>
      <w:r>
        <w:rPr>
          <w:b w:val="0"/>
          <w:i w:val="0"/>
        </w:rPr>
        <w:t>– находиться внутри замкнутого пространства только в полной спецодежде, каске и страховочной привязи, прикреплённой к надёжной точке крепления на поверхности;</w:t>
      </w:r>
    </w:p>
    <w:p>
      <w:r>
        <w:rPr>
          <w:b w:val="0"/>
          <w:i w:val="0"/>
        </w:rPr>
        <w:t>– поддерживать постоянную визуальную или голосовую связь с наблюдающим;</w:t>
      </w:r>
    </w:p>
    <w:p>
      <w:r>
        <w:rPr>
          <w:b w:val="0"/>
          <w:i w:val="0"/>
        </w:rPr>
        <w:t>– при ухудшении самочувствия (головокружение, тошнота, затруднённое дыхание) немедленно потребовать подъёма на поверхность;</w:t>
      </w:r>
    </w:p>
    <w:p>
      <w:r>
        <w:rPr>
          <w:b w:val="0"/>
          <w:i w:val="0"/>
        </w:rPr>
        <w:t>– при работе с электроинструментом внутри колодца использовать только инструмент с двойной изоляцией или с напряжением питания до 50 В, подключённый через устройство защитного отключения (УЗО);</w:t>
      </w:r>
    </w:p>
    <w:p>
      <w:r>
        <w:rPr>
          <w:b w:val="0"/>
          <w:i w:val="0"/>
        </w:rPr>
        <w:t>–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r>
        <w:rPr>
          <w:b w:val="0"/>
          <w:i w:val="0"/>
        </w:rPr>
        <w:t>3.8.6. РАБОТА С ЭЛЕКТРИЧЕСКИМ ИНСТРУМЕНТОМ (ПЕРФОРАТОР, ДРЕЛЬ, УШМ):</w:t>
      </w:r>
    </w:p>
    <w:p>
      <w:r>
        <w:rPr>
          <w:b w:val="0"/>
          <w:i w:val="0"/>
        </w:rPr>
        <w:t>– перед началом работы проверить класс инструмента, целостность кабеля и вилки, исправность защитного отключения;</w:t>
      </w:r>
    </w:p>
    <w:p>
      <w:r>
        <w:rPr>
          <w:b w:val="0"/>
          <w:i w:val="0"/>
        </w:rPr>
        <w:t>– устанавливать рабочую часть в патрон и извлекать её только после отключения инструмента от сети и полной остановки;</w:t>
      </w:r>
    </w:p>
    <w:p>
      <w:r>
        <w:rPr>
          <w:b w:val="0"/>
          <w:i w:val="0"/>
        </w:rPr>
        <w:t>– при работе с УШМ обязательно использовать защитный кожух, очки (или лицевой щиток) и краги. Запрещается использовать пильные диски по дереву с зубьями;</w:t>
      </w:r>
    </w:p>
    <w:p>
      <w:r>
        <w:rPr>
          <w:b w:val="0"/>
          <w:i w:val="0"/>
        </w:rPr>
        <w:t>– следить за тем, чтобы кабель не был натянут, не перекручивался, не пересекался с тросами, шлангами и не находился под грузом;</w:t>
      </w:r>
    </w:p>
    <w:p>
      <w:r>
        <w:rPr>
          <w:b w:val="0"/>
          <w:i w:val="0"/>
        </w:rPr>
        <w:t>– при внезапной остановке, перерыве в работе или переносе на другое место немедленно отключить инструмент от сети штепсельной вилкой;</w:t>
      </w:r>
    </w:p>
    <w:p>
      <w:r>
        <w:rPr>
          <w:b w:val="0"/>
          <w:i w:val="0"/>
        </w:rPr>
        <w:t>–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r>
        <w:rPr>
          <w:b w:val="0"/>
          <w:i w:val="0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трубы, катушки со шлангами, насосы перемещать на тележке или вдвоём. Тару укладывать устойчиво, не выше уровня обзора, не становиться на штабели.</w:t>
      </w:r>
    </w:p>
    <w:p>
      <w:r>
        <w:rPr>
          <w:b w:val="0"/>
          <w:i w:val="0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[ОПЕРАТОР-E-01] </w:t>
      </w:r>
      <w:r>
        <w:rPr>
          <w:b w:val="0"/>
          <w:i w:val="0"/>
        </w:rPr>
        <w:t>5.1. Дополнительно по окончании работы оператор по поливу обязан:</w:t>
      </w:r>
    </w:p>
    <w:p>
      <w:r>
        <w:rPr>
          <w:b w:val="0"/>
          <w:i w:val="0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перекрыть подачу воды в системе полива. Дождаться полной остановки всех режущих и вращающихся частей.</w:t>
      </w:r>
    </w:p>
    <w:p>
      <w:r>
        <w:rPr>
          <w:b w:val="0"/>
          <w:i w:val="0"/>
        </w:rPr>
        <w:t>5.1.2. Отключить паяльник для полипропиленовых труб от электрической сети, потянув за вилку. Оставить паяльник на подставке до его полного остывания (не менее 30–40 минут). Не убирать его в чехол или ящик до остывания. После остывания очистить насадки от остатков пластика с помощью деревянного скребка или мягкой ткани.</w:t>
      </w:r>
    </w:p>
    <w:p>
      <w:r>
        <w:rPr>
          <w:b w:val="0"/>
          <w:i w:val="0"/>
        </w:rPr>
        <w:t>5.1.3. Перекрыть запорную арматуру на тестируемых участках трубопроводов, сбросить избыточное давление воды.</w:t>
      </w:r>
    </w:p>
    <w:p>
      <w:r>
        <w:rPr>
          <w:b w:val="0"/>
          <w:i w:val="0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r>
        <w:rPr>
          <w:b w:val="0"/>
          <w:i w:val="0"/>
        </w:rPr>
        <w:t>5.1.5.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r>
        <w:rPr>
          <w:b w:val="0"/>
          <w:i w:val="0"/>
        </w:rPr>
        <w:t>5.1.6.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r>
        <w:rPr>
          <w:b w:val="0"/>
          <w:i w:val="0"/>
        </w:rPr>
        <w:t>5.1.7.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r>
        <w:rPr>
          <w:b w:val="0"/>
          <w:i w:val="0"/>
        </w:rPr>
        <w:t>5.1.8. Организовать уборку участка: сбор мусора, обрезков труб,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r>
        <w:rPr>
          <w:b w:val="0"/>
          <w:i w:val="0"/>
        </w:rPr>
        <w:t>5.1.9. Снять спецодежду, спецобувь и СИЗ, осмотреть их и убрать в индивидуальный шкаф. Вымыть руки и лицо тёплой водой с мылом, принять душ.</w:t>
      </w:r>
    </w:p>
    <w:p>
      <w:r>
        <w:rPr>
          <w:b w:val="0"/>
          <w:i w:val="0"/>
        </w:rPr>
        <w:t>5.1.10. При работе в помещении выключить ПЭВМ и оргтехнику, отключить питание, убрать документы, закрыть окна.</w:t>
      </w:r>
    </w:p>
    <w:p>
      <w:r>
        <w:rPr>
          <w:b w:val="0"/>
          <w:i w:val="0"/>
        </w:rPr>
        <w:t>5.1.11. Сообщить непосредственному руководителю о выполнении задания, обнаруженных неисправностях, проливах, ухудшении самочувствия работников и иных нарушениях.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