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916667" w:rsidRDefault="00B2517D">
          <w:pPr>
            <w:pStyle w:val="TOCHeading"/>
          </w:pPr>
          <w:r w:rsidRPr="00916667">
            <w:t>Оглавление</w:t>
          </w:r>
        </w:p>
        <w:p w14:paraId="486F22D9" w14:textId="77777777" w:rsidR="00946FF4" w:rsidRPr="00916667" w:rsidRDefault="00946FF4" w:rsidP="00946FF4"/>
        <w:p w14:paraId="3A451712" w14:textId="77777777" w:rsidR="00946FF4" w:rsidRPr="00916667" w:rsidRDefault="0044529C" w:rsidP="00946FF4">
          <w:pPr>
            <w:tabs>
              <w:tab w:val="left" w:pos="440"/>
              <w:tab w:val="right" w:pos="9344"/>
            </w:tabs>
            <w:spacing w:after="100"/>
          </w:pPr>
          <w:hyperlink w:anchor="_gjdgxs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Постановка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792CDAE" w14:textId="77777777" w:rsidR="00946FF4" w:rsidRPr="00916667" w:rsidRDefault="0044529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0j0zll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Формулировка прикладной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25E95245" w14:textId="77777777" w:rsidR="00946FF4" w:rsidRPr="00916667" w:rsidRDefault="0044529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1fob9te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Потенциальные потребители решения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305F48A" w14:textId="77777777" w:rsidR="00946FF4" w:rsidRPr="00916667" w:rsidRDefault="0044529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znysh7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гипотезы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168312F3" w14:textId="77777777" w:rsidR="00946FF4" w:rsidRPr="00916667" w:rsidRDefault="0044529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2et92p0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источники данных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3D7AAC54" w14:textId="77777777" w:rsidR="00946FF4" w:rsidRPr="00916667" w:rsidRDefault="0044529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tyjcwt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Публикации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506A94BE" w14:textId="3B334E06" w:rsidR="002B2F8B" w:rsidRPr="00916667" w:rsidRDefault="0044529C">
          <w:pPr>
            <w:rPr>
              <w:b/>
              <w:bCs/>
            </w:rPr>
          </w:pPr>
        </w:p>
      </w:sdtContent>
    </w:sdt>
    <w:p w14:paraId="23D92ACC" w14:textId="77777777" w:rsidR="0072390B" w:rsidRPr="00916667" w:rsidRDefault="0072390B">
      <w:pPr>
        <w:rPr>
          <w:b/>
          <w:bCs/>
        </w:rPr>
      </w:pPr>
      <w:r w:rsidRPr="00916667">
        <w:rPr>
          <w:b/>
          <w:bCs/>
        </w:rPr>
        <w:br w:type="page"/>
      </w:r>
    </w:p>
    <w:p w14:paraId="5D4B8B8E" w14:textId="77777777" w:rsidR="00EE7774" w:rsidRPr="00916667" w:rsidRDefault="00615122" w:rsidP="00C93520">
      <w:pPr>
        <w:pStyle w:val="Heading1"/>
        <w:numPr>
          <w:ilvl w:val="0"/>
          <w:numId w:val="6"/>
        </w:numPr>
        <w:jc w:val="center"/>
      </w:pPr>
      <w:bookmarkStart w:id="0" w:name="_Toc452976423"/>
      <w:r w:rsidRPr="00916667">
        <w:lastRenderedPageBreak/>
        <w:t>Постановка задачи</w:t>
      </w:r>
      <w:bookmarkEnd w:id="0"/>
    </w:p>
    <w:p w14:paraId="6208C76F" w14:textId="77777777" w:rsidR="00417B3B" w:rsidRPr="00916667" w:rsidRDefault="00417B3B" w:rsidP="00500F55">
      <w:pPr>
        <w:rPr>
          <w:rFonts w:ascii="Calibri" w:hAnsi="Calibri"/>
          <w:color w:val="000000" w:themeColor="text1"/>
        </w:rPr>
      </w:pPr>
    </w:p>
    <w:p w14:paraId="5B0963FC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916667">
        <w:t>Формулировка прикладной задачи</w:t>
      </w:r>
    </w:p>
    <w:p w14:paraId="5E078867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0103C0EB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9BB103A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Для этого мы проанализируем следующие переменные: </w:t>
      </w:r>
    </w:p>
    <w:p w14:paraId="486A6AC2" w14:textId="1C81F6F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916667" w:rsidRDefault="00417B3B" w:rsidP="00417B3B">
      <w:pPr>
        <w:pStyle w:val="ListParagraph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916667" w:rsidRDefault="00417B3B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eastAsia="Times New Roman" w:hAnsiTheme="minorHAnsi"/>
          <w:color w:val="000000" w:themeColor="text1"/>
        </w:rPr>
        <w:t xml:space="preserve">Будут взяты данные 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21613 продаж жилых домов в 2015 году в </w:t>
      </w:r>
      <w:r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Округе Кинг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 штат </w:t>
      </w:r>
      <w:hyperlink r:id="rId8" w:tooltip="Вашингтон (штат)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Вашингтон</w:t>
        </w:r>
      </w:hyperlink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 </w:t>
      </w:r>
      <w:hyperlink r:id="rId9" w:tooltip="США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США</w:t>
        </w:r>
      </w:hyperlink>
      <w:r w:rsidRPr="00916667">
        <w:rPr>
          <w:rFonts w:asciiTheme="minorHAnsi" w:eastAsia="Times New Roman" w:hAnsiTheme="minorHAnsi"/>
          <w:color w:val="000000" w:themeColor="text1"/>
        </w:rPr>
        <w:t>.</w:t>
      </w:r>
    </w:p>
    <w:p w14:paraId="728C157F" w14:textId="77777777" w:rsidR="00417B3B" w:rsidRPr="00916667" w:rsidRDefault="00417B3B" w:rsidP="00417B3B"/>
    <w:p w14:paraId="7A31A804" w14:textId="77777777" w:rsidR="00417B3B" w:rsidRPr="00916667" w:rsidRDefault="00417B3B" w:rsidP="00417B3B"/>
    <w:p w14:paraId="03218E25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916667">
        <w:t>Потенциальные потребители решения</w:t>
      </w:r>
    </w:p>
    <w:p w14:paraId="234A732F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7DA6D41" w14:textId="3033919C" w:rsidR="00417B3B" w:rsidRPr="00916667" w:rsidRDefault="00A93972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>Используя построенную модель</w:t>
      </w:r>
      <w:r w:rsidR="00417B3B" w:rsidRPr="00916667">
        <w:rPr>
          <w:rFonts w:asciiTheme="minorHAnsi" w:hAnsiTheme="minorHAnsi"/>
          <w:color w:val="000000" w:themeColor="text1"/>
        </w:rPr>
        <w:t xml:space="preserve"> и найденны</w:t>
      </w:r>
      <w:r w:rsidRPr="00916667">
        <w:rPr>
          <w:rFonts w:asciiTheme="minorHAnsi" w:hAnsiTheme="minorHAnsi"/>
          <w:color w:val="000000" w:themeColor="text1"/>
        </w:rPr>
        <w:t>е</w:t>
      </w:r>
      <w:r w:rsidR="00417B3B" w:rsidRPr="00916667">
        <w:rPr>
          <w:rFonts w:asciiTheme="minorHAnsi" w:hAnsiTheme="minorHAnsi"/>
          <w:color w:val="000000" w:themeColor="text1"/>
        </w:rPr>
        <w:t xml:space="preserve"> зависимост</w:t>
      </w:r>
      <w:r w:rsidRPr="00916667">
        <w:rPr>
          <w:rFonts w:asciiTheme="minorHAnsi" w:hAnsiTheme="minorHAnsi"/>
          <w:color w:val="000000" w:themeColor="text1"/>
        </w:rPr>
        <w:t xml:space="preserve">и </w:t>
      </w:r>
      <w:r w:rsidR="00417B3B" w:rsidRPr="00916667">
        <w:rPr>
          <w:rFonts w:asciiTheme="minorHAnsi" w:hAnsiTheme="minorHAnsi"/>
          <w:color w:val="000000" w:themeColor="text1"/>
        </w:rPr>
        <w:t>между показателями жилого дома и его ценой</w:t>
      </w:r>
      <w:r w:rsidRPr="00916667">
        <w:rPr>
          <w:rFonts w:asciiTheme="minorHAnsi" w:hAnsiTheme="minorHAnsi"/>
          <w:color w:val="000000" w:themeColor="text1"/>
        </w:rPr>
        <w:t>,</w:t>
      </w:r>
      <w:r w:rsidR="00417B3B" w:rsidRPr="00916667">
        <w:rPr>
          <w:rFonts w:asciiTheme="minorHAnsi" w:hAnsiTheme="minorHAnsi"/>
          <w:color w:val="000000" w:themeColor="text1"/>
        </w:rPr>
        <w:t xml:space="preserve"> агенты на данном рынке недвижимост</w:t>
      </w:r>
      <w:r w:rsidRPr="00916667">
        <w:rPr>
          <w:rFonts w:asciiTheme="minorHAnsi" w:hAnsiTheme="minorHAnsi"/>
          <w:color w:val="000000" w:themeColor="text1"/>
        </w:rPr>
        <w:t>и</w:t>
      </w:r>
      <w:r w:rsidR="00417B3B" w:rsidRPr="00916667">
        <w:rPr>
          <w:rFonts w:asciiTheme="minorHAnsi" w:hAnsiTheme="minorHAnsi"/>
          <w:color w:val="000000" w:themeColor="text1"/>
        </w:rPr>
        <w:t xml:space="preserve"> смогут рационализировать свои действия к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упли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-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продажи.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 </w:t>
      </w:r>
      <w:r w:rsidR="00417B3B" w:rsidRPr="00916667">
        <w:rPr>
          <w:rFonts w:asciiTheme="minorHAnsi" w:hAnsiTheme="minorHAnsi"/>
          <w:color w:val="000000" w:themeColor="text1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916667">
        <w:rPr>
          <w:rFonts w:asciiTheme="minorHAnsi" w:hAnsiTheme="minorHAnsi"/>
          <w:color w:val="000000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916667" w:rsidRDefault="00417B3B" w:rsidP="00417B3B">
      <w:pPr>
        <w:rPr>
          <w:color w:val="FF0000"/>
        </w:rPr>
      </w:pPr>
    </w:p>
    <w:p w14:paraId="5B5CE883" w14:textId="77777777" w:rsidR="00417B3B" w:rsidRPr="00916667" w:rsidRDefault="00417B3B" w:rsidP="00417B3B">
      <w:pPr>
        <w:rPr>
          <w:color w:val="FF0000"/>
        </w:rPr>
      </w:pPr>
    </w:p>
    <w:p w14:paraId="2BA0DFB3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916667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916667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№</w:t>
            </w:r>
          </w:p>
        </w:tc>
        <w:tc>
          <w:tcPr>
            <w:tcW w:w="2943" w:type="dxa"/>
          </w:tcPr>
          <w:p w14:paraId="3C486121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Роль: зависимая/независимая</w:t>
            </w:r>
          </w:p>
        </w:tc>
      </w:tr>
      <w:tr w:rsidR="000101AE" w:rsidRPr="00916667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</w:t>
            </w:r>
          </w:p>
        </w:tc>
        <w:tc>
          <w:tcPr>
            <w:tcW w:w="2943" w:type="dxa"/>
          </w:tcPr>
          <w:p w14:paraId="050739AC" w14:textId="2EB6462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bedrooms</w:t>
            </w:r>
            <w:proofErr w:type="spellEnd"/>
          </w:p>
        </w:tc>
        <w:tc>
          <w:tcPr>
            <w:tcW w:w="2268" w:type="dxa"/>
          </w:tcPr>
          <w:p w14:paraId="7E411542" w14:textId="779665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2</w:t>
            </w:r>
          </w:p>
        </w:tc>
        <w:tc>
          <w:tcPr>
            <w:tcW w:w="2943" w:type="dxa"/>
          </w:tcPr>
          <w:p w14:paraId="5B221662" w14:textId="0979C30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bathrooms</w:t>
            </w:r>
            <w:proofErr w:type="spellEnd"/>
          </w:p>
        </w:tc>
        <w:tc>
          <w:tcPr>
            <w:tcW w:w="2268" w:type="dxa"/>
          </w:tcPr>
          <w:p w14:paraId="303BA045" w14:textId="5FC2ED1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lastRenderedPageBreak/>
              <w:t>3</w:t>
            </w:r>
          </w:p>
        </w:tc>
        <w:tc>
          <w:tcPr>
            <w:tcW w:w="2943" w:type="dxa"/>
          </w:tcPr>
          <w:p w14:paraId="4F8AC1B5" w14:textId="6A18BEC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дома</w:t>
            </w:r>
          </w:p>
        </w:tc>
        <w:tc>
          <w:tcPr>
            <w:tcW w:w="1735" w:type="dxa"/>
          </w:tcPr>
          <w:p w14:paraId="193614A6" w14:textId="3FCEF8FF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sqft_living</w:t>
            </w:r>
            <w:proofErr w:type="spellEnd"/>
          </w:p>
        </w:tc>
        <w:tc>
          <w:tcPr>
            <w:tcW w:w="2268" w:type="dxa"/>
          </w:tcPr>
          <w:p w14:paraId="4AC2DA41" w14:textId="540EC34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FCA8FC6" w14:textId="77777777" w:rsidTr="000101AE">
        <w:trPr>
          <w:trHeight w:val="430"/>
        </w:trPr>
        <w:tc>
          <w:tcPr>
            <w:tcW w:w="563" w:type="dxa"/>
          </w:tcPr>
          <w:p w14:paraId="2B3E0933" w14:textId="1F1692B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4</w:t>
            </w:r>
          </w:p>
        </w:tc>
        <w:tc>
          <w:tcPr>
            <w:tcW w:w="2943" w:type="dxa"/>
          </w:tcPr>
          <w:p w14:paraId="05F3B43C" w14:textId="71859BA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участка</w:t>
            </w:r>
          </w:p>
        </w:tc>
        <w:tc>
          <w:tcPr>
            <w:tcW w:w="1735" w:type="dxa"/>
          </w:tcPr>
          <w:p w14:paraId="715618F1" w14:textId="7C61022B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sqft_lot</w:t>
            </w:r>
            <w:proofErr w:type="spellEnd"/>
          </w:p>
        </w:tc>
        <w:tc>
          <w:tcPr>
            <w:tcW w:w="2268" w:type="dxa"/>
          </w:tcPr>
          <w:p w14:paraId="0F07C9C5" w14:textId="55675E6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8D4338E" w14:textId="2BDD156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4007DB9D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5</w:t>
            </w:r>
          </w:p>
        </w:tc>
        <w:tc>
          <w:tcPr>
            <w:tcW w:w="2943" w:type="dxa"/>
          </w:tcPr>
          <w:p w14:paraId="1C202D6E" w14:textId="3853121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floors</w:t>
            </w:r>
            <w:proofErr w:type="spellEnd"/>
          </w:p>
        </w:tc>
        <w:tc>
          <w:tcPr>
            <w:tcW w:w="2268" w:type="dxa"/>
          </w:tcPr>
          <w:p w14:paraId="35F6E24A" w14:textId="799D71CD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0880DB0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6</w:t>
            </w:r>
          </w:p>
        </w:tc>
        <w:tc>
          <w:tcPr>
            <w:tcW w:w="2943" w:type="dxa"/>
          </w:tcPr>
          <w:p w14:paraId="2A446542" w14:textId="128BAD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waterfront</w:t>
            </w:r>
            <w:proofErr w:type="spellEnd"/>
          </w:p>
        </w:tc>
        <w:tc>
          <w:tcPr>
            <w:tcW w:w="2268" w:type="dxa"/>
          </w:tcPr>
          <w:p w14:paraId="5BACFA80" w14:textId="7E419B53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бинарная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24AB7E" w14:textId="77777777" w:rsidTr="000101AE">
        <w:trPr>
          <w:trHeight w:val="268"/>
        </w:trPr>
        <w:tc>
          <w:tcPr>
            <w:tcW w:w="563" w:type="dxa"/>
          </w:tcPr>
          <w:p w14:paraId="71FBFABE" w14:textId="52601A0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7</w:t>
            </w:r>
          </w:p>
        </w:tc>
        <w:tc>
          <w:tcPr>
            <w:tcW w:w="2943" w:type="dxa"/>
          </w:tcPr>
          <w:p w14:paraId="6ACF3425" w14:textId="6391D795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раз, которое покупатели осматривали дом</w:t>
            </w:r>
          </w:p>
        </w:tc>
        <w:tc>
          <w:tcPr>
            <w:tcW w:w="1735" w:type="dxa"/>
          </w:tcPr>
          <w:p w14:paraId="2A1069A7" w14:textId="2F1EC3D7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view</w:t>
            </w:r>
            <w:proofErr w:type="spellEnd"/>
          </w:p>
        </w:tc>
        <w:tc>
          <w:tcPr>
            <w:tcW w:w="2268" w:type="dxa"/>
          </w:tcPr>
          <w:p w14:paraId="52B1E909" w14:textId="2823C44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0E45CF0C" w14:textId="0D9AB60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2F5AFE1" w14:textId="77777777" w:rsidTr="000101AE">
        <w:trPr>
          <w:trHeight w:val="268"/>
        </w:trPr>
        <w:tc>
          <w:tcPr>
            <w:tcW w:w="563" w:type="dxa"/>
          </w:tcPr>
          <w:p w14:paraId="44D3DA17" w14:textId="4BD24625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8</w:t>
            </w:r>
          </w:p>
        </w:tc>
        <w:tc>
          <w:tcPr>
            <w:tcW w:w="2943" w:type="dxa"/>
          </w:tcPr>
          <w:p w14:paraId="0E626B9E" w14:textId="5430ED4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Состояние</w:t>
            </w:r>
          </w:p>
        </w:tc>
        <w:tc>
          <w:tcPr>
            <w:tcW w:w="1735" w:type="dxa"/>
          </w:tcPr>
          <w:p w14:paraId="70C735E8" w14:textId="0D1D10EB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condition</w:t>
            </w:r>
            <w:proofErr w:type="spellEnd"/>
          </w:p>
        </w:tc>
        <w:tc>
          <w:tcPr>
            <w:tcW w:w="2268" w:type="dxa"/>
          </w:tcPr>
          <w:p w14:paraId="256BF740" w14:textId="1173F6C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39F9105E" w14:textId="03464C6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DD3F6BF" w14:textId="77777777" w:rsidTr="000101AE">
        <w:trPr>
          <w:trHeight w:val="268"/>
        </w:trPr>
        <w:tc>
          <w:tcPr>
            <w:tcW w:w="563" w:type="dxa"/>
          </w:tcPr>
          <w:p w14:paraId="46691A63" w14:textId="5CD9D29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9</w:t>
            </w:r>
          </w:p>
        </w:tc>
        <w:tc>
          <w:tcPr>
            <w:tcW w:w="2943" w:type="dxa"/>
          </w:tcPr>
          <w:p w14:paraId="49262507" w14:textId="499F353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Общая оценка по системе </w:t>
            </w:r>
            <w:r w:rsidRPr="00916667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grade</w:t>
            </w:r>
            <w:proofErr w:type="spellEnd"/>
          </w:p>
        </w:tc>
        <w:tc>
          <w:tcPr>
            <w:tcW w:w="2268" w:type="dxa"/>
          </w:tcPr>
          <w:p w14:paraId="303FF6EA" w14:textId="03CA504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38A9C93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10</w:t>
            </w:r>
          </w:p>
        </w:tc>
        <w:tc>
          <w:tcPr>
            <w:tcW w:w="2943" w:type="dxa"/>
          </w:tcPr>
          <w:p w14:paraId="6B49AB3B" w14:textId="788FA578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sqft_basement</w:t>
            </w:r>
            <w:proofErr w:type="spellEnd"/>
          </w:p>
        </w:tc>
        <w:tc>
          <w:tcPr>
            <w:tcW w:w="2268" w:type="dxa"/>
          </w:tcPr>
          <w:p w14:paraId="62265ECA" w14:textId="7F2CB1F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18756F4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11</w:t>
            </w:r>
          </w:p>
        </w:tc>
        <w:tc>
          <w:tcPr>
            <w:tcW w:w="2943" w:type="dxa"/>
          </w:tcPr>
          <w:p w14:paraId="2BE19622" w14:textId="654F8BF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yr_built</w:t>
            </w:r>
            <w:proofErr w:type="spellEnd"/>
          </w:p>
        </w:tc>
        <w:tc>
          <w:tcPr>
            <w:tcW w:w="2268" w:type="dxa"/>
          </w:tcPr>
          <w:p w14:paraId="04509A41" w14:textId="075EF57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4B91D3A4" w14:textId="77777777" w:rsidTr="000101AE">
        <w:trPr>
          <w:trHeight w:val="268"/>
        </w:trPr>
        <w:tc>
          <w:tcPr>
            <w:tcW w:w="563" w:type="dxa"/>
          </w:tcPr>
          <w:p w14:paraId="7F47917C" w14:textId="7CC5F35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12</w:t>
            </w:r>
          </w:p>
        </w:tc>
        <w:tc>
          <w:tcPr>
            <w:tcW w:w="2943" w:type="dxa"/>
          </w:tcPr>
          <w:p w14:paraId="77A53CED" w14:textId="27FB808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реновации</w:t>
            </w:r>
          </w:p>
        </w:tc>
        <w:tc>
          <w:tcPr>
            <w:tcW w:w="1735" w:type="dxa"/>
          </w:tcPr>
          <w:p w14:paraId="191F4C1B" w14:textId="2E234879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yr_renovated</w:t>
            </w:r>
            <w:proofErr w:type="spellEnd"/>
          </w:p>
        </w:tc>
        <w:tc>
          <w:tcPr>
            <w:tcW w:w="2268" w:type="dxa"/>
          </w:tcPr>
          <w:p w14:paraId="60B772F6" w14:textId="60FC5B6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78C22852" w14:textId="4ABC429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5114371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13</w:t>
            </w:r>
          </w:p>
        </w:tc>
        <w:tc>
          <w:tcPr>
            <w:tcW w:w="2943" w:type="dxa"/>
          </w:tcPr>
          <w:p w14:paraId="1BD5F573" w14:textId="364F497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916667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price</w:t>
            </w:r>
            <w:proofErr w:type="spellEnd"/>
          </w:p>
        </w:tc>
        <w:tc>
          <w:tcPr>
            <w:tcW w:w="2268" w:type="dxa"/>
          </w:tcPr>
          <w:p w14:paraId="05CF96F0" w14:textId="4C4C6C7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зависимая</w:t>
            </w:r>
          </w:p>
        </w:tc>
      </w:tr>
    </w:tbl>
    <w:p w14:paraId="5E846A94" w14:textId="77777777" w:rsidR="000101AE" w:rsidRPr="00916667" w:rsidRDefault="000101AE" w:rsidP="000101AE"/>
    <w:p w14:paraId="05D7DC5F" w14:textId="77777777" w:rsidR="00417B3B" w:rsidRPr="00916667" w:rsidRDefault="00417B3B" w:rsidP="00417B3B"/>
    <w:p w14:paraId="6E854150" w14:textId="721E9B4D" w:rsidR="004407A2" w:rsidRPr="00916667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Первая, самая очевидная</w:t>
      </w:r>
      <w:r w:rsidR="00A93972" w:rsidRPr="00916667">
        <w:rPr>
          <w:rFonts w:ascii="Calibri" w:eastAsia="Calibri" w:hAnsi="Calibri" w:cs="Calibri"/>
          <w:color w:val="000000"/>
        </w:rPr>
        <w:t>,</w:t>
      </w:r>
      <w:r w:rsidRPr="00916667">
        <w:rPr>
          <w:rFonts w:ascii="Calibri" w:eastAsia="Calibri" w:hAnsi="Calibri" w:cs="Calibri"/>
          <w:color w:val="000000"/>
        </w:rPr>
        <w:t xml:space="preserve"> гипотеза заключается в наличии прямой зависимости между </w:t>
      </w:r>
      <w:r w:rsidR="006967C9" w:rsidRPr="00916667">
        <w:rPr>
          <w:rFonts w:ascii="Calibri" w:eastAsia="Calibri" w:hAnsi="Calibri" w:cs="Calibri"/>
          <w:color w:val="000000"/>
        </w:rPr>
        <w:t xml:space="preserve">ценой дома и его </w:t>
      </w:r>
      <w:r w:rsidR="0043011A" w:rsidRPr="00916667">
        <w:rPr>
          <w:rFonts w:ascii="Calibri" w:eastAsia="Calibri" w:hAnsi="Calibri" w:cs="Calibri"/>
          <w:color w:val="000000"/>
        </w:rPr>
        <w:t>количественных</w:t>
      </w:r>
      <w:r w:rsidR="006967C9" w:rsidRPr="00916667">
        <w:rPr>
          <w:rFonts w:ascii="Calibri" w:eastAsia="Calibri" w:hAnsi="Calibri" w:cs="Calibri"/>
          <w:color w:val="000000"/>
        </w:rPr>
        <w:t xml:space="preserve"> (площадь дома и участка, количество спален, этажей и т.д.)</w:t>
      </w:r>
      <w:r w:rsidR="0043011A" w:rsidRPr="00916667">
        <w:rPr>
          <w:rFonts w:ascii="Calibri" w:eastAsia="Calibri" w:hAnsi="Calibri" w:cs="Calibri"/>
          <w:color w:val="000000"/>
        </w:rPr>
        <w:t>, а также порядковых переменных (состояние, год постройки и реновации)</w:t>
      </w:r>
      <w:r w:rsidR="005D35BB" w:rsidRPr="00916667">
        <w:rPr>
          <w:rFonts w:ascii="Calibri" w:eastAsia="Calibri" w:hAnsi="Calibri" w:cs="Calibri"/>
          <w:color w:val="000000"/>
        </w:rPr>
        <w:t xml:space="preserve"> и номинальной переменной</w:t>
      </w:r>
      <w:r w:rsidR="00F36019" w:rsidRPr="00916667">
        <w:rPr>
          <w:rFonts w:ascii="Calibri" w:eastAsia="Calibri" w:hAnsi="Calibri" w:cs="Calibri"/>
          <w:color w:val="000000"/>
        </w:rPr>
        <w:t xml:space="preserve"> </w:t>
      </w:r>
      <w:r w:rsidR="005D35BB" w:rsidRPr="00916667">
        <w:rPr>
          <w:rFonts w:ascii="Calibri" w:eastAsia="Calibri" w:hAnsi="Calibri" w:cs="Calibri"/>
          <w:color w:val="000000"/>
        </w:rPr>
        <w:t>(</w:t>
      </w:r>
      <w:r w:rsidR="005D35B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="005D35BB" w:rsidRPr="00916667">
        <w:rPr>
          <w:rFonts w:ascii="Calibri" w:eastAsia="Calibri" w:hAnsi="Calibri" w:cs="Calibri"/>
          <w:color w:val="000000"/>
        </w:rPr>
        <w:t>)</w:t>
      </w:r>
      <w:r w:rsidR="00EE76DA" w:rsidRPr="00916667">
        <w:rPr>
          <w:rFonts w:ascii="Calibri" w:eastAsia="Calibri" w:hAnsi="Calibri" w:cs="Calibri"/>
          <w:color w:val="000000"/>
        </w:rPr>
        <w:t>.</w:t>
      </w:r>
    </w:p>
    <w:p w14:paraId="0971B86A" w14:textId="4FFBE1A7" w:rsidR="00EE76DA" w:rsidRPr="00916667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Потенциальные покупатели обращают</w:t>
      </w:r>
      <w:r w:rsidR="00DF1812" w:rsidRPr="00916667">
        <w:rPr>
          <w:rFonts w:ascii="Calibri" w:eastAsia="Calibri" w:hAnsi="Calibri" w:cs="Calibri"/>
          <w:color w:val="000000"/>
        </w:rPr>
        <w:t xml:space="preserve"> больше</w:t>
      </w:r>
      <w:r w:rsidRPr="00916667">
        <w:rPr>
          <w:rFonts w:ascii="Calibri" w:eastAsia="Calibri" w:hAnsi="Calibri" w:cs="Calibri"/>
          <w:color w:val="000000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916667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 xml:space="preserve">Существует зависимость между </w:t>
      </w:r>
      <w:r w:rsidR="0043011A" w:rsidRPr="00916667">
        <w:rPr>
          <w:rFonts w:ascii="Calibri" w:eastAsia="Calibri" w:hAnsi="Calibri" w:cs="Calibri"/>
          <w:color w:val="000000"/>
        </w:rPr>
        <w:t xml:space="preserve">ценой дома и его общей оценкой по системе Округа Кинг, то есть </w:t>
      </w:r>
      <w:r w:rsidR="004407A2" w:rsidRPr="00916667">
        <w:rPr>
          <w:rFonts w:ascii="Calibri" w:eastAsia="Calibri" w:hAnsi="Calibri" w:cs="Calibri"/>
          <w:color w:val="000000"/>
        </w:rPr>
        <w:t>покупатели обращают внимание</w:t>
      </w:r>
      <w:r w:rsidR="0043011A" w:rsidRPr="00916667">
        <w:rPr>
          <w:rFonts w:ascii="Calibri" w:eastAsia="Calibri" w:hAnsi="Calibri" w:cs="Calibri"/>
          <w:color w:val="000000"/>
        </w:rPr>
        <w:t xml:space="preserve"> на рейтинг жилья.</w:t>
      </w:r>
    </w:p>
    <w:p w14:paraId="4DFA2569" w14:textId="77777777" w:rsidR="00417B3B" w:rsidRPr="00916667" w:rsidRDefault="00417B3B" w:rsidP="00417B3B">
      <w:pPr>
        <w:rPr>
          <w:color w:val="FF0000"/>
        </w:rPr>
      </w:pPr>
    </w:p>
    <w:p w14:paraId="1A4E2B01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2et92p0" w:colFirst="0" w:colLast="0"/>
      <w:bookmarkEnd w:id="3"/>
      <w:r w:rsidRPr="00916667">
        <w:t>Основные источники данных</w:t>
      </w:r>
    </w:p>
    <w:p w14:paraId="74ADE369" w14:textId="77777777" w:rsidR="00417B3B" w:rsidRPr="00916667" w:rsidRDefault="00417B3B" w:rsidP="00417B3B">
      <w:pPr>
        <w:rPr>
          <w:rFonts w:ascii="Calibri" w:hAnsi="Calibri"/>
        </w:rPr>
      </w:pPr>
    </w:p>
    <w:p w14:paraId="43D47ED5" w14:textId="7EA1FCAA" w:rsidR="00417B3B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Единственный источник данных (более 20 000 наблюдений)</w:t>
      </w:r>
    </w:p>
    <w:p w14:paraId="446E657E" w14:textId="1A844251" w:rsidR="0043011A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https://www.kaggle.com/harlfoxem/housesalesprediction/data</w:t>
      </w:r>
    </w:p>
    <w:p w14:paraId="4A12976E" w14:textId="77777777" w:rsidR="00417B3B" w:rsidRPr="00916667" w:rsidRDefault="00417B3B" w:rsidP="00417B3B"/>
    <w:p w14:paraId="107A0723" w14:textId="77777777" w:rsidR="00417B3B" w:rsidRPr="00916667" w:rsidRDefault="00417B3B" w:rsidP="00417B3B"/>
    <w:p w14:paraId="46483FEF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tyjcwt" w:colFirst="0" w:colLast="0"/>
      <w:bookmarkEnd w:id="4"/>
      <w:r w:rsidRPr="00916667">
        <w:t>Публикации</w:t>
      </w:r>
    </w:p>
    <w:p w14:paraId="347082F6" w14:textId="77777777" w:rsidR="00417B3B" w:rsidRPr="00916667" w:rsidRDefault="00417B3B" w:rsidP="00417B3B"/>
    <w:p w14:paraId="743F5853" w14:textId="16839253" w:rsidR="00C15B7C" w:rsidRPr="00916667" w:rsidRDefault="0044529C" w:rsidP="00417B3B">
      <w:hyperlink r:id="rId10" w:history="1">
        <w:r w:rsidR="0003113F" w:rsidRPr="00916667">
          <w:rPr>
            <w:rStyle w:val="Hyperlink"/>
          </w:rPr>
          <w:t>https://www.kaggle.com/arthurtok/feature-ranking-rfe-random-forest-linear-models</w:t>
        </w:r>
      </w:hyperlink>
    </w:p>
    <w:p w14:paraId="3733851E" w14:textId="6F7F0D03" w:rsidR="0003113F" w:rsidRPr="00916667" w:rsidRDefault="0044529C" w:rsidP="00417B3B">
      <w:hyperlink r:id="rId11" w:history="1">
        <w:r w:rsidR="0003113F" w:rsidRPr="00916667">
          <w:rPr>
            <w:rStyle w:val="Hyperlink"/>
          </w:rPr>
          <w:t>https://www.kaggle.com/harlfoxem/house-price-prediction-part-1</w:t>
        </w:r>
      </w:hyperlink>
    </w:p>
    <w:p w14:paraId="0757B24A" w14:textId="300043D3" w:rsidR="002A6BAA" w:rsidRPr="00916667" w:rsidRDefault="0044529C" w:rsidP="004966C9">
      <w:pPr>
        <w:rPr>
          <w:rStyle w:val="Hyperlink"/>
        </w:rPr>
      </w:pPr>
      <w:hyperlink r:id="rId12" w:history="1">
        <w:r w:rsidR="0003113F" w:rsidRPr="00916667">
          <w:rPr>
            <w:rStyle w:val="Hyperlink"/>
          </w:rPr>
          <w:t>https://www.kaggle.com/auygur/step-by-step-house-price-prediction-r-2-0-77/output</w:t>
        </w:r>
      </w:hyperlink>
    </w:p>
    <w:p w14:paraId="1536BC03" w14:textId="5E440D08" w:rsidR="00AB08F1" w:rsidRPr="00916667" w:rsidRDefault="00AB08F1" w:rsidP="004966C9">
      <w:pPr>
        <w:rPr>
          <w:rStyle w:val="Hyperlink"/>
        </w:rPr>
      </w:pPr>
    </w:p>
    <w:p w14:paraId="73B4D182" w14:textId="1C321ECF" w:rsidR="00AB08F1" w:rsidRPr="00916667" w:rsidRDefault="00AB08F1" w:rsidP="004966C9">
      <w:pPr>
        <w:rPr>
          <w:rStyle w:val="Hyperlink"/>
        </w:rPr>
      </w:pPr>
    </w:p>
    <w:p w14:paraId="49D49B9A" w14:textId="6BA2B717" w:rsidR="00AB08F1" w:rsidRPr="00916667" w:rsidRDefault="00AB08F1" w:rsidP="004966C9">
      <w:pPr>
        <w:rPr>
          <w:rStyle w:val="Hyperlink"/>
        </w:rPr>
      </w:pPr>
    </w:p>
    <w:p w14:paraId="4D187D83" w14:textId="2B7B0A77" w:rsidR="00B50D36" w:rsidRPr="00916667" w:rsidRDefault="00AB08F1" w:rsidP="00B50D36">
      <w:pPr>
        <w:pStyle w:val="Heading1"/>
        <w:numPr>
          <w:ilvl w:val="0"/>
          <w:numId w:val="28"/>
        </w:numPr>
        <w:jc w:val="center"/>
      </w:pPr>
      <w:r w:rsidRPr="00916667">
        <w:lastRenderedPageBreak/>
        <w:t>Предварительный анализ собранных данных</w:t>
      </w:r>
    </w:p>
    <w:p w14:paraId="2A4D4096" w14:textId="5BE3261A" w:rsidR="00B50D36" w:rsidRPr="00916667" w:rsidRDefault="00B50D36" w:rsidP="00B50D36">
      <w:pPr>
        <w:pStyle w:val="Heading2"/>
        <w:numPr>
          <w:ilvl w:val="1"/>
          <w:numId w:val="28"/>
        </w:numPr>
        <w:jc w:val="both"/>
      </w:pPr>
      <w:r w:rsidRPr="00916667">
        <w:t xml:space="preserve"> Анализ особенностей данных: потенциальные ошибки и пропущенные значения, группы и выбросы</w:t>
      </w:r>
    </w:p>
    <w:p w14:paraId="5872D8BE" w14:textId="70DD5250" w:rsidR="00B50D36" w:rsidRDefault="00B50D36" w:rsidP="00B50D36">
      <w:pPr>
        <w:pStyle w:val="Heading5"/>
        <w:numPr>
          <w:ilvl w:val="2"/>
          <w:numId w:val="28"/>
        </w:numPr>
        <w:jc w:val="both"/>
      </w:pPr>
      <w:r w:rsidRPr="00916667">
        <w:t>Анализ количественных переменных</w:t>
      </w:r>
    </w:p>
    <w:p w14:paraId="75ABB820" w14:textId="77777777" w:rsidR="00916667" w:rsidRPr="00916667" w:rsidRDefault="00916667" w:rsidP="00916667"/>
    <w:p w14:paraId="35D6B702" w14:textId="512A626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Цена дома</w:t>
      </w:r>
    </w:p>
    <w:p w14:paraId="0CE21355" w14:textId="77777777" w:rsidR="00916667" w:rsidRPr="00916667" w:rsidRDefault="00916667" w:rsidP="00916667"/>
    <w:p w14:paraId="6099525D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2F7F9B7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27B4FAE0" w14:textId="77777777" w:rsidR="00916667" w:rsidRPr="004F5D78" w:rsidRDefault="00916667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эксцесса, позволяющего проверить «</w:t>
      </w:r>
      <w:proofErr w:type="spellStart"/>
      <w:r w:rsidRPr="004F5D78">
        <w:rPr>
          <w:rFonts w:ascii="Calibri Light" w:hAnsi="Calibri Light"/>
        </w:rPr>
        <w:t>плосковершинность</w:t>
      </w:r>
      <w:proofErr w:type="spellEnd"/>
      <w:r w:rsidRPr="004F5D78">
        <w:rPr>
          <w:rFonts w:ascii="Calibri Light" w:hAnsi="Calibri Light"/>
        </w:rPr>
        <w:t>» или «</w:t>
      </w:r>
      <w:proofErr w:type="spellStart"/>
      <w:r w:rsidRPr="004F5D78">
        <w:rPr>
          <w:rFonts w:ascii="Calibri Light" w:hAnsi="Calibri Light"/>
        </w:rPr>
        <w:t>узковершинность</w:t>
      </w:r>
      <w:proofErr w:type="spellEnd"/>
      <w:r w:rsidRPr="004F5D78">
        <w:rPr>
          <w:rFonts w:ascii="Calibri Light" w:hAnsi="Calibri Light"/>
        </w:rPr>
        <w:t xml:space="preserve">» эмпирического распределения, выраженную в числовой форме, и коэффициента асимметрии, меры отклонения распределения частоты от симметричного распределения. Распределение является нормальным, при условии, что показатели эксцесса и асимметрии находятся в диапазоне [-1;1]. Если показатели или асимметрии, или эксцесса не находятся в данном диапазоне, распределение нельзя назвать нормальным. </w:t>
      </w:r>
    </w:p>
    <w:p w14:paraId="4FC5EE66" w14:textId="0C7B6B6F" w:rsidR="00390966" w:rsidRPr="00916667" w:rsidRDefault="006B34EF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>
        <w:rPr>
          <w:rFonts w:ascii="Calibri Light" w:hAnsi="Calibri Light"/>
        </w:rPr>
        <w:t>В таблице</w:t>
      </w:r>
      <w:bookmarkStart w:id="5" w:name="_GoBack"/>
      <w:bookmarkEnd w:id="5"/>
      <w:r w:rsidR="00916667" w:rsidRPr="004F5D78">
        <w:rPr>
          <w:rFonts w:ascii="Calibri Light" w:hAnsi="Calibri Light"/>
        </w:rPr>
        <w:t xml:space="preserve"> указаны значения, выходящие за рамки диапазона (</w:t>
      </w:r>
      <w:r w:rsidR="00916667" w:rsidRPr="004F5D78">
        <w:rPr>
          <w:rFonts w:ascii="Calibri Light" w:hAnsi="Calibri Light"/>
          <w:lang w:val="en-US"/>
        </w:rPr>
        <w:t>Ex</w:t>
      </w:r>
      <w:r w:rsidR="00916667" w:rsidRPr="004F5D78">
        <w:rPr>
          <w:rFonts w:ascii="Calibri Light" w:hAnsi="Calibri Light"/>
        </w:rPr>
        <w:t xml:space="preserve"> = </w:t>
      </w:r>
      <w:r w:rsidR="00916667">
        <w:rPr>
          <w:rFonts w:ascii="Calibri Light" w:hAnsi="Calibri Light"/>
        </w:rPr>
        <w:t>34,586</w:t>
      </w:r>
      <w:r w:rsidR="00916667" w:rsidRPr="004F5D78">
        <w:rPr>
          <w:rFonts w:ascii="Calibri Light" w:hAnsi="Calibri Light"/>
        </w:rPr>
        <w:t xml:space="preserve">; </w:t>
      </w:r>
      <w:r w:rsidR="00916667" w:rsidRPr="004F5D78">
        <w:rPr>
          <w:rFonts w:ascii="Calibri Light" w:hAnsi="Calibri Light"/>
          <w:lang w:val="en-US"/>
        </w:rPr>
        <w:t>As</w:t>
      </w:r>
      <w:r w:rsidR="00916667">
        <w:rPr>
          <w:rFonts w:ascii="Calibri Light" w:hAnsi="Calibri Light"/>
        </w:rPr>
        <w:t xml:space="preserve"> = 4,024</w:t>
      </w:r>
      <w:r w:rsidR="00916667" w:rsidRPr="004F5D78">
        <w:rPr>
          <w:rFonts w:ascii="Calibri Light" w:hAnsi="Calibri Light"/>
        </w:rPr>
        <w:t>). Следовательно,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отвергаем основную гипотезу. В данном случае перед нами «</w:t>
      </w:r>
      <w:proofErr w:type="spellStart"/>
      <w:r w:rsidR="00916667" w:rsidRPr="004F5D78">
        <w:rPr>
          <w:rFonts w:ascii="Calibri Light" w:hAnsi="Calibri Light"/>
        </w:rPr>
        <w:t>узковершинность</w:t>
      </w:r>
      <w:proofErr w:type="spellEnd"/>
      <w:r w:rsidR="00916667" w:rsidRPr="004F5D78">
        <w:rPr>
          <w:rFonts w:ascii="Calibri Light" w:hAnsi="Calibri Light"/>
        </w:rPr>
        <w:t xml:space="preserve">». </w:t>
      </w:r>
    </w:p>
    <w:p w14:paraId="3C75D035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p w14:paraId="57FD8D8A" w14:textId="354CDF19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916667" w14:paraId="280E427A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096F04" w:rsidRPr="00916667" w14:paraId="4AD33428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price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096F04" w:rsidRPr="00916667" w14:paraId="49D397AF" w14:textId="77777777" w:rsidTr="003E6855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096F04" w:rsidRPr="00916667" w14:paraId="39D7CC0A" w14:textId="77777777" w:rsidTr="003E6855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096F04" w:rsidRPr="00916667" w14:paraId="22F91B8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540088,14</w:t>
            </w:r>
          </w:p>
        </w:tc>
      </w:tr>
      <w:tr w:rsidR="00096F04" w:rsidRPr="00916667" w14:paraId="5D4EF6C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3342190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367127,196</w:t>
            </w:r>
          </w:p>
        </w:tc>
      </w:tr>
      <w:tr w:rsidR="00096F04" w:rsidRPr="00916667" w14:paraId="26FF1EE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134782378397,247</w:t>
            </w:r>
          </w:p>
        </w:tc>
      </w:tr>
      <w:tr w:rsidR="00096F04" w:rsidRPr="00916667" w14:paraId="136B575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4,024</w:t>
            </w:r>
          </w:p>
        </w:tc>
      </w:tr>
      <w:tr w:rsidR="00096F04" w:rsidRPr="00916667" w14:paraId="70D398C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096F04" w:rsidRPr="00916667" w14:paraId="5E86C4F0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34,586</w:t>
            </w:r>
          </w:p>
        </w:tc>
      </w:tr>
      <w:tr w:rsidR="00096F04" w:rsidRPr="00916667" w14:paraId="3EAE6DE9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096F04" w:rsidRPr="00916667" w14:paraId="34CD02B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7625000</w:t>
            </w:r>
          </w:p>
        </w:tc>
      </w:tr>
      <w:tr w:rsidR="00096F04" w:rsidRPr="00916667" w14:paraId="0E5D2CE9" w14:textId="77777777" w:rsidTr="003E6855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321725,00</w:t>
            </w:r>
          </w:p>
        </w:tc>
      </w:tr>
      <w:tr w:rsidR="00096F04" w:rsidRPr="00916667" w14:paraId="127655EA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0656EA87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645000,00</w:t>
            </w:r>
          </w:p>
        </w:tc>
      </w:tr>
    </w:tbl>
    <w:p w14:paraId="35E56183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DD2F7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D52EEA1" w14:textId="183B0E8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без подвала</w:t>
      </w:r>
    </w:p>
    <w:p w14:paraId="019971E8" w14:textId="77777777" w:rsidR="00916667" w:rsidRPr="00916667" w:rsidRDefault="00916667" w:rsidP="00916667"/>
    <w:p w14:paraId="76B37578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027A369F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3BDAA0AD" w14:textId="714C0CCF" w:rsidR="00916667" w:rsidRPr="00265A2C" w:rsidRDefault="00916667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 и асимметрии. В таблице 2 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="00265A2C" w:rsidRPr="00916667">
        <w:rPr>
          <w:rFonts w:ascii="Arial" w:hAnsi="Arial" w:cs="Arial"/>
          <w:color w:val="010205"/>
          <w:sz w:val="18"/>
          <w:szCs w:val="18"/>
          <w:lang w:eastAsia="en-US"/>
        </w:rPr>
        <w:t>3,402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1,447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 w:rsidR="00265A2C"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1F07FBA2" w14:textId="3AB54F10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</w:rPr>
        <w:lastRenderedPageBreak/>
        <w:drawing>
          <wp:inline distT="0" distB="0" distL="0" distR="0" wp14:anchorId="27130087" wp14:editId="1DF42828">
            <wp:extent cx="5974080" cy="3512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3F5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7E84672A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8BE213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27E5E272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B2E4950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sqft_above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36401A8A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81FF67F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3F07CE89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1788,39</w:t>
            </w:r>
          </w:p>
        </w:tc>
      </w:tr>
      <w:tr w:rsidR="00710FFD" w:rsidRPr="00916667" w14:paraId="66C45331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5ED408B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828,091</w:t>
            </w:r>
          </w:p>
        </w:tc>
      </w:tr>
      <w:tr w:rsidR="00710FFD" w:rsidRPr="00916667" w14:paraId="31711802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685734,667</w:t>
            </w:r>
          </w:p>
        </w:tc>
      </w:tr>
      <w:tr w:rsidR="00710FFD" w:rsidRPr="00916667" w14:paraId="5EBB872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1,447</w:t>
            </w:r>
          </w:p>
        </w:tc>
      </w:tr>
      <w:tr w:rsidR="00710FFD" w:rsidRPr="00916667" w14:paraId="4BB0E3B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70A6C65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3,402</w:t>
            </w:r>
          </w:p>
        </w:tc>
      </w:tr>
      <w:tr w:rsidR="00710FFD" w:rsidRPr="00916667" w14:paraId="2D88168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09F36F5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9120</w:t>
            </w:r>
          </w:p>
        </w:tc>
      </w:tr>
      <w:tr w:rsidR="00710FFD" w:rsidRPr="00916667" w14:paraId="5E9451F5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1190,00</w:t>
            </w:r>
          </w:p>
        </w:tc>
      </w:tr>
      <w:tr w:rsidR="00710FFD" w:rsidRPr="00916667" w14:paraId="0D9D76D5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3F18053E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2210,00</w:t>
            </w:r>
          </w:p>
        </w:tc>
      </w:tr>
    </w:tbl>
    <w:p w14:paraId="178DE93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F4C9A" w14:textId="45886E52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подвала</w:t>
      </w:r>
    </w:p>
    <w:p w14:paraId="17EABBC4" w14:textId="77777777" w:rsidR="00265A2C" w:rsidRPr="00916667" w:rsidRDefault="00265A2C" w:rsidP="00265A2C"/>
    <w:p w14:paraId="2331FF95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7A73BF8D" w14:textId="06D9EC54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 xml:space="preserve">указаны значения как эксцесса, так и асимметрии, </w:t>
      </w:r>
      <w:r w:rsidR="006B34EF"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 xml:space="preserve">входящие в </w:t>
      </w:r>
      <w:r w:rsidRPr="004F5D78">
        <w:rPr>
          <w:rFonts w:ascii="Calibri Light" w:hAnsi="Calibri Light"/>
        </w:rPr>
        <w:lastRenderedPageBreak/>
        <w:t>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2,716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1,578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05F8006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F533FB8" w14:textId="3C5478FD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</w:rPr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6E2CD424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E368628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51CC1028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E093651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sqft_basement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45CD560C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6D290675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7431F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291,51</w:t>
            </w:r>
          </w:p>
        </w:tc>
      </w:tr>
      <w:tr w:rsidR="00710FFD" w:rsidRPr="00916667" w14:paraId="52308A8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0791484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442,575</w:t>
            </w:r>
          </w:p>
        </w:tc>
      </w:tr>
      <w:tr w:rsidR="00710FFD" w:rsidRPr="00916667" w14:paraId="27325F2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195872,668</w:t>
            </w:r>
          </w:p>
        </w:tc>
      </w:tr>
      <w:tr w:rsidR="00710FFD" w:rsidRPr="00916667" w14:paraId="2064AD28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1,578</w:t>
            </w:r>
          </w:p>
        </w:tc>
      </w:tr>
      <w:tr w:rsidR="00710FFD" w:rsidRPr="00916667" w14:paraId="51B1EC9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5987E96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2,716</w:t>
            </w:r>
          </w:p>
        </w:tc>
      </w:tr>
      <w:tr w:rsidR="00710FFD" w:rsidRPr="00916667" w14:paraId="1C00376E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1D13B2E4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4820</w:t>
            </w:r>
          </w:p>
        </w:tc>
      </w:tr>
      <w:tr w:rsidR="00710FFD" w:rsidRPr="00916667" w14:paraId="2E738AA8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621FC18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54F10C2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560,00</w:t>
            </w:r>
          </w:p>
        </w:tc>
      </w:tr>
    </w:tbl>
    <w:p w14:paraId="3E6AFAB9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F9BA20E" w14:textId="06414C71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Количество спален</w:t>
      </w:r>
    </w:p>
    <w:p w14:paraId="50A4CB5A" w14:textId="77777777" w:rsidR="00265A2C" w:rsidRPr="00916667" w:rsidRDefault="00265A2C" w:rsidP="00265A2C"/>
    <w:p w14:paraId="5D1A147C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2CD8D826" w14:textId="4E5BF7FA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4C90BC40" w14:textId="4B15FEE2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>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49,064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1,974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F96C5F8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4208453" w14:textId="62F3FBA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</w:rPr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403F5E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4C0416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0162469E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BE0D48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bedrooms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3001024A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41138DCF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0BD46D0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3,37</w:t>
            </w:r>
          </w:p>
        </w:tc>
      </w:tr>
      <w:tr w:rsidR="00710FFD" w:rsidRPr="00916667" w14:paraId="2C8C3D6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021BEE0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,930</w:t>
            </w:r>
          </w:p>
        </w:tc>
      </w:tr>
      <w:tr w:rsidR="00710FFD" w:rsidRPr="00916667" w14:paraId="1729B82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,865</w:t>
            </w:r>
          </w:p>
        </w:tc>
      </w:tr>
      <w:tr w:rsidR="00710FFD" w:rsidRPr="00916667" w14:paraId="07C3A6BB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1,974</w:t>
            </w:r>
          </w:p>
        </w:tc>
      </w:tr>
      <w:tr w:rsidR="00710FFD" w:rsidRPr="00916667" w14:paraId="31451C6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3A67574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49,064</w:t>
            </w:r>
          </w:p>
        </w:tc>
      </w:tr>
      <w:tr w:rsidR="00710FFD" w:rsidRPr="00916667" w14:paraId="70F497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3ED4399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33</w:t>
            </w:r>
          </w:p>
        </w:tc>
      </w:tr>
      <w:tr w:rsidR="00710FFD" w:rsidRPr="00916667" w14:paraId="1206FC8C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749B2FAF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44EA4FBD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4,00</w:t>
            </w:r>
          </w:p>
        </w:tc>
      </w:tr>
    </w:tbl>
    <w:p w14:paraId="6C01CC6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141A6B" w14:textId="41EB235D" w:rsidR="006B34EF" w:rsidRPr="00916667" w:rsidRDefault="006B34EF" w:rsidP="006B34EF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 xml:space="preserve">Количество </w:t>
      </w:r>
      <w:r>
        <w:rPr>
          <w:rFonts w:ascii="Calibri Light" w:hAnsi="Calibri Light"/>
          <w:b/>
        </w:rPr>
        <w:t>ванн</w:t>
      </w:r>
    </w:p>
    <w:p w14:paraId="3C465DA1" w14:textId="77777777" w:rsidR="006B34EF" w:rsidRPr="00916667" w:rsidRDefault="006B34EF" w:rsidP="006B34EF"/>
    <w:p w14:paraId="7282AC66" w14:textId="77777777" w:rsidR="006B34EF" w:rsidRPr="004F5D78" w:rsidRDefault="006B34EF" w:rsidP="006B34E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A1CA6C4" w14:textId="77777777" w:rsidR="006B34EF" w:rsidRPr="00265A2C" w:rsidRDefault="006B34EF" w:rsidP="006B34EF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8365B48" w14:textId="3654478D" w:rsidR="006B34EF" w:rsidRPr="00265A2C" w:rsidRDefault="006B34EF" w:rsidP="006B34EF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как эксцесса, так и асимметрии, </w:t>
      </w:r>
      <w:r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1,280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,511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0649D01" w14:textId="77777777" w:rsidR="006B34EF" w:rsidRPr="00916667" w:rsidRDefault="006B34EF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72670AF" w14:textId="1F385AFC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</w:rPr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0312AA47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A2C0C03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7B51A01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01F8C45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bathrooms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5FCBF0B8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A65E66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32B7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2,1148</w:t>
            </w:r>
          </w:p>
        </w:tc>
      </w:tr>
      <w:tr w:rsidR="00710FFD" w:rsidRPr="00916667" w14:paraId="23B886A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44706925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,77016</w:t>
            </w:r>
          </w:p>
        </w:tc>
      </w:tr>
      <w:tr w:rsidR="00710FFD" w:rsidRPr="00916667" w14:paraId="2AE989C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,593</w:t>
            </w:r>
          </w:p>
        </w:tc>
      </w:tr>
      <w:tr w:rsidR="00710FFD" w:rsidRPr="00916667" w14:paraId="2ADB513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,511</w:t>
            </w:r>
          </w:p>
        </w:tc>
      </w:tr>
      <w:tr w:rsidR="00710FFD" w:rsidRPr="00916667" w14:paraId="13530C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08A682E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1,280</w:t>
            </w:r>
          </w:p>
        </w:tc>
      </w:tr>
      <w:tr w:rsidR="00710FFD" w:rsidRPr="00916667" w14:paraId="21CB618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498F79F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8,00</w:t>
            </w:r>
          </w:p>
        </w:tc>
      </w:tr>
      <w:tr w:rsidR="00710FFD" w:rsidRPr="00916667" w14:paraId="1F8785BA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1,7500</w:t>
            </w:r>
          </w:p>
        </w:tc>
      </w:tr>
      <w:tr w:rsidR="00710FFD" w:rsidRPr="00916667" w14:paraId="65E53A02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71D41665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2,5000</w:t>
            </w:r>
          </w:p>
        </w:tc>
      </w:tr>
    </w:tbl>
    <w:p w14:paraId="706C05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312607D" w14:textId="77777777" w:rsidR="00096F04" w:rsidRPr="00916667" w:rsidRDefault="00096F04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6EBB140" w14:textId="77777777" w:rsidR="00B50D36" w:rsidRPr="00916667" w:rsidRDefault="00B50D36" w:rsidP="00B50D36"/>
    <w:sectPr w:rsidR="00B50D36" w:rsidRPr="00916667" w:rsidSect="00D3450A">
      <w:footerReference w:type="defaul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D8848" w14:textId="77777777" w:rsidR="0044529C" w:rsidRDefault="0044529C" w:rsidP="00AC0396">
      <w:r>
        <w:separator/>
      </w:r>
    </w:p>
  </w:endnote>
  <w:endnote w:type="continuationSeparator" w:id="0">
    <w:p w14:paraId="0B2A721A" w14:textId="77777777" w:rsidR="0044529C" w:rsidRDefault="0044529C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406BECEC" w:rsidR="008C21FC" w:rsidRDefault="008C21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4EF">
          <w:rPr>
            <w:noProof/>
          </w:rPr>
          <w:t>4</w:t>
        </w:r>
        <w:r>
          <w:fldChar w:fldCharType="end"/>
        </w:r>
      </w:p>
    </w:sdtContent>
  </w:sdt>
  <w:p w14:paraId="499A49FA" w14:textId="77777777" w:rsidR="008C21FC" w:rsidRDefault="008C21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84542" w14:textId="77777777" w:rsidR="0044529C" w:rsidRDefault="0044529C" w:rsidP="00AC0396">
      <w:r>
        <w:separator/>
      </w:r>
    </w:p>
  </w:footnote>
  <w:footnote w:type="continuationSeparator" w:id="0">
    <w:p w14:paraId="43D8DF91" w14:textId="77777777" w:rsidR="0044529C" w:rsidRDefault="0044529C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766B4"/>
    <w:multiLevelType w:val="hybridMultilevel"/>
    <w:tmpl w:val="C7E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B66D0"/>
    <w:multiLevelType w:val="hybridMultilevel"/>
    <w:tmpl w:val="EB24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2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7"/>
  </w:num>
  <w:num w:numId="3">
    <w:abstractNumId w:val="20"/>
  </w:num>
  <w:num w:numId="4">
    <w:abstractNumId w:val="17"/>
  </w:num>
  <w:num w:numId="5">
    <w:abstractNumId w:val="3"/>
  </w:num>
  <w:num w:numId="6">
    <w:abstractNumId w:val="15"/>
  </w:num>
  <w:num w:numId="7">
    <w:abstractNumId w:val="25"/>
  </w:num>
  <w:num w:numId="8">
    <w:abstractNumId w:val="19"/>
  </w:num>
  <w:num w:numId="9">
    <w:abstractNumId w:val="13"/>
  </w:num>
  <w:num w:numId="10">
    <w:abstractNumId w:val="16"/>
  </w:num>
  <w:num w:numId="11">
    <w:abstractNumId w:val="34"/>
  </w:num>
  <w:num w:numId="12">
    <w:abstractNumId w:val="14"/>
  </w:num>
  <w:num w:numId="13">
    <w:abstractNumId w:val="33"/>
  </w:num>
  <w:num w:numId="14">
    <w:abstractNumId w:val="8"/>
  </w:num>
  <w:num w:numId="15">
    <w:abstractNumId w:val="39"/>
  </w:num>
  <w:num w:numId="16">
    <w:abstractNumId w:val="22"/>
  </w:num>
  <w:num w:numId="17">
    <w:abstractNumId w:val="28"/>
  </w:num>
  <w:num w:numId="18">
    <w:abstractNumId w:val="36"/>
  </w:num>
  <w:num w:numId="19">
    <w:abstractNumId w:val="9"/>
  </w:num>
  <w:num w:numId="20">
    <w:abstractNumId w:val="26"/>
  </w:num>
  <w:num w:numId="21">
    <w:abstractNumId w:val="23"/>
  </w:num>
  <w:num w:numId="22">
    <w:abstractNumId w:val="5"/>
  </w:num>
  <w:num w:numId="23">
    <w:abstractNumId w:val="21"/>
  </w:num>
  <w:num w:numId="24">
    <w:abstractNumId w:val="35"/>
  </w:num>
  <w:num w:numId="25">
    <w:abstractNumId w:val="37"/>
  </w:num>
  <w:num w:numId="26">
    <w:abstractNumId w:val="32"/>
  </w:num>
  <w:num w:numId="27">
    <w:abstractNumId w:val="12"/>
  </w:num>
  <w:num w:numId="28">
    <w:abstractNumId w:val="11"/>
  </w:num>
  <w:num w:numId="29">
    <w:abstractNumId w:val="38"/>
  </w:num>
  <w:num w:numId="30">
    <w:abstractNumId w:val="2"/>
  </w:num>
  <w:num w:numId="31">
    <w:abstractNumId w:val="6"/>
  </w:num>
  <w:num w:numId="32">
    <w:abstractNumId w:val="30"/>
  </w:num>
  <w:num w:numId="33">
    <w:abstractNumId w:val="24"/>
  </w:num>
  <w:num w:numId="34">
    <w:abstractNumId w:val="29"/>
  </w:num>
  <w:num w:numId="35">
    <w:abstractNumId w:val="4"/>
  </w:num>
  <w:num w:numId="36">
    <w:abstractNumId w:val="0"/>
  </w:num>
  <w:num w:numId="37">
    <w:abstractNumId w:val="10"/>
  </w:num>
  <w:num w:numId="38">
    <w:abstractNumId w:val="27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5A2C"/>
    <w:rsid w:val="00267065"/>
    <w:rsid w:val="002717BF"/>
    <w:rsid w:val="00272E50"/>
    <w:rsid w:val="002A6BAA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0966"/>
    <w:rsid w:val="00396CD3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4529C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B34EF"/>
    <w:rsid w:val="006C4DFF"/>
    <w:rsid w:val="006E2883"/>
    <w:rsid w:val="006F4A0D"/>
    <w:rsid w:val="00710FF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16667"/>
    <w:rsid w:val="00922A05"/>
    <w:rsid w:val="00922D32"/>
    <w:rsid w:val="00925781"/>
    <w:rsid w:val="009348E1"/>
    <w:rsid w:val="00936110"/>
    <w:rsid w:val="00946FF4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517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1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51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51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396"/>
  </w:style>
  <w:style w:type="paragraph" w:styleId="Footer">
    <w:name w:val="footer"/>
    <w:basedOn w:val="Normal"/>
    <w:link w:val="Foot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396"/>
  </w:style>
  <w:style w:type="character" w:styleId="CommentReference">
    <w:name w:val="annotation reference"/>
    <w:basedOn w:val="DefaultParagraphFont"/>
    <w:uiPriority w:val="99"/>
    <w:semiHidden/>
    <w:unhideWhenUsed/>
    <w:rsid w:val="00D81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51104"/>
    <w:rPr>
      <w:color w:val="808080"/>
    </w:rPr>
  </w:style>
  <w:style w:type="character" w:styleId="Emphasis">
    <w:name w:val="Emphasis"/>
    <w:basedOn w:val="DefaultParagraphFont"/>
    <w:uiPriority w:val="20"/>
    <w:qFormat/>
    <w:rsid w:val="004B6C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aggle.com/harlfoxem/house-price-prediction-part-1" TargetMode="External"/><Relationship Id="rId12" Type="http://schemas.openxmlformats.org/officeDocument/2006/relationships/hyperlink" Target="https://www.kaggle.com/auygur/step-by-step-house-price-prediction-r-2-0-77/output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2%D0%B0%D1%88%D0%B8%D0%BD%D0%B3%D1%82%D0%BE%D0%BD_(%D1%88%D1%82%D0%B0%D1%82)" TargetMode="External"/><Relationship Id="rId9" Type="http://schemas.openxmlformats.org/officeDocument/2006/relationships/hyperlink" Target="https://ru.wikipedia.org/wiki/%D0%A1%D0%A8%D0%90" TargetMode="External"/><Relationship Id="rId10" Type="http://schemas.openxmlformats.org/officeDocument/2006/relationships/hyperlink" Target="https://www.kaggle.com/arthurtok/feature-ranking-rfe-random-forest-linear-mode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A08E9-9801-DA41-B1B6-1DC14859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10</Pages>
  <Words>1323</Words>
  <Characters>7543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 Office User</cp:lastModifiedBy>
  <cp:revision>32</cp:revision>
  <dcterms:created xsi:type="dcterms:W3CDTF">2016-05-09T09:28:00Z</dcterms:created>
  <dcterms:modified xsi:type="dcterms:W3CDTF">2018-02-18T13:35:00Z</dcterms:modified>
</cp:coreProperties>
</file>