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I’m in the process of making the visuals. I have this so far: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797300"/>
            <wp:effectExtent b="0" l="0" r="0" t="0"/>
            <wp:docPr descr="Screen Shot 2016-03-19 at 6.20.20 PM.png" id="1" name="image01.png"/>
            <a:graphic>
              <a:graphicData uri="http://schemas.openxmlformats.org/drawingml/2006/picture">
                <pic:pic>
                  <pic:nvPicPr>
                    <pic:cNvPr descr="Screen Shot 2016-03-19 at 6.20.20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we implement animations similar to the ones seen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video</w:t>
        </w:r>
      </w:hyperlink>
      <w:r w:rsidDel="00000000" w:rsidR="00000000" w:rsidRPr="00000000">
        <w:rPr>
          <w:rtl w:val="0"/>
        </w:rPr>
        <w:t xml:space="preserve"> (my inspiration). These animations would be active on page loading and depending on lag time, perhaps when data is updated. The animations I am most interested in is the way in which the object “pop” up from the “ground”. If I give you every layer of the buildings, would this be possible?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choices: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Dark background: easier for visibility on digital devices AND saves energy for displays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Sun changes based on PV production (sun, sun + clouds, clouds, rain), not necessarily on weather. This can show a discrepancy between what the PVs should be producing if it is sunny and therefore can lead into maintenance questions (maybe the panels need to be cleaned for 100% production capacity)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you have this coded,  I can give you break points and we can mess around with aesthetics for those breaks.  I designed this for 1280 because I forget the dimensions of the TV (55in or 65 in).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measurements,  all of them are from the top left point of the svg.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vimeo.com/92630207" TargetMode="External"/></Relationships>
</file>