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E4" w:rsidRPr="004956E4" w:rsidRDefault="004956E4" w:rsidP="004956E4">
      <w:pPr>
        <w:shd w:val="clear" w:color="auto" w:fill="FFFFFF"/>
        <w:spacing w:after="192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eastAsia="ru-RU"/>
        </w:rPr>
      </w:pPr>
      <w:r w:rsidRPr="004956E4">
        <w:rPr>
          <w:rFonts w:ascii="Arial" w:eastAsia="Times New Roman" w:hAnsi="Arial" w:cs="Arial"/>
          <w:color w:val="000000"/>
          <w:kern w:val="36"/>
          <w:sz w:val="45"/>
          <w:szCs w:val="45"/>
          <w:lang w:eastAsia="ru-RU"/>
        </w:rPr>
        <w:t>Политика обработки персональных данных</w:t>
      </w:r>
    </w:p>
    <w:p w:rsidR="004956E4" w:rsidRPr="004956E4" w:rsidRDefault="004956E4" w:rsidP="004956E4">
      <w:pPr>
        <w:shd w:val="clear" w:color="auto" w:fill="FFFFFF"/>
        <w:spacing w:after="192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eastAsia="ru-RU"/>
        </w:rPr>
      </w:pPr>
      <w:r w:rsidRPr="004956E4">
        <w:rPr>
          <w:rFonts w:ascii="Arial" w:eastAsia="Times New Roman" w:hAnsi="Arial" w:cs="Arial"/>
          <w:color w:val="000000"/>
          <w:kern w:val="36"/>
          <w:sz w:val="45"/>
          <w:szCs w:val="45"/>
          <w:lang w:eastAsia="ru-RU"/>
        </w:rPr>
        <w:t>ПОЛИТИКА В ОТНОШЕНИИ ОБРАБОТКИ ПЕРСОНАЛЬНЫХ ДАННЫХ</w:t>
      </w:r>
    </w:p>
    <w:p w:rsidR="004956E4" w:rsidRPr="004956E4" w:rsidRDefault="004956E4" w:rsidP="004956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 Общие положения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1.1. Политика в отношении обработки персональных данных (далее — Политика) направлена на защиту прав и свобод физических лиц, персональные данные которых обрабатывает </w:t>
      </w:r>
      <w:r w:rsidR="004F3014" w:rsidRPr="004F30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ИП Даудов Рустам </w:t>
      </w:r>
      <w:proofErr w:type="spellStart"/>
      <w:r w:rsidR="004F3014" w:rsidRPr="004F30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Ховашевич</w:t>
      </w:r>
      <w:proofErr w:type="spellEnd"/>
      <w:r w:rsidR="004F3014" w:rsidRPr="004F30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(далее — Оператор).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1.2. Политика разработана в соответствии с п. 2 ч. 1 ст. 18.1 Федерального закона от 27 июля 2006 г. № 152-ФЗ «О персональных данных» (далее — ФЗ «О персональных данн</w:t>
      </w:r>
      <w:bookmarkStart w:id="0" w:name="_GoBack"/>
      <w:bookmarkEnd w:id="0"/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ых»).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1.3. Политика содержит сведения, подлежащие раскрытию в соответствии с ч. 1 ст. 14 ФЗ «О персональных данных», и является общедоступным документом.</w:t>
      </w:r>
    </w:p>
    <w:p w:rsidR="004956E4" w:rsidRPr="004956E4" w:rsidRDefault="004956E4" w:rsidP="004956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Сведения об операторе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2.1. Оператор ведет свою деятельность по адресу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115114</w:t>
      </w: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г. Москва,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</w:t>
      </w: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Кожевнический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2-й</w:t>
      </w: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дом 1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ком. 8</w:t>
      </w: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956E4" w:rsidRPr="004956E4" w:rsidRDefault="004956E4" w:rsidP="004956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 Сведения об обработке персональных данных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3.1. Оператор обрабатывает персональные данные на законной и справедливой основе для выполнения возложенных законодательством функций, полномочий и обязанностей, осуществления прав и законных интересов Оператора, работников Оператора и третьих лиц.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3.2. Оператор получает персональные данные непосредственно у субъектов персональных данных.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3.3. </w:t>
      </w:r>
      <w:proofErr w:type="gramStart"/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Оператор обрабатывает персональные данные автоматизированным и неавтоматизированным способами, с использованием средств вычислительной техники и без использования таких средств.</w:t>
      </w:r>
      <w:proofErr w:type="gramEnd"/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3.4. </w:t>
      </w:r>
      <w:proofErr w:type="gramStart"/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Действия по обработке персональных данных включают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уничтожение.</w:t>
      </w:r>
      <w:proofErr w:type="gramEnd"/>
    </w:p>
    <w:p w:rsidR="004956E4" w:rsidRPr="004956E4" w:rsidRDefault="004956E4" w:rsidP="004956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 Обработка персональных данных клиентов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4.1. Оператор обрабатывает персональные данные клиентов в рамках правоотношений с Оператором, урегулированных частью второй Гражданского Кодекса Российской Федерации от 26 января 1996 г. № 14-ФЗ, (далее — клиентов).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4.2. Оператор обрабатывает персональные данные клиентов в целях соблюдения норм законодательства РФ, а также с целью: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информировать о новых товарах, специальных акциях и предложениях;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заключение и исполнение условий договора.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4.3. Оператор обрабатывает персональные данные клиентов с их согласия, предоставляемого клиентами и/или их законными представителями путем совершения конклюдентных действий на настоящем интернет-сайте, в том числе, </w:t>
      </w:r>
      <w:proofErr w:type="gramStart"/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</w:t>
      </w:r>
      <w:proofErr w:type="gramEnd"/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ограничиваясь, оформлением заказа, регистрацией в личном кабинете, подпиской на рассылку, в соответствии с настоящей Политикой.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4.4. Оператор обрабатывает персональные данные клиентов не дольше, чем того требуют цели обработки персональных данных, если иное не предусмотрено требованиями законодательства РФ.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4.5. Оператор обрабатывает следующие персональные данные клиентов: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Фамилия, имя, отчество;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Адрес;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Номер контактного телефона;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Адрес электронной почты.</w:t>
      </w:r>
    </w:p>
    <w:p w:rsidR="004956E4" w:rsidRPr="004956E4" w:rsidRDefault="004956E4" w:rsidP="004956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 Сведения об обеспечении безопасности персональных данных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5.1. Оператор назначает ответственного за организацию обработки персональных данных для выполнения обязанностей, предусмотренных ФЗ «О персональных данных» и принятыми в соответствии с ним нормативными правовыми актами.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5.2. Оператор применяет комплекс правовых, организационных и технических мер по обеспечению безопасности персональных данных для обеспечения конфиденциальности персональных данных и их защиты от неправомерных действий: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обеспечивает неограниченный доступ к Политике, копия которой размещена по адресу нахождения Оператора, а также может быть размещена на сайте Оператора (при его наличии);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во исполнение Политики утверждает и приводит в действие документ «Положение об обработке персональных данных» (далее — Положение) и иные локальные акты;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производит ознакомление работников с положениями законодательства о персональных данных, а также с Политикой и Положением;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осуществляет допуск работников к персональным данным, обрабатываемым в информационной системе Оператора, а также к их материальным носителям только для выполнения трудовых обязанностей;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устанавливает правила доступа к персональным данным, обрабатываемым в информационной системе Оператора, а также обеспечивает регистрацию и учёт всех действий с ними;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производит оценку вреда, который может быть причинен субъектам персональных данных в случае нарушения ФЗ «О персональных данных»;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производит определение угроз безопасности персональных данных при их обработке в информационной системе Оператора;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применяет организационные и технические меры и использует средства защиты информации, необходимые для достижения установленного уровня защищенности персональных данных;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осуществляет обнаружение фактов несанкционированного доступа к персональным данным и принимает меры по реагированию, включая восстановление персональных данных, модифицированных или уничтоженных вследствие несанкционированного доступа к ним;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производит оценку эффективности принимаемых мер по обеспечению безопасности персональных данных до ввода в эксплуатацию информационной системы Оператора;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— осуществляет внутренний контроль соответствия обработки персональных данных ФЗ «О персональных данных», принятым в соответствии с ним нормативным правовым актам, требованиям к защите персональных данных, Политике, Положению и иным </w:t>
      </w: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локальным актам, включающий контроль за принимаемыми мерами по обеспечению безопасности персональных данных и их уровня защищенности при обработке в информационной системе Оператора.</w:t>
      </w:r>
      <w:proofErr w:type="gramEnd"/>
    </w:p>
    <w:p w:rsidR="004956E4" w:rsidRPr="004956E4" w:rsidRDefault="004956E4" w:rsidP="004956E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6. Права субъектов персональных данных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6.1. Субъект персональных данных имеет право: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на получение персональных данных, относящихся к данному субъекту, и информации, касающейся их обработки;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на уточнение, блокирование или уничтожение его персональных данных в случае, если они являются неполными, устаревшими, неточными, незаконно полученными или не являются необходимыми для заявленной цели обработки;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на отзыв данного им согласия на обработку персональных данных;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на защиту своих прав и законных интересов, в том числе на возмещение убытков и компенсацию морального вреда в судебном порядке;</w:t>
      </w:r>
    </w:p>
    <w:p w:rsidR="004956E4" w:rsidRPr="004956E4" w:rsidRDefault="004956E4" w:rsidP="004956E4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 на обжалование действий или бездействия Оператора в уполномоченный орган по защите прав субъектов персональных данных или в судебном порядке.</w:t>
      </w:r>
    </w:p>
    <w:p w:rsidR="004956E4" w:rsidRPr="004956E4" w:rsidRDefault="004956E4" w:rsidP="004956E4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956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6.2. Для реализации своих прав и законных интересов субъекты персональных данных имеют право обратиться к Оператору либо направить запрос лично или с помощью представителя. Запрос должен содержать сведения, указанные в ч. 3 ст. 14 ФЗ «О персональных данных».</w:t>
      </w:r>
    </w:p>
    <w:p w:rsidR="00887E57" w:rsidRDefault="00887E57"/>
    <w:sectPr w:rsidR="00887E57" w:rsidSect="00576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D0C21"/>
    <w:multiLevelType w:val="multilevel"/>
    <w:tmpl w:val="F2E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587F"/>
    <w:rsid w:val="0033587F"/>
    <w:rsid w:val="004956E4"/>
    <w:rsid w:val="004F3014"/>
    <w:rsid w:val="00576010"/>
    <w:rsid w:val="00887E57"/>
    <w:rsid w:val="00A6283C"/>
    <w:rsid w:val="00C2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010"/>
  </w:style>
  <w:style w:type="paragraph" w:styleId="1">
    <w:name w:val="heading 1"/>
    <w:basedOn w:val="a"/>
    <w:link w:val="10"/>
    <w:uiPriority w:val="9"/>
    <w:qFormat/>
    <w:rsid w:val="00495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6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5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6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4</cp:revision>
  <dcterms:created xsi:type="dcterms:W3CDTF">2017-08-17T15:07:00Z</dcterms:created>
  <dcterms:modified xsi:type="dcterms:W3CDTF">2020-09-03T14:11:00Z</dcterms:modified>
</cp:coreProperties>
</file>