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SWEN 661 — Team 2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color w:val="404040"/>
          <w:sz w:val="26"/>
          <w:szCs w:val="26"/>
          <w:rtl w:val="0"/>
        </w:rPr>
        <w:t xml:space="preserve">Low Vision Accessibility Customization for Caregivers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color w:val="707070"/>
          <w:sz w:val="22"/>
          <w:szCs w:val="22"/>
          <w:rtl w:val="0"/>
        </w:rPr>
        <w:t xml:space="preserve">Spring 2026  |  University of Maryland Global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1. Team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Team 2 — Accessible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Project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Low Vision Accessibility Customization for Caregivers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 (Team Lead)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alexyom@umgc.edu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alexyommy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 (UTC-5)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[mauriceemail@umgc.edu]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 (assumed)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[gideonemail@umgc.edu]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 (assumed)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[TBD]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2.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Primary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GroupMe group chat (Team 2) — daily communication, quick questions, updates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UMGC email — formal communication and instructor correspondence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Issues / Pull Request comments — code-specific discussion</w:t>
      </w:r>
    </w:p>
    <w:p w:rsidR="00000000" w:rsidDel="00000000" w:rsidP="00000000" w:rsidRDefault="00000000" w:rsidRPr="00000000" w14:paraId="0000002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Response Time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Weekdays (Mon–Fri): respond within 24 hours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Weekends: best effort; acknowledge by Sunday evening at latest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issues: flag in GroupMe with [URGENT] prefix for faster response</w:t>
      </w:r>
    </w:p>
    <w:p w:rsidR="00000000" w:rsidDel="00000000" w:rsidP="00000000" w:rsidRDefault="00000000" w:rsidRPr="00000000" w14:paraId="0000002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Meeting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team sync: Sundays at 7:00 PM ET (via Zoom or Google Meet)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hoc meetings scheduled with at least 48 hours notice via GroupMe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 office hours attended as needed for blockers</w:t>
      </w:r>
    </w:p>
    <w:p w:rsidR="00000000" w:rsidDel="00000000" w:rsidP="00000000" w:rsidRDefault="00000000" w:rsidRPr="00000000" w14:paraId="0000002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Emergency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team member is unreachable for 48+ hours, contact via UMGC email and flag to instructor</w:t>
      </w:r>
    </w:p>
    <w:p w:rsidR="00000000" w:rsidDel="00000000" w:rsidP="00000000" w:rsidRDefault="00000000" w:rsidRPr="00000000" w14:paraId="0000002E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3. Roles and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Role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Lead: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Coordinates architecture decisions, reviews PRs, resolves technical blockers, ensures coding standards are met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QA/Testing Lead: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and maintains test suites, runs accessibility audits (WAVE, axe, VoiceOver), verifies builds before submission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Lead: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Maintains README, writes/updates setup instructions, prepares submission documents, tracks assignment requirements</w:t>
      </w:r>
    </w:p>
    <w:p w:rsidR="00000000" w:rsidDel="00000000" w:rsidP="00000000" w:rsidRDefault="00000000" w:rsidRPr="00000000" w14:paraId="0000003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Rotation Schedule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QA/Testing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Documentation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1–2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3–4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5–6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7–8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9–10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 11–12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4. 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Branch Naming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feature/short-description — new features (e.g. feature/low-vision-toggle)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fix/short-description — bug fixes (e.g. fix/contrast-ratio)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docs/short-description — documentation updates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test/short-description — test additions or fixes</w:t>
      </w:r>
    </w:p>
    <w:p w:rsidR="00000000" w:rsidDel="00000000" w:rsidP="00000000" w:rsidRDefault="00000000" w:rsidRPr="00000000" w14:paraId="0000005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Commit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after each logical unit of work — do not batch unrelated changes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messages: imperative tense, under 72 characters (e.g. 'Add font size slider component')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one commit per active working session</w:t>
      </w:r>
    </w:p>
    <w:p w:rsidR="00000000" w:rsidDel="00000000" w:rsidP="00000000" w:rsidRDefault="00000000" w:rsidRPr="00000000" w14:paraId="0000005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Pull Request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work done on feature branches — never commit directly to main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requires at least one team member review and approval before merging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description must include: what changed, how to test it, and any screenshots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 has 48 hours to review; author may merge after that if no response</w:t>
      </w:r>
    </w:p>
    <w:p w:rsidR="00000000" w:rsidDel="00000000" w:rsidP="00000000" w:rsidRDefault="00000000" w:rsidRPr="00000000" w14:paraId="0000006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Merge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Squash and merge preferred to keep main history clean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branch after merging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all merge conflicts before requesting review</w:t>
      </w:r>
    </w:p>
    <w:p w:rsidR="00000000" w:rsidDel="00000000" w:rsidP="00000000" w:rsidRDefault="00000000" w:rsidRPr="00000000" w14:paraId="00000064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5. Work Distribution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Fair Division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divided at the start of each assignment based on role rotation and individual strengths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member contributes to coding, testing, and documentation every sprint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member is overloaded, they raise it in the weekly sync and the team rebalances</w:t>
      </w:r>
    </w:p>
    <w:p w:rsidR="00000000" w:rsidDel="00000000" w:rsidP="00000000" w:rsidRDefault="00000000" w:rsidRPr="00000000" w14:paraId="0000006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 reviewed by at least one other member — no self-merges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Reviews focus on: correctness, accessibility compliance, code clarity, test coverage</w:t>
      </w:r>
    </w:p>
    <w:p w:rsidR="00000000" w:rsidDel="00000000" w:rsidP="00000000" w:rsidRDefault="00000000" w:rsidRPr="00000000" w14:paraId="0000006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Ensuring Broad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rotate every 2 weeks so everyone experiences all areas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contribution graph reviewed at weekly sync to catch imbalances early</w:t>
      </w:r>
    </w:p>
    <w:p w:rsidR="00000000" w:rsidDel="00000000" w:rsidP="00000000" w:rsidRDefault="00000000" w:rsidRPr="00000000" w14:paraId="0000006F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6.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Major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made by consensus during weekly sync whenever possible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consensus is not reached after discussion, majority vote (2 of 3) decides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 decisions documented in a shared decision log in the repo</w:t>
      </w:r>
    </w:p>
    <w:p w:rsidR="00000000" w:rsidDel="00000000" w:rsidP="00000000" w:rsidRDefault="00000000" w:rsidRPr="00000000" w14:paraId="0000007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Handling Disagreements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member presents their reasoning; team discusses trade-offs openly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unresolved after two attempts, Technical Lead makes the final call for technical matters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Non-technical disputes escalated to instructor if unresolved within one week</w:t>
      </w:r>
    </w:p>
    <w:p w:rsidR="00000000" w:rsidDel="00000000" w:rsidP="00000000" w:rsidRDefault="00000000" w:rsidRPr="00000000" w14:paraId="00000078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7. Conflict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the concern directly and respectfully with the team member(s) involved via GroupMe or at the weekly sync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unresolved, bring it to the full team at the next weekly sync for group discussion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still unresolved after one week, contact the instructor with a summary of the issue</w:t>
      </w:r>
    </w:p>
    <w:p w:rsidR="00000000" w:rsidDel="00000000" w:rsidP="00000000" w:rsidRDefault="00000000" w:rsidRPr="00000000" w14:paraId="0000007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When to Involve the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team member is consistently unresponsive (48+ hours, multiple occurrences)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is not being completed and rebalancing has not resolved it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conflict cannot be resolved within the team after good-faith efforts</w:t>
      </w:r>
    </w:p>
    <w:p w:rsidR="00000000" w:rsidDel="00000000" w:rsidP="00000000" w:rsidRDefault="00000000" w:rsidRPr="00000000" w14:paraId="00000081">
      <w:pPr>
        <w:pBdr>
          <w:bottom w:color="2e74b5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8.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By signing below, each team member agrees to uphold the commitments outlined in this charter.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80" w:before="28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Alex Yom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80" w:before="28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Maurice Hickey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280" w:before="28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Gideon Sarpong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