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Trusted National Bank</w:t>
      </w:r>
    </w:p>
    <w:p>
      <w:r>
        <w:t>Account Holder: John Doe</w:t>
      </w:r>
    </w:p>
    <w:p>
      <w:r>
        <w:t>Account Number: 123456789</w:t>
      </w:r>
    </w:p>
    <w:p>
      <w:r>
        <w:t>Statement Period: 01-Apr-2025 to 30-Apr-2025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Debit ($)</w:t>
            </w:r>
          </w:p>
        </w:tc>
        <w:tc>
          <w:tcPr>
            <w:tcW w:type="dxa" w:w="1728"/>
          </w:tcPr>
          <w:p>
            <w:r>
              <w:t>Credit ($)</w:t>
            </w:r>
          </w:p>
        </w:tc>
        <w:tc>
          <w:tcPr>
            <w:tcW w:type="dxa" w:w="1728"/>
          </w:tcPr>
          <w:p>
            <w:r>
              <w:t>Balance ($)</w:t>
            </w:r>
          </w:p>
        </w:tc>
      </w:tr>
      <w:tr>
        <w:tc>
          <w:tcPr>
            <w:tcW w:type="dxa" w:w="1728"/>
          </w:tcPr>
          <w:p>
            <w:r>
              <w:t>01-Apr-25</w:t>
            </w:r>
          </w:p>
        </w:tc>
        <w:tc>
          <w:tcPr>
            <w:tcW w:type="dxa" w:w="1728"/>
          </w:tcPr>
          <w:p>
            <w:r>
              <w:t>Opening Balance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3,245.67</w:t>
            </w:r>
          </w:p>
        </w:tc>
      </w:tr>
      <w:tr>
        <w:tc>
          <w:tcPr>
            <w:tcW w:type="dxa" w:w="1728"/>
          </w:tcPr>
          <w:p>
            <w:r>
              <w:t>03-Apr-25</w:t>
            </w:r>
          </w:p>
        </w:tc>
        <w:tc>
          <w:tcPr>
            <w:tcW w:type="dxa" w:w="1728"/>
          </w:tcPr>
          <w:p>
            <w:r>
              <w:t>Direct Deposit - Employer Inc.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2,000.00</w:t>
            </w:r>
          </w:p>
        </w:tc>
        <w:tc>
          <w:tcPr>
            <w:tcW w:type="dxa" w:w="1728"/>
          </w:tcPr>
          <w:p>
            <w:r>
              <w:t>5,245.67</w:t>
            </w:r>
          </w:p>
        </w:tc>
      </w:tr>
      <w:tr>
        <w:tc>
          <w:tcPr>
            <w:tcW w:type="dxa" w:w="1728"/>
          </w:tcPr>
          <w:p>
            <w:r>
              <w:t>05-Apr-25</w:t>
            </w:r>
          </w:p>
        </w:tc>
        <w:tc>
          <w:tcPr>
            <w:tcW w:type="dxa" w:w="1728"/>
          </w:tcPr>
          <w:p>
            <w:r>
              <w:t>Grocery Store - FreshMart</w:t>
            </w:r>
          </w:p>
        </w:tc>
        <w:tc>
          <w:tcPr>
            <w:tcW w:type="dxa" w:w="1728"/>
          </w:tcPr>
          <w:p>
            <w:r>
              <w:t>123.45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5,122.22</w:t>
            </w:r>
          </w:p>
        </w:tc>
      </w:tr>
      <w:tr>
        <w:tc>
          <w:tcPr>
            <w:tcW w:type="dxa" w:w="1728"/>
          </w:tcPr>
          <w:p>
            <w:r>
              <w:t>08-Apr-25</w:t>
            </w:r>
          </w:p>
        </w:tc>
        <w:tc>
          <w:tcPr>
            <w:tcW w:type="dxa" w:w="1728"/>
          </w:tcPr>
          <w:p>
            <w:r>
              <w:t>ATM Withdrawal</w:t>
            </w:r>
          </w:p>
        </w:tc>
        <w:tc>
          <w:tcPr>
            <w:tcW w:type="dxa" w:w="1728"/>
          </w:tcPr>
          <w:p>
            <w:r>
              <w:t>200.00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4,922.22</w:t>
            </w:r>
          </w:p>
        </w:tc>
      </w:tr>
      <w:tr>
        <w:tc>
          <w:tcPr>
            <w:tcW w:type="dxa" w:w="1728"/>
          </w:tcPr>
          <w:p>
            <w:r>
              <w:t>11-Apr-25</w:t>
            </w:r>
          </w:p>
        </w:tc>
        <w:tc>
          <w:tcPr>
            <w:tcW w:type="dxa" w:w="1728"/>
          </w:tcPr>
          <w:p>
            <w:r>
              <w:t>Online Subscription - StreamIt</w:t>
            </w:r>
          </w:p>
        </w:tc>
        <w:tc>
          <w:tcPr>
            <w:tcW w:type="dxa" w:w="1728"/>
          </w:tcPr>
          <w:p>
            <w:r>
              <w:t>14.99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4,907.23</w:t>
            </w:r>
          </w:p>
        </w:tc>
      </w:tr>
      <w:tr>
        <w:tc>
          <w:tcPr>
            <w:tcW w:type="dxa" w:w="1728"/>
          </w:tcPr>
          <w:p>
            <w:r>
              <w:t>15-Apr-25</w:t>
            </w:r>
          </w:p>
        </w:tc>
        <w:tc>
          <w:tcPr>
            <w:tcW w:type="dxa" w:w="1728"/>
          </w:tcPr>
          <w:p>
            <w:r>
              <w:t>Utility Bill - Water &amp; Power</w:t>
            </w:r>
          </w:p>
        </w:tc>
        <w:tc>
          <w:tcPr>
            <w:tcW w:type="dxa" w:w="1728"/>
          </w:tcPr>
          <w:p>
            <w:r>
              <w:t>89.76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4,817.47</w:t>
            </w:r>
          </w:p>
        </w:tc>
      </w:tr>
      <w:tr>
        <w:tc>
          <w:tcPr>
            <w:tcW w:type="dxa" w:w="1728"/>
          </w:tcPr>
          <w:p>
            <w:r>
              <w:t>21-Apr-25</w:t>
            </w:r>
          </w:p>
        </w:tc>
        <w:tc>
          <w:tcPr>
            <w:tcW w:type="dxa" w:w="1728"/>
          </w:tcPr>
          <w:p>
            <w:r>
              <w:t>Coffee Shop - Daily Brew</w:t>
            </w:r>
          </w:p>
        </w:tc>
        <w:tc>
          <w:tcPr>
            <w:tcW w:type="dxa" w:w="1728"/>
          </w:tcPr>
          <w:p>
            <w:r>
              <w:t>8.50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4,808.97</w:t>
            </w:r>
          </w:p>
        </w:tc>
      </w:tr>
      <w:tr>
        <w:tc>
          <w:tcPr>
            <w:tcW w:type="dxa" w:w="1728"/>
          </w:tcPr>
          <w:p>
            <w:r>
              <w:t>26-Apr-25</w:t>
            </w:r>
          </w:p>
        </w:tc>
        <w:tc>
          <w:tcPr>
            <w:tcW w:type="dxa" w:w="1728"/>
          </w:tcPr>
          <w:p>
            <w:r>
              <w:t>Refund - Retail Purchase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45.00</w:t>
            </w:r>
          </w:p>
        </w:tc>
        <w:tc>
          <w:tcPr>
            <w:tcW w:type="dxa" w:w="1728"/>
          </w:tcPr>
          <w:p>
            <w:r>
              <w:t>4,853.97</w:t>
            </w:r>
          </w:p>
        </w:tc>
      </w:tr>
      <w:tr>
        <w:tc>
          <w:tcPr>
            <w:tcW w:type="dxa" w:w="1728"/>
          </w:tcPr>
          <w:p>
            <w:r>
              <w:t>30-Apr-25</w:t>
            </w:r>
          </w:p>
        </w:tc>
        <w:tc>
          <w:tcPr>
            <w:tcW w:type="dxa" w:w="1728"/>
          </w:tcPr>
          <w:p>
            <w:r>
              <w:t>Closing Balance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4,853.97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