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376"/>
      </w:tblGrid>
      <w:tr>
        <w:tc>
          <w:tcPr>
            <w:tcW w:type="dxa" w:w="5112"/>
            <w:shd w:fill="0F172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MICRO-EMBASSY</w:t>
            </w:r>
          </w:p>
        </w:tc>
        <w:tc>
          <w:tcPr>
            <w:tcW w:type="dxa" w:w="5112"/>
            <w:shd w:fill="0D9488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TEMPORARY</w:t>
            </w:r>
          </w:p>
        </w:tc>
      </w:tr>
    </w:tbl>
    <w:p>
      <w:pPr>
        <w:jc w:val="center"/>
      </w:pPr>
      <w:r>
        <w:rPr>
          <w:b/>
          <w:color w:val="0F172A"/>
          <w:sz w:val="44"/>
        </w:rPr>
        <w:t>EMERGENCY TRAVEL DOCUMENT REQUEST</w:t>
      </w:r>
    </w:p>
    <w:p>
      <w:pPr>
        <w:jc w:val="center"/>
      </w:pPr>
      <w:r>
        <w:rPr>
          <w:b/>
          <w:color w:val="BE123C"/>
          <w:sz w:val="18"/>
        </w:rPr>
        <w:t>Synthetic hackathon demonstration — not an official government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CASE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{!Case[0].CaseId}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GENERATED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{!Case[0].GeneratedAt}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RECIPIENT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{!Case[0].Recipient.Organization}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{!Case[0].Recipient.Purpose}</w:t>
            </w:r>
          </w:p>
        </w:tc>
      </w:tr>
    </w:tbl>
    <w:p>
      <w:pPr>
        <w:pStyle w:val="Heading1"/>
      </w:pPr>
      <w:r>
        <w:t>Traveler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FULL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{!Case[0].Traveler.FullName}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NATIONALITY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{!Case[0].Traveler.Nationality}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DATE OF BIRTH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{!Case[0].Traveler.DateOfBirth}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DOCUMENT NO.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{!Case[0].Traveler.DocumentNumber}</w:t>
            </w:r>
          </w:p>
        </w:tc>
      </w:tr>
    </w:tbl>
    <w:p>
      <w:pPr>
        <w:pStyle w:val="Heading1"/>
      </w:pPr>
      <w:r>
        <w:t>Incident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INCIDENT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{!Case[0].Incident.Type}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{!Case[0].Incident.Date}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{!Case[0].Incident.Location}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POLICE REF.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{!Case[0].Incident.PoliceReportReference}</w:t>
            </w:r>
          </w:p>
        </w:tc>
      </w:tr>
    </w:tbl>
    <w:p>
      <w:pPr>
        <w:spacing w:before="120"/>
      </w:pPr>
      <w:r>
        <w:t>{!Case[0].Incident.Statement}</w:t>
      </w:r>
    </w:p>
    <w:p>
      <w:pPr>
        <w:pStyle w:val="Heading1"/>
      </w:pPr>
      <w:r>
        <w:t>Confirmed travel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ROUTE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{!Case[0].Travel.Route}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FLIGHT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{!Case[0].Travel.FlightNumber}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DEPARTURE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{!Case[0].Travel.Departure}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9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color w:val="64748B"/>
                <w:sz w:val="19"/>
              </w:rPr>
              <w:t>BOOKING REF.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color w:val="0F172A"/>
                <w:sz w:val="19"/>
              </w:rPr>
              <w:t>{!Case[0].Travel.BookingReference}</w:t>
            </w:r>
          </w:p>
        </w:tc>
      </w:tr>
    </w:tbl>
    <w:p>
      <w:pPr>
        <w:pStyle w:val="Heading1"/>
      </w:pPr>
      <w:r>
        <w:t>Evidence supplied</w:t>
      </w:r>
    </w:p>
    <w:p>
      <w:r>
        <w:t>&lt;mdoc:table name="evidenceTable" value="{!Case[0].Evidence}" variable="evidence" repeatingRow="1"&gt;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408"/>
            <w:shd w:fill="0F172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3408"/>
            <w:shd w:fill="0F172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Review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{!#evidence#.Type}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{!#evidence#.Reference}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{!#evidence#.Status}</w:t>
            </w:r>
          </w:p>
        </w:tc>
      </w:tr>
    </w:tbl>
    <w:p>
      <w:r>
        <w:t>&lt;/mdoc:table name="evidenceTable"&gt;</w:t>
      </w:r>
    </w:p>
    <w:p>
      <w:pPr>
        <w:pStyle w:val="Heading1"/>
      </w:pPr>
      <w:r>
        <w:t>Traveler declaration</w:t>
      </w:r>
    </w:p>
    <w:p>
      <w:pPr>
        <w:pStyle w:val="ListBullet"/>
      </w:pPr>
      <w:r>
        <w:t>{!Case[0].Declaration.Accuracy}</w:t>
      </w:r>
    </w:p>
    <w:p>
      <w:pPr>
        <w:pStyle w:val="ListBullet"/>
      </w:pPr>
      <w:r>
        <w:t>{!Case[0].Declaration.Consent}</w:t>
      </w:r>
    </w:p>
    <w:p>
      <w:pPr>
        <w:pStyle w:val="ListBullet"/>
      </w:pPr>
      <w:r>
        <w:t>{!Case[0].Declaration.Retention}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Traveler signature: __________________________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Date: 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Consular review: __________________________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9"/>
              </w:rPr>
              <w:t>Case status: 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Micro-Embassy · Purpose-bound emergency package · Case {!Case[0].CaseId}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