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2D0AF" w14:textId="1D751E39" w:rsidR="001378B8" w:rsidRDefault="001378B8">
      <w:r>
        <w:t>Issue Identification:</w:t>
      </w:r>
    </w:p>
    <w:p w14:paraId="25FBFA32" w14:textId="3437E2A3" w:rsidR="001378B8" w:rsidRDefault="001378B8">
      <w:r>
        <w:t xml:space="preserve">During </w:t>
      </w:r>
      <w:r w:rsidR="00CE6160">
        <w:t>the product</w:t>
      </w:r>
      <w:r>
        <w:t xml:space="preserve"> discount calculation loop, a </w:t>
      </w:r>
      <w:r w:rsidR="006C7A60">
        <w:t>“</w:t>
      </w:r>
      <w:r>
        <w:t>TypeError</w:t>
      </w:r>
      <w:r w:rsidR="006C7A60">
        <w:t>”</w:t>
      </w:r>
      <w:r>
        <w:t xml:space="preserve"> suspended the program. </w:t>
      </w:r>
      <w:r w:rsidR="00CE6160">
        <w:t xml:space="preserve">A breakpoint was set at line 25 near the </w:t>
      </w:r>
      <w:r w:rsidR="006C7A60">
        <w:t>“</w:t>
      </w:r>
      <w:r w:rsidR="00CE6160">
        <w:t>for</w:t>
      </w:r>
      <w:r w:rsidR="006C7A60">
        <w:t>”</w:t>
      </w:r>
      <w:r w:rsidR="00CE6160">
        <w:t xml:space="preserve"> loop in Pycharm before running the application’s Debugger. After stepping through the script, the </w:t>
      </w:r>
      <w:r w:rsidR="00433187">
        <w:t xml:space="preserve">variables </w:t>
      </w:r>
      <w:r w:rsidR="00CE6160">
        <w:t xml:space="preserve">located in the Debug panel </w:t>
      </w:r>
      <w:r w:rsidR="00433187">
        <w:t>were</w:t>
      </w:r>
      <w:r w:rsidR="00CE6160">
        <w:t xml:space="preserve"> promptly examined, revealing the cause of the error. The listed price for the “Tablet” </w:t>
      </w:r>
      <w:r w:rsidR="00433187">
        <w:t>product was written as “</w:t>
      </w:r>
      <w:r w:rsidR="006C7A60">
        <w:t>’</w:t>
      </w:r>
      <w:r w:rsidR="00433187">
        <w:t>500</w:t>
      </w:r>
      <w:r w:rsidR="006C7A60">
        <w:t>’</w:t>
      </w:r>
      <w:r w:rsidR="00433187">
        <w:t>” with quotations. As a result, Python regarded the numerical value as a text string. As soon as the program tried to multiply “</w:t>
      </w:r>
      <w:r w:rsidR="006C7A60">
        <w:t>’</w:t>
      </w:r>
      <w:r w:rsidR="00433187">
        <w:t>500</w:t>
      </w:r>
      <w:r w:rsidR="006C7A60">
        <w:t>’</w:t>
      </w:r>
      <w:r w:rsidR="00433187">
        <w:t xml:space="preserve">” by the discount rate, Python could not apply the mathematical operation between a string and a decimal, and the script </w:t>
      </w:r>
      <w:r w:rsidR="00E00443">
        <w:t xml:space="preserve">consequently </w:t>
      </w:r>
      <w:r w:rsidR="00433187">
        <w:t>crashed.</w:t>
      </w:r>
    </w:p>
    <w:p w14:paraId="15B2B8B6" w14:textId="25E29401" w:rsidR="00433187" w:rsidRDefault="00433187">
      <w:r>
        <w:t>Adjustments:</w:t>
      </w:r>
    </w:p>
    <w:p w14:paraId="4B239CAA" w14:textId="3BEFDA30" w:rsidR="00433187" w:rsidRDefault="00433187">
      <w:r>
        <w:t xml:space="preserve">To </w:t>
      </w:r>
      <w:r w:rsidR="00AE5C42">
        <w:t>resolve</w:t>
      </w:r>
      <w:r>
        <w:t xml:space="preserve"> t</w:t>
      </w:r>
      <w:r w:rsidR="00FC280A">
        <w:t xml:space="preserve">he error, </w:t>
      </w:r>
      <w:r w:rsidR="006C7A60">
        <w:t xml:space="preserve">“float()” </w:t>
      </w:r>
      <w:r w:rsidR="007747FE">
        <w:t>was added around both “product[‘price’]” and “product[‘discount_rate’]</w:t>
      </w:r>
      <w:r w:rsidR="00466017">
        <w:t>”</w:t>
      </w:r>
      <w:r w:rsidR="00D23F7D">
        <w:t xml:space="preserve"> to convert the price into a decimal value</w:t>
      </w:r>
      <w:r w:rsidR="00CD256E">
        <w:t xml:space="preserve"> before </w:t>
      </w:r>
      <w:r w:rsidR="0030770E">
        <w:t xml:space="preserve">proceeding into the mathematical operations. </w:t>
      </w:r>
      <w:r w:rsidR="007F6052">
        <w:t>A try-except block was also added</w:t>
      </w:r>
      <w:r w:rsidR="008E36CD">
        <w:t xml:space="preserve"> around the calculations and print statements to </w:t>
      </w:r>
      <w:r w:rsidR="000E28AA">
        <w:t>prevent additional issues</w:t>
      </w:r>
      <w:r w:rsidR="008A2E91">
        <w:t xml:space="preserve"> </w:t>
      </w:r>
      <w:r w:rsidR="00AE7DD2">
        <w:t>concerning</w:t>
      </w:r>
      <w:r w:rsidR="000E28AA">
        <w:t xml:space="preserve"> </w:t>
      </w:r>
      <w:r w:rsidR="00AE5C42">
        <w:t>invalid data types</w:t>
      </w:r>
      <w:r w:rsidR="00AE7DD2">
        <w:t xml:space="preserve">. </w:t>
      </w:r>
      <w:r w:rsidR="00AE5C42">
        <w:t>If problematic data is encountered in the future</w:t>
      </w:r>
      <w:r w:rsidR="002D4509">
        <w:t>, the script will print</w:t>
      </w:r>
      <w:r w:rsidR="00A427BD">
        <w:t xml:space="preserve"> a</w:t>
      </w:r>
      <w:r w:rsidR="00AE5C42">
        <w:t xml:space="preserve"> descriptive</w:t>
      </w:r>
      <w:r w:rsidR="00A427BD">
        <w:t xml:space="preserve"> error message</w:t>
      </w:r>
      <w:r w:rsidR="00AE5C42">
        <w:t xml:space="preserve"> and smoothly </w:t>
      </w:r>
      <w:r w:rsidR="00A427BD">
        <w:t xml:space="preserve">proceed through the rest of the </w:t>
      </w:r>
      <w:r w:rsidR="00AE5C42">
        <w:t>loop</w:t>
      </w:r>
      <w:r w:rsidR="00A427BD">
        <w:t xml:space="preserve"> without crashing.</w:t>
      </w:r>
      <w:r w:rsidR="008A2E91">
        <w:t xml:space="preserve"> </w:t>
      </w:r>
    </w:p>
    <w:p w14:paraId="31154332" w14:textId="4848BBED" w:rsidR="00AE5C42" w:rsidRDefault="00DC7811">
      <w:r>
        <w:t>Testing Result:</w:t>
      </w:r>
    </w:p>
    <w:p w14:paraId="227B07A9" w14:textId="458AB4F6" w:rsidR="00DC7811" w:rsidRDefault="00CF4D29">
      <w:r>
        <w:t xml:space="preserve">The updated script ran </w:t>
      </w:r>
      <w:r w:rsidR="0080069B">
        <w:t>smoothly in Pycharm without any issues. All the listed products, including the “Tablet</w:t>
      </w:r>
      <w:r w:rsidR="00C579B5">
        <w:t>,</w:t>
      </w:r>
      <w:r w:rsidR="0080069B">
        <w:t>”</w:t>
      </w:r>
      <w:r w:rsidR="00C579B5">
        <w:t xml:space="preserve"> finished their calculations </w:t>
      </w:r>
      <w:r w:rsidR="0096578E">
        <w:t>swiftly and</w:t>
      </w:r>
      <w:r w:rsidR="00E00443">
        <w:t xml:space="preserve"> subsequently printed</w:t>
      </w:r>
      <w:r w:rsidR="0096578E">
        <w:t xml:space="preserve"> </w:t>
      </w:r>
      <w:r w:rsidR="004E6A46">
        <w:t>numerical values related to their original price, discount, and final price.</w:t>
      </w:r>
      <w:r w:rsidR="00E00443">
        <w:t xml:space="preserve"> Furthermore, the try-except block was tested </w:t>
      </w:r>
      <w:r w:rsidR="00D45956">
        <w:t xml:space="preserve">by purposely </w:t>
      </w:r>
      <w:r w:rsidR="00756328">
        <w:t>inputting invalid data values into the price field</w:t>
      </w:r>
      <w:r w:rsidR="00BC59C4">
        <w:t>. For instance</w:t>
      </w:r>
      <w:r w:rsidR="003117E5">
        <w:t xml:space="preserve">, </w:t>
      </w:r>
      <w:r w:rsidR="00B558C4">
        <w:t>writing the listed price for “Smartphone” as “’tomato’” still allowed the script to proceed with its loop</w:t>
      </w:r>
      <w:r w:rsidR="003A5E5D">
        <w:t xml:space="preserve"> while displaying the message, “</w:t>
      </w:r>
      <w:r w:rsidR="003A5E5D" w:rsidRPr="003A5E5D">
        <w:t>Unable to process Smartphone - could not convert string to float: 'tomato</w:t>
      </w:r>
      <w:r w:rsidR="003A5E5D">
        <w:t>.</w:t>
      </w:r>
      <w:r w:rsidR="003A5E5D" w:rsidRPr="003A5E5D">
        <w:t>'</w:t>
      </w:r>
      <w:r w:rsidR="003A5E5D">
        <w:t xml:space="preserve">” </w:t>
      </w:r>
      <w:r w:rsidR="00680ECC">
        <w:t xml:space="preserve">This proved that the try-except block succeeded at its purpose. </w:t>
      </w:r>
    </w:p>
    <w:p w14:paraId="425D4E29" w14:textId="77777777" w:rsidR="00433187" w:rsidRDefault="00433187"/>
    <w:p w14:paraId="2E642DE7" w14:textId="77777777" w:rsidR="00CE6160" w:rsidRDefault="00CE6160"/>
    <w:p w14:paraId="7B90B88B" w14:textId="77777777" w:rsidR="00CE6160" w:rsidRDefault="00CE6160"/>
    <w:p w14:paraId="1E513893" w14:textId="77777777" w:rsidR="00CE6160" w:rsidRDefault="00CE6160"/>
    <w:p w14:paraId="2A29178D" w14:textId="77777777" w:rsidR="00CE6160" w:rsidRDefault="00CE6160"/>
    <w:p w14:paraId="179A5B82" w14:textId="77777777" w:rsidR="00CE6160" w:rsidRDefault="00CE6160"/>
    <w:p w14:paraId="22544E4D" w14:textId="77777777" w:rsidR="00CE6160" w:rsidRDefault="00CE6160"/>
    <w:p w14:paraId="73538B52" w14:textId="77777777" w:rsidR="00CE6160" w:rsidRDefault="00CE6160"/>
    <w:p w14:paraId="22729567" w14:textId="77777777" w:rsidR="00CE6160" w:rsidRDefault="00CE6160"/>
    <w:p w14:paraId="7400709B" w14:textId="77777777" w:rsidR="00CE6160" w:rsidRDefault="00CE6160"/>
    <w:p w14:paraId="4D5267C1" w14:textId="77777777" w:rsidR="00CE6160" w:rsidRDefault="00CE6160"/>
    <w:p w14:paraId="135C5B2B" w14:textId="32C63301" w:rsidR="00CE6160" w:rsidRDefault="002767DC">
      <w:r w:rsidRPr="00C02B4C">
        <w:drawing>
          <wp:anchor distT="0" distB="0" distL="114300" distR="114300" simplePos="0" relativeHeight="251661824" behindDoc="1" locked="0" layoutInCell="1" allowOverlap="1" wp14:anchorId="69F9BBD7" wp14:editId="789F7AC3">
            <wp:simplePos x="0" y="0"/>
            <wp:positionH relativeFrom="margin">
              <wp:align>center</wp:align>
            </wp:positionH>
            <wp:positionV relativeFrom="paragraph">
              <wp:posOffset>121920</wp:posOffset>
            </wp:positionV>
            <wp:extent cx="6946554" cy="5438775"/>
            <wp:effectExtent l="0" t="0" r="6985" b="0"/>
            <wp:wrapNone/>
            <wp:docPr id="176213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3507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6554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D6C489" w14:textId="1E097845" w:rsidR="00CE6160" w:rsidRDefault="00CE6160"/>
    <w:p w14:paraId="56C88F5A" w14:textId="5DEEF1FC" w:rsidR="00CE6160" w:rsidRDefault="00CE6160"/>
    <w:p w14:paraId="418AA990" w14:textId="41E75395" w:rsidR="00CE6160" w:rsidRDefault="00CE6160"/>
    <w:p w14:paraId="7FD9C1D6" w14:textId="6A1CEA30" w:rsidR="00CE6160" w:rsidRDefault="00CE6160"/>
    <w:p w14:paraId="4CD9EAB3" w14:textId="39ABFBE0" w:rsidR="00CE6160" w:rsidRDefault="00CE6160"/>
    <w:p w14:paraId="2AB26F8E" w14:textId="7027E659" w:rsidR="00CE6160" w:rsidRDefault="00CE6160"/>
    <w:p w14:paraId="189540DF" w14:textId="765F946E" w:rsidR="00CE6160" w:rsidRDefault="00CE6160"/>
    <w:p w14:paraId="105957DF" w14:textId="0B222383" w:rsidR="00CE6160" w:rsidRDefault="00CE6160"/>
    <w:p w14:paraId="077E248B" w14:textId="620F98AF" w:rsidR="00CE6160" w:rsidRDefault="00CE6160"/>
    <w:p w14:paraId="4F338F30" w14:textId="1F6019B0" w:rsidR="00CE6160" w:rsidRDefault="00CE6160"/>
    <w:p w14:paraId="5E3A8281" w14:textId="450E4080" w:rsidR="00CE6160" w:rsidRDefault="00CE6160"/>
    <w:p w14:paraId="6A0F221E" w14:textId="5A19C476" w:rsidR="00CE6160" w:rsidRDefault="00CE6160"/>
    <w:p w14:paraId="58C5F1AD" w14:textId="77777777" w:rsidR="00CE6160" w:rsidRDefault="00CE6160"/>
    <w:p w14:paraId="62765063" w14:textId="77777777" w:rsidR="00CE6160" w:rsidRDefault="00CE6160"/>
    <w:sectPr w:rsidR="00CE6160" w:rsidSect="00CE6160"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A1361" w14:textId="77777777" w:rsidR="001E78A4" w:rsidRDefault="001E78A4" w:rsidP="001378B8">
      <w:pPr>
        <w:spacing w:after="0" w:line="240" w:lineRule="auto"/>
      </w:pPr>
      <w:r>
        <w:separator/>
      </w:r>
    </w:p>
  </w:endnote>
  <w:endnote w:type="continuationSeparator" w:id="0">
    <w:p w14:paraId="0054E49B" w14:textId="77777777" w:rsidR="001E78A4" w:rsidRDefault="001E78A4" w:rsidP="00137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AE940" w14:textId="77777777" w:rsidR="001E78A4" w:rsidRDefault="001E78A4" w:rsidP="001378B8">
      <w:pPr>
        <w:spacing w:after="0" w:line="240" w:lineRule="auto"/>
      </w:pPr>
      <w:r>
        <w:separator/>
      </w:r>
    </w:p>
  </w:footnote>
  <w:footnote w:type="continuationSeparator" w:id="0">
    <w:p w14:paraId="5557F434" w14:textId="77777777" w:rsidR="001E78A4" w:rsidRDefault="001E78A4" w:rsidP="001378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C7B51" w14:textId="77777777" w:rsidR="00433187" w:rsidRPr="001378B8" w:rsidRDefault="00433187" w:rsidP="00433187">
    <w:pPr>
      <w:pStyle w:val="Header"/>
      <w:jc w:val="center"/>
      <w:rPr>
        <w:b/>
        <w:bCs/>
      </w:rPr>
    </w:pPr>
    <w:r w:rsidRPr="001378B8">
      <w:rPr>
        <w:b/>
        <w:bCs/>
      </w:rPr>
      <w:t>COP2373: Debugging Report</w:t>
    </w:r>
  </w:p>
  <w:p w14:paraId="4E46A1D6" w14:textId="77777777" w:rsidR="00433187" w:rsidRDefault="0043318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676"/>
    <w:rsid w:val="000E28AA"/>
    <w:rsid w:val="001378B8"/>
    <w:rsid w:val="001E78A4"/>
    <w:rsid w:val="002767DC"/>
    <w:rsid w:val="002D4509"/>
    <w:rsid w:val="0030770E"/>
    <w:rsid w:val="003117E5"/>
    <w:rsid w:val="003A5E5D"/>
    <w:rsid w:val="00433187"/>
    <w:rsid w:val="00466017"/>
    <w:rsid w:val="004E6A46"/>
    <w:rsid w:val="00602DD3"/>
    <w:rsid w:val="00680ECC"/>
    <w:rsid w:val="006C7A60"/>
    <w:rsid w:val="00731E80"/>
    <w:rsid w:val="00756328"/>
    <w:rsid w:val="0076397D"/>
    <w:rsid w:val="007747FE"/>
    <w:rsid w:val="007F6052"/>
    <w:rsid w:val="0080069B"/>
    <w:rsid w:val="008A2E91"/>
    <w:rsid w:val="008E36CD"/>
    <w:rsid w:val="0096578E"/>
    <w:rsid w:val="00A427BD"/>
    <w:rsid w:val="00AE5C42"/>
    <w:rsid w:val="00AE7DD2"/>
    <w:rsid w:val="00B558C4"/>
    <w:rsid w:val="00B67676"/>
    <w:rsid w:val="00BC59C4"/>
    <w:rsid w:val="00C02B4C"/>
    <w:rsid w:val="00C579B5"/>
    <w:rsid w:val="00CD256E"/>
    <w:rsid w:val="00CE6160"/>
    <w:rsid w:val="00CF4D29"/>
    <w:rsid w:val="00D23F7D"/>
    <w:rsid w:val="00D45956"/>
    <w:rsid w:val="00DC7811"/>
    <w:rsid w:val="00E00443"/>
    <w:rsid w:val="00EA14F1"/>
    <w:rsid w:val="00FC2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7D5BF"/>
  <w15:chartTrackingRefBased/>
  <w15:docId w15:val="{E4772A70-7072-49A2-8153-33CF0EDC0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6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6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6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78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78B8"/>
  </w:style>
  <w:style w:type="paragraph" w:styleId="Footer">
    <w:name w:val="footer"/>
    <w:basedOn w:val="Normal"/>
    <w:link w:val="FooterChar"/>
    <w:uiPriority w:val="99"/>
    <w:unhideWhenUsed/>
    <w:rsid w:val="001378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78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F0B436B6D556419E852AA4C6E6F030" ma:contentTypeVersion="6" ma:contentTypeDescription="Create a new document." ma:contentTypeScope="" ma:versionID="ab7fb3b9c967221642ccd1b53fe4da0e">
  <xsd:schema xmlns:xsd="http://www.w3.org/2001/XMLSchema" xmlns:xs="http://www.w3.org/2001/XMLSchema" xmlns:p="http://schemas.microsoft.com/office/2006/metadata/properties" xmlns:ns3="826c3ea8-c5f5-4665-bc72-8e41c1c66ac7" targetNamespace="http://schemas.microsoft.com/office/2006/metadata/properties" ma:root="true" ma:fieldsID="be83a50d27ecc44d1a2a959c6c43c438" ns3:_="">
    <xsd:import namespace="826c3ea8-c5f5-4665-bc72-8e41c1c66ac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6c3ea8-c5f5-4665-bc72-8e41c1c66a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26c3ea8-c5f5-4665-bc72-8e41c1c66ac7" xsi:nil="true"/>
  </documentManagement>
</p:properties>
</file>

<file path=customXml/itemProps1.xml><?xml version="1.0" encoding="utf-8"?>
<ds:datastoreItem xmlns:ds="http://schemas.openxmlformats.org/officeDocument/2006/customXml" ds:itemID="{30E6ED45-C234-4549-B4DF-FCD56B5C75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6c3ea8-c5f5-4665-bc72-8e41c1c66a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118BA35-8214-426C-8C9C-92CD0522CD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F0EE30-FA0E-4C83-B573-3CDCF526132E}">
  <ds:schemaRefs>
    <ds:schemaRef ds:uri="http://schemas.microsoft.com/office/2006/metadata/properties"/>
    <ds:schemaRef ds:uri="http://schemas.microsoft.com/office/infopath/2007/PartnerControls"/>
    <ds:schemaRef ds:uri="826c3ea8-c5f5-4665-bc72-8e41c1c66ac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Aleyna Pham</dc:creator>
  <cp:keywords/>
  <dc:description/>
  <cp:lastModifiedBy>Aleyna Pham</cp:lastModifiedBy>
  <cp:revision>2</cp:revision>
  <dcterms:created xsi:type="dcterms:W3CDTF">2026-09-07T01:16:00Z</dcterms:created>
  <dcterms:modified xsi:type="dcterms:W3CDTF">2026-09-07T01:16:00Z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0x01010066F0B436B6D556419E852AA4C6E6F030</vt:lpwstr>
  </property>
</Properties>
</file>