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2332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1FA2C9C2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28F622A2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</w:p>
    <w:p w14:paraId="69E174CC" w14:textId="4322CBED" w:rsidR="008779B5" w:rsidRP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72"/>
          <w:szCs w:val="72"/>
        </w:rPr>
      </w:pPr>
      <w:r w:rsidRPr="008779B5">
        <w:rPr>
          <w:rFonts w:ascii="Google Sans" w:eastAsia="Google Sans" w:hAnsi="Google Sans" w:cs="Google Sans"/>
          <w:color w:val="1F1F1F"/>
          <w:sz w:val="72"/>
          <w:szCs w:val="72"/>
        </w:rPr>
        <w:t>BLM 4522 AĞ TABANLI PROGRAMLAMA II</w:t>
      </w:r>
    </w:p>
    <w:p w14:paraId="094AA7A1" w14:textId="01D0C469" w:rsidR="008779B5" w:rsidRP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32"/>
          <w:szCs w:val="32"/>
        </w:rPr>
      </w:pPr>
      <w:proofErr w:type="spellStart"/>
      <w:r w:rsidRPr="008779B5">
        <w:rPr>
          <w:rFonts w:ascii="Google Sans" w:eastAsia="Google Sans" w:hAnsi="Google Sans" w:cs="Google Sans"/>
          <w:color w:val="1F1F1F"/>
          <w:sz w:val="32"/>
          <w:szCs w:val="32"/>
        </w:rPr>
        <w:t>Veritabanı</w:t>
      </w:r>
      <w:proofErr w:type="spellEnd"/>
      <w:r w:rsidRPr="008779B5">
        <w:rPr>
          <w:rFonts w:ascii="Google Sans" w:eastAsia="Google Sans" w:hAnsi="Google Sans" w:cs="Google Sans"/>
          <w:color w:val="1F1F1F"/>
          <w:sz w:val="32"/>
          <w:szCs w:val="32"/>
        </w:rPr>
        <w:t xml:space="preserve"> Güvenliği ve Erişim Kontrolü Projesi Raporu Vize Ödevi</w:t>
      </w:r>
    </w:p>
    <w:p w14:paraId="100D8616" w14:textId="77777777" w:rsidR="008779B5" w:rsidRP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</w:rPr>
      </w:pPr>
      <w:r w:rsidRPr="008779B5">
        <w:rPr>
          <w:rFonts w:ascii="Times New Roman" w:eastAsia="Google Sans" w:hAnsi="Times New Roman" w:cs="Times New Roman"/>
          <w:color w:val="1F1F1F"/>
        </w:rPr>
        <w:t>─────────────────────────────────</w:t>
      </w:r>
    </w:p>
    <w:p w14:paraId="0A6B5844" w14:textId="77777777" w:rsidR="008779B5" w:rsidRP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Habibe Aleyna Taşdemir</w:t>
      </w:r>
    </w:p>
    <w:p w14:paraId="1EC31C25" w14:textId="589BDB3B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8779B5">
        <w:rPr>
          <w:rFonts w:ascii="Google Sans" w:eastAsia="Google Sans" w:hAnsi="Google Sans" w:cs="Google Sans"/>
          <w:color w:val="1F1F1F"/>
          <w:sz w:val="28"/>
          <w:szCs w:val="28"/>
        </w:rPr>
        <w:t>22290583</w:t>
      </w:r>
    </w:p>
    <w:p w14:paraId="3B804143" w14:textId="77777777" w:rsidR="00E3166A" w:rsidRPr="008779B5" w:rsidRDefault="00E3166A" w:rsidP="00E3166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  <w:proofErr w:type="spellStart"/>
      <w:r>
        <w:rPr>
          <w:rFonts w:ascii="Google Sans" w:eastAsia="Google Sans" w:hAnsi="Google Sans" w:cs="Google Sans"/>
          <w:color w:val="1F1F1F"/>
          <w:sz w:val="28"/>
          <w:szCs w:val="28"/>
        </w:rPr>
        <w:t>GitHub</w:t>
      </w:r>
      <w:proofErr w:type="spellEnd"/>
      <w:r>
        <w:rPr>
          <w:rFonts w:ascii="Google Sans" w:eastAsia="Google Sans" w:hAnsi="Google Sans" w:cs="Google Sans"/>
          <w:color w:val="1F1F1F"/>
          <w:sz w:val="28"/>
          <w:szCs w:val="28"/>
        </w:rPr>
        <w:t xml:space="preserve"> linki: </w:t>
      </w:r>
      <w:r w:rsidRPr="00C97713">
        <w:rPr>
          <w:rFonts w:ascii="Google Sans" w:eastAsia="Google Sans" w:hAnsi="Google Sans" w:cs="Google Sans"/>
          <w:color w:val="1F1F1F"/>
          <w:sz w:val="28"/>
          <w:szCs w:val="28"/>
        </w:rPr>
        <w:t>https://github.com/aleynatasdemir/BLM4522</w:t>
      </w:r>
    </w:p>
    <w:p w14:paraId="6590EC2F" w14:textId="77777777" w:rsidR="00E3166A" w:rsidRPr="008779B5" w:rsidRDefault="00E3166A" w:rsidP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" w:eastAsia="Google Sans" w:hAnsi="Google Sans" w:cs="Google Sans"/>
          <w:color w:val="1F1F1F"/>
          <w:sz w:val="28"/>
          <w:szCs w:val="28"/>
        </w:rPr>
      </w:pPr>
    </w:p>
    <w:p w14:paraId="4184B5A2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6E0C4DEE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22F674ED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8F870ED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3DEEF1C4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68B785A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95FF6B4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C1E2C6D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72B9B496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35ED17FF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1A5C2270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69A7C62E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6D55F8C7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3948E2D2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392972F0" w14:textId="77777777" w:rsidR="008779B5" w:rsidRDefault="008779B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00000006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İÇİNDEKİLER</w:t>
      </w:r>
    </w:p>
    <w:p w14:paraId="00000007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Proje Özeti ve Amacı</w:t>
      </w:r>
    </w:p>
    <w:p w14:paraId="00000008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Çalışma Ortamı ve Sıfır Kurulum (</w:t>
      </w:r>
      <w:proofErr w:type="spellStart"/>
      <w:r>
        <w:rPr>
          <w:rFonts w:ascii="Google Sans" w:eastAsia="Google Sans" w:hAnsi="Google Sans" w:cs="Google Sans"/>
          <w:color w:val="1F1F1F"/>
        </w:rPr>
        <w:t>Clean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Environment)</w:t>
      </w:r>
    </w:p>
    <w:p w14:paraId="00000009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1: Erişim Yönetimi ve Rol Bazlı Kontrol (RBAC)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3.1. SQL Server ve Windows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Kavramları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3.2. Proje Uygulaması: Rollerin Kurulması</w:t>
      </w:r>
    </w:p>
    <w:p w14:paraId="0000000A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2: Veri Şifreleme ve Kriptografi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4.1. TDE (</w:t>
      </w:r>
      <w:proofErr w:type="spellStart"/>
      <w:r>
        <w:rPr>
          <w:rFonts w:ascii="Google Sans" w:eastAsia="Google Sans" w:hAnsi="Google Sans" w:cs="Google Sans"/>
          <w:color w:val="1F1F1F"/>
        </w:rPr>
        <w:t>Transparent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Encryption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vs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Sütun Bazlı Şifreleme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4.2. </w:t>
      </w:r>
      <w:proofErr w:type="spellStart"/>
      <w:r>
        <w:rPr>
          <w:rFonts w:ascii="Google Sans" w:eastAsia="Google Sans" w:hAnsi="Google Sans" w:cs="Google Sans"/>
          <w:color w:val="1F1F1F"/>
        </w:rPr>
        <w:t>Pgcrypto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ile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Uygulaması</w:t>
      </w:r>
    </w:p>
    <w:p w14:paraId="0000000B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3: Veri Maskeleme (Data </w:t>
      </w:r>
      <w:proofErr w:type="spellStart"/>
      <w:r>
        <w:rPr>
          <w:rFonts w:ascii="Google Sans" w:eastAsia="Google Sans" w:hAnsi="Google Sans" w:cs="Google Sans"/>
          <w:color w:val="1F1F1F"/>
        </w:rPr>
        <w:t>Masking</w:t>
      </w:r>
      <w:proofErr w:type="spellEnd"/>
      <w:r>
        <w:rPr>
          <w:rFonts w:ascii="Google Sans" w:eastAsia="Google Sans" w:hAnsi="Google Sans" w:cs="Google Sans"/>
          <w:color w:val="1F1F1F"/>
        </w:rPr>
        <w:t>) ve Güvenli Görünümler (</w:t>
      </w:r>
      <w:proofErr w:type="spellStart"/>
      <w:r>
        <w:rPr>
          <w:rFonts w:ascii="Google Sans" w:eastAsia="Google Sans" w:hAnsi="Google Sans" w:cs="Google Sans"/>
          <w:color w:val="1F1F1F"/>
        </w:rPr>
        <w:t>Views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0000000C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4: Siber İzolasyon (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Level </w:t>
      </w:r>
      <w:proofErr w:type="gramStart"/>
      <w:r>
        <w:rPr>
          <w:rFonts w:ascii="Google Sans" w:eastAsia="Google Sans" w:hAnsi="Google Sans" w:cs="Google Sans"/>
          <w:color w:val="1F1F1F"/>
        </w:rPr>
        <w:t>Security -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RLS)</w:t>
      </w:r>
    </w:p>
    <w:p w14:paraId="0000000D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Aşama 5: Denetim İzleri (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Logs</w:t>
      </w:r>
      <w:proofErr w:type="spellEnd"/>
      <w:r>
        <w:rPr>
          <w:rFonts w:ascii="Google Sans" w:eastAsia="Google Sans" w:hAnsi="Google Sans" w:cs="Google Sans"/>
          <w:color w:val="1F1F1F"/>
        </w:rPr>
        <w:t>) ve Tetikleyici Savunması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7.1. SQL Server 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 </w:t>
      </w:r>
      <w:proofErr w:type="spellStart"/>
      <w:r>
        <w:rPr>
          <w:rFonts w:ascii="Google Sans" w:eastAsia="Google Sans" w:hAnsi="Google Sans" w:cs="Google Sans"/>
          <w:color w:val="1F1F1F"/>
        </w:rPr>
        <w:t>Trigger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(Tetikleyici) Yaklaşımları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7.2. Loglama Sisteminin İnşası ve Güvenlik Testi Çıktısı</w:t>
      </w:r>
    </w:p>
    <w:p w14:paraId="0000000E" w14:textId="77777777" w:rsidR="008A69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Aşama 6: SQL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Saldırı Testleri ve Savunma Mekanizmaları</w:t>
      </w:r>
    </w:p>
    <w:p w14:paraId="0000000F" w14:textId="77777777" w:rsidR="008A69EE" w:rsidRPr="008779B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Sonuç ve Değerlendirme</w:t>
      </w:r>
    </w:p>
    <w:p w14:paraId="42C9759F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5F877D8E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5685C191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463B25D9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2250B466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6E6DCDA5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45EF86D9" w14:textId="77777777" w:rsidR="008779B5" w:rsidRDefault="008779B5" w:rsidP="008779B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3665E501" w14:textId="77777777" w:rsidR="008779B5" w:rsidRDefault="008779B5">
      <w:pPr>
        <w:pStyle w:val="Bal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0" w14:textId="059B6B09" w:rsidR="008A69EE" w:rsidRDefault="00000000">
      <w:pPr>
        <w:pStyle w:val="Bal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PROJE ÖZETİ VE AMACI</w:t>
      </w:r>
    </w:p>
    <w:p w14:paraId="00000011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Günümüzde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sistemleri (RDBMS), siber saldırıların, içeriden veri sızıntılarının (</w:t>
      </w:r>
      <w:proofErr w:type="spellStart"/>
      <w:r>
        <w:rPr>
          <w:rFonts w:ascii="Google Sans" w:eastAsia="Google Sans" w:hAnsi="Google Sans" w:cs="Google Sans"/>
          <w:color w:val="1F1F1F"/>
        </w:rPr>
        <w:t>insider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threats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ve yetkisiz erişimlerin birincil hedefidir. Bu projenin temel amacı; normalize edilmiş müşteri ve fatura verileri (17850 numaralı örnek veri seti) üzerinde </w:t>
      </w:r>
      <w:r>
        <w:rPr>
          <w:rFonts w:ascii="Google Sans" w:eastAsia="Google Sans" w:hAnsi="Google Sans" w:cs="Google Sans"/>
          <w:b/>
          <w:bCs/>
          <w:color w:val="1F1F1F"/>
        </w:rPr>
        <w:t>askeri standartlarda (A+ Seviyesi) bir siber güvenlik mimarisi</w:t>
      </w:r>
      <w:r>
        <w:rPr>
          <w:rFonts w:ascii="Google Sans" w:eastAsia="Google Sans" w:hAnsi="Google Sans" w:cs="Google Sans"/>
          <w:color w:val="1F1F1F"/>
        </w:rPr>
        <w:t xml:space="preserve"> tasarlamak ve test etmektir. Proje kapsamında kullanıcı yetkilendirmesi (Access Management), PII (Kişisel Tanımlanabilir Bilgi) maskelemesi,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tabanlı veri şifreleme, Satır Bazlı Güvenlik (RLS) ve SQL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saldırılarına karşı savunma mekanizmaları uygulanmış; sistem logları (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Logs</w:t>
      </w:r>
      <w:proofErr w:type="spellEnd"/>
      <w:r>
        <w:rPr>
          <w:rFonts w:ascii="Google Sans" w:eastAsia="Google Sans" w:hAnsi="Google Sans" w:cs="Google Sans"/>
          <w:color w:val="1F1F1F"/>
        </w:rPr>
        <w:t>) ile denetim izleri garanti altına alınmıştır.</w:t>
      </w:r>
    </w:p>
    <w:p w14:paraId="00000012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ÇALIŞMA ORTAMI VE SIFIR KURULUM (CLEAN ENVIRONMENT)</w:t>
      </w:r>
    </w:p>
    <w:p w14:paraId="00000013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Güvenlik mimarisinin hatasız inşa edilebilmesi için sistemde kalan eski test verilerinin temizlenmesi "</w:t>
      </w:r>
      <w:proofErr w:type="spellStart"/>
      <w:r>
        <w:rPr>
          <w:rFonts w:ascii="Google Sans" w:eastAsia="Google Sans" w:hAnsi="Google Sans" w:cs="Google Sans"/>
          <w:color w:val="1F1F1F"/>
        </w:rPr>
        <w:t>Clean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State</w:t>
      </w:r>
      <w:proofErr w:type="spellEnd"/>
      <w:r>
        <w:rPr>
          <w:rFonts w:ascii="Google Sans" w:eastAsia="Google Sans" w:hAnsi="Google Sans" w:cs="Google Sans"/>
          <w:color w:val="1F1F1F"/>
        </w:rPr>
        <w:t>" prensibi gereği zorunludur. Proje başlangıcında tüm tablolar ve roller CASCADE (bağımlılıklarıyla birlikte silme) yöntemiyle sıfırlanmıştır.</w:t>
      </w:r>
    </w:p>
    <w:p w14:paraId="00000014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Sistem Temizleme Sorguları:</w:t>
      </w:r>
    </w:p>
    <w:p w14:paraId="00000015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DROP VIEW IF EXISTS </w:t>
      </w:r>
      <w:proofErr w:type="spellStart"/>
      <w:r>
        <w:rPr>
          <w:rFonts w:ascii="Google Sans" w:eastAsia="Google Sans" w:hAnsi="Google Sans" w:cs="Google Sans"/>
          <w:color w:val="1F1F1F"/>
        </w:rPr>
        <w:t>guvenli_faturalar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DROP TABLE IF EXISTS </w:t>
      </w:r>
      <w:proofErr w:type="spellStart"/>
      <w:r>
        <w:rPr>
          <w:rFonts w:ascii="Google Sans" w:eastAsia="Google Sans" w:hAnsi="Google Sans" w:cs="Google Sans"/>
          <w:color w:val="1F1F1F"/>
        </w:rPr>
        <w:t>guvenlik_loglari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CASCADE;</w:t>
      </w:r>
      <w:r>
        <w:rPr>
          <w:rFonts w:ascii="Google Sans" w:eastAsia="Google Sans" w:hAnsi="Google Sans" w:cs="Google Sans"/>
          <w:color w:val="1F1F1F"/>
        </w:rPr>
        <w:br/>
        <w:t>DROP TABLE IF EXISTS faturalar CASCADE;</w:t>
      </w:r>
      <w:r>
        <w:rPr>
          <w:rFonts w:ascii="Google Sans" w:eastAsia="Google Sans" w:hAnsi="Google Sans" w:cs="Google Sans"/>
          <w:color w:val="1F1F1F"/>
        </w:rPr>
        <w:br/>
        <w:t xml:space="preserve">DROP TABLE IF EXISTS </w:t>
      </w:r>
      <w:proofErr w:type="spellStart"/>
      <w:r>
        <w:rPr>
          <w:rFonts w:ascii="Google Sans" w:eastAsia="Google Sans" w:hAnsi="Google Sans" w:cs="Google Sans"/>
          <w:color w:val="1F1F1F"/>
        </w:rPr>
        <w:t>musteriler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CASCADE;</w:t>
      </w:r>
      <w:r>
        <w:rPr>
          <w:rFonts w:ascii="Google Sans" w:eastAsia="Google Sans" w:hAnsi="Google Sans" w:cs="Google Sans"/>
          <w:color w:val="1F1F1F"/>
        </w:rPr>
        <w:br/>
        <w:t>DROP TABLE IF EXISTS kartlar CASCADE;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DROP ROLE IF EXISTS </w:t>
      </w:r>
      <w:proofErr w:type="spellStart"/>
      <w:r>
        <w:rPr>
          <w:rFonts w:ascii="Google Sans" w:eastAsia="Google Sans" w:hAnsi="Google Sans" w:cs="Google Sans"/>
          <w:color w:val="1F1F1F"/>
        </w:rPr>
        <w:t>app_admin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DROP ROLE IF EXISTS 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00000016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(Çıktı: Eski bağımlılıklar başarıyla sistemden izole edilmiştir.)</w:t>
      </w:r>
    </w:p>
    <w:p w14:paraId="00000017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AŞAMA 1: ERİŞİM YÖNETİMİ VE ROL BAZLI KONTROL (RBAC)</w:t>
      </w:r>
    </w:p>
    <w:p w14:paraId="00000018" w14:textId="77777777" w:rsidR="008A69EE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3.1. SQL Server ve Windows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Kavramları (Teorik Çerçeve)</w:t>
      </w:r>
    </w:p>
    <w:p w14:paraId="00000019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Kurumsal mimarilerde (özellikle MS SQL Server ortamlarında) erişim yönetimi iki ana dalda incelenir:</w:t>
      </w:r>
    </w:p>
    <w:p w14:paraId="0000001A" w14:textId="77777777" w:rsidR="008A69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Windows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Kullanıcının işletim sistemi (Active Directory) kimlik bilgileriyle </w:t>
      </w:r>
      <w:proofErr w:type="spellStart"/>
      <w:r>
        <w:rPr>
          <w:rFonts w:ascii="Google Sans" w:eastAsia="Google Sans" w:hAnsi="Google Sans" w:cs="Google Sans"/>
          <w:color w:val="1F1F1F"/>
        </w:rPr>
        <w:t>veritabanına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girmesidir. En güvenli yöntem kabul edilir çünkü şifreler ağ üzerinde iletilmez (</w:t>
      </w:r>
      <w:proofErr w:type="spellStart"/>
      <w:r>
        <w:rPr>
          <w:rFonts w:ascii="Google Sans" w:eastAsia="Google Sans" w:hAnsi="Google Sans" w:cs="Google Sans"/>
          <w:color w:val="1F1F1F"/>
        </w:rPr>
        <w:t>Kerberos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protokolü kullanılır).</w:t>
      </w:r>
    </w:p>
    <w:p w14:paraId="0000001B" w14:textId="77777777" w:rsidR="008A69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SQL Server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Veritabanının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kendi içinde tuttuğu kullanıcı adı ve şifre ile giriş yapılmasıdır. Dış uygulamalar (Web/Mobil </w:t>
      </w:r>
      <w:proofErr w:type="spellStart"/>
      <w:r>
        <w:rPr>
          <w:rFonts w:ascii="Google Sans" w:eastAsia="Google Sans" w:hAnsi="Google Sans" w:cs="Google Sans"/>
          <w:color w:val="1F1F1F"/>
        </w:rPr>
        <w:t>API'ler</w:t>
      </w:r>
      <w:proofErr w:type="spellEnd"/>
      <w:r>
        <w:rPr>
          <w:rFonts w:ascii="Google Sans" w:eastAsia="Google Sans" w:hAnsi="Google Sans" w:cs="Google Sans"/>
          <w:color w:val="1F1F1F"/>
        </w:rPr>
        <w:t>) için yaygın kullanılır.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Bu projede, evrensel test edilebilirliği sağlamak amacıyla "SQL </w:t>
      </w:r>
      <w:proofErr w:type="spellStart"/>
      <w:r>
        <w:rPr>
          <w:rFonts w:ascii="Google Sans" w:eastAsia="Google Sans" w:hAnsi="Google Sans" w:cs="Google Sans"/>
          <w:color w:val="1F1F1F"/>
        </w:rPr>
        <w:t>Authentication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mantığıyla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seviyesinde Rol Bazlı Erişim Kontrolü (RBAC) tercih edilmiştir.</w:t>
      </w:r>
    </w:p>
    <w:p w14:paraId="0000001C" w14:textId="77777777" w:rsidR="008A69EE" w:rsidRDefault="00000000">
      <w:pPr>
        <w:pStyle w:val="Balk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3.2. Proje Uygulaması: Rollerin Kurulması</w:t>
      </w:r>
    </w:p>
    <w:p w14:paraId="0000001D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Sistemde yetki karmaşasını (</w:t>
      </w:r>
      <w:proofErr w:type="spellStart"/>
      <w:r>
        <w:rPr>
          <w:rFonts w:ascii="Google Sans" w:eastAsia="Google Sans" w:hAnsi="Google Sans" w:cs="Google Sans"/>
          <w:color w:val="1F1F1F"/>
        </w:rPr>
        <w:t>Privilege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Escalation</w:t>
      </w:r>
      <w:proofErr w:type="spellEnd"/>
      <w:r>
        <w:rPr>
          <w:rFonts w:ascii="Google Sans" w:eastAsia="Google Sans" w:hAnsi="Google Sans" w:cs="Google Sans"/>
          <w:color w:val="1F1F1F"/>
        </w:rPr>
        <w:t>) engellemek için "En Az Ayrıcalık (</w:t>
      </w:r>
      <w:proofErr w:type="spellStart"/>
      <w:r>
        <w:rPr>
          <w:rFonts w:ascii="Google Sans" w:eastAsia="Google Sans" w:hAnsi="Google Sans" w:cs="Google Sans"/>
          <w:color w:val="1F1F1F"/>
        </w:rPr>
        <w:t>Least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Privilege</w:t>
      </w:r>
      <w:proofErr w:type="spellEnd"/>
      <w:r>
        <w:rPr>
          <w:rFonts w:ascii="Google Sans" w:eastAsia="Google Sans" w:hAnsi="Google Sans" w:cs="Google Sans"/>
          <w:color w:val="1F1F1F"/>
        </w:rPr>
        <w:t>)" kuralına göre iki temel rol tanımlanmıştır:</w:t>
      </w:r>
    </w:p>
    <w:p w14:paraId="0000001E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Rollerin Kurulması</w:t>
      </w:r>
      <w:r>
        <w:rPr>
          <w:rFonts w:ascii="Google Sans" w:eastAsia="Google Sans" w:hAnsi="Google Sans" w:cs="Google Sans"/>
          <w:color w:val="1F1F1F"/>
        </w:rPr>
        <w:br/>
        <w:t xml:space="preserve">CREATE ROLE </w:t>
      </w:r>
      <w:proofErr w:type="spellStart"/>
      <w:r>
        <w:rPr>
          <w:rFonts w:ascii="Google Sans" w:eastAsia="Google Sans" w:hAnsi="Google Sans" w:cs="Google Sans"/>
          <w:color w:val="1F1F1F"/>
        </w:rPr>
        <w:t>app_admin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LOGIN PASSWORD 'admin123';</w:t>
      </w:r>
      <w:r>
        <w:rPr>
          <w:rFonts w:ascii="Google Sans" w:eastAsia="Google Sans" w:hAnsi="Google Sans" w:cs="Google Sans"/>
          <w:color w:val="1F1F1F"/>
        </w:rPr>
        <w:br/>
        <w:t xml:space="preserve">CREATE ROLE 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 LOGIN PASSWORD 'user123';</w:t>
      </w:r>
      <w:r>
        <w:rPr>
          <w:rFonts w:ascii="Google Sans" w:eastAsia="Google Sans" w:hAnsi="Google Sans" w:cs="Google Sans"/>
          <w:color w:val="1F1F1F"/>
        </w:rPr>
        <w:br/>
      </w:r>
    </w:p>
    <w:p w14:paraId="0000001F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AŞAMA 2: VERİ ŞİFRELEME VE KRİPTOGRAFİ</w:t>
      </w:r>
    </w:p>
    <w:p w14:paraId="00000020" w14:textId="77777777" w:rsidR="008A69EE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4.1. TDE (</w:t>
      </w:r>
      <w:proofErr w:type="spellStart"/>
      <w:r>
        <w:rPr>
          <w:rFonts w:ascii="Google Sans" w:eastAsia="Google Sans" w:hAnsi="Google Sans" w:cs="Google Sans"/>
          <w:color w:val="1F1F1F"/>
        </w:rPr>
        <w:t>Transparent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Encryption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vs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Sütun Bazlı Şifreleme</w:t>
      </w:r>
    </w:p>
    <w:p w14:paraId="00000021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Kurumsal güvenlikte "Data at Rest" (Diskteki Veri) şifrelemesi kritik önem taşır. MS SQL Server gibi yapılarda </w:t>
      </w:r>
      <w:r>
        <w:rPr>
          <w:rFonts w:ascii="Google Sans" w:eastAsia="Google Sans" w:hAnsi="Google Sans" w:cs="Google Sans"/>
          <w:b/>
          <w:bCs/>
          <w:color w:val="1F1F1F"/>
        </w:rPr>
        <w:t>TDE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Transparent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Encryption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 xml:space="preserve"> kullanılarak tüm fiziksel disk dosyaları (.</w:t>
      </w:r>
      <w:proofErr w:type="spellStart"/>
      <w:r>
        <w:rPr>
          <w:rFonts w:ascii="Google Sans" w:eastAsia="Google Sans" w:hAnsi="Google Sans" w:cs="Google Sans"/>
          <w:color w:val="1F1F1F"/>
        </w:rPr>
        <w:t>mdf</w:t>
      </w:r>
      <w:proofErr w:type="spellEnd"/>
      <w:r>
        <w:rPr>
          <w:rFonts w:ascii="Google Sans" w:eastAsia="Google Sans" w:hAnsi="Google Sans" w:cs="Google Sans"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color w:val="1F1F1F"/>
        </w:rPr>
        <w:t>ndf</w:t>
      </w:r>
      <w:proofErr w:type="spellEnd"/>
      <w:r>
        <w:rPr>
          <w:rFonts w:ascii="Google Sans" w:eastAsia="Google Sans" w:hAnsi="Google Sans" w:cs="Google Sans"/>
          <w:color w:val="1F1F1F"/>
        </w:rPr>
        <w:t>, .</w:t>
      </w:r>
      <w:proofErr w:type="spellStart"/>
      <w:r>
        <w:rPr>
          <w:rFonts w:ascii="Google Sans" w:eastAsia="Google Sans" w:hAnsi="Google Sans" w:cs="Google Sans"/>
          <w:color w:val="1F1F1F"/>
        </w:rPr>
        <w:t>ldf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AES algoritmalarıyla şifrelenir. TDE, uygulama katmanından bağımsız çalışır. Ancak bu projede, daha granüler (hassas) bir güvenlik sağlamak adına </w:t>
      </w:r>
      <w:proofErr w:type="spellStart"/>
      <w:r>
        <w:rPr>
          <w:rFonts w:ascii="Google Sans" w:eastAsia="Google Sans" w:hAnsi="Google Sans" w:cs="Google Sans"/>
          <w:color w:val="1F1F1F"/>
        </w:rPr>
        <w:t>TDE'ye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ek olarak uygulanması tavsiye edilen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Sütun Bazlı (Cell-Level) Şifreleme ve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işlemi tercih edilmiştir. Böylece DB </w:t>
      </w:r>
      <w:proofErr w:type="spellStart"/>
      <w:r>
        <w:rPr>
          <w:rFonts w:ascii="Google Sans" w:eastAsia="Google Sans" w:hAnsi="Google Sans" w:cs="Google Sans"/>
          <w:color w:val="1F1F1F"/>
        </w:rPr>
        <w:t>Admin'ler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bile ham şifreleri göremez.</w:t>
      </w:r>
    </w:p>
    <w:p w14:paraId="00000022" w14:textId="77777777" w:rsidR="008A69EE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4.2. </w:t>
      </w:r>
      <w:proofErr w:type="spellStart"/>
      <w:r>
        <w:rPr>
          <w:rFonts w:ascii="Google Sans" w:eastAsia="Google Sans" w:hAnsi="Google Sans" w:cs="Google Sans"/>
          <w:color w:val="1F1F1F"/>
        </w:rPr>
        <w:t>Pgcrypto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ile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Uygulaması</w:t>
      </w:r>
    </w:p>
    <w:p w14:paraId="00000023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Kullanıcı şifrelerinin düz metin (</w:t>
      </w:r>
      <w:proofErr w:type="spellStart"/>
      <w:r>
        <w:rPr>
          <w:rFonts w:ascii="Google Sans" w:eastAsia="Google Sans" w:hAnsi="Google Sans" w:cs="Google Sans"/>
          <w:color w:val="1F1F1F"/>
        </w:rPr>
        <w:t>plain-text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saklanmasını engellemek için askeri standart olan </w:t>
      </w:r>
      <w:proofErr w:type="spellStart"/>
      <w:r>
        <w:rPr>
          <w:rFonts w:ascii="Google Sans" w:eastAsia="Google Sans" w:hAnsi="Google Sans" w:cs="Google Sans"/>
          <w:color w:val="1F1F1F"/>
        </w:rPr>
        <w:t>pgcrypto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eklentisi kurulmuş, şifrelere "Salt" (Tuzlama) eklenerek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formatında diskte tutulması sağlanmıştır.</w:t>
      </w:r>
    </w:p>
    <w:p w14:paraId="00000024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Tablo İnşası ve Şifreli Veri Ekleme Sorgusu:</w:t>
      </w:r>
    </w:p>
    <w:p w14:paraId="00000025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EXTENSION IF NOT EXISTS </w:t>
      </w:r>
      <w:proofErr w:type="spellStart"/>
      <w:r>
        <w:rPr>
          <w:rFonts w:ascii="Google Sans" w:eastAsia="Google Sans" w:hAnsi="Google Sans" w:cs="Google Sans"/>
          <w:color w:val="1F1F1F"/>
        </w:rPr>
        <w:t>pgcrypto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CREATE TABLE </w:t>
      </w:r>
      <w:proofErr w:type="spellStart"/>
      <w:r>
        <w:rPr>
          <w:rFonts w:ascii="Google Sans" w:eastAsia="Google Sans" w:hAnsi="Google Sans" w:cs="Google Sans"/>
          <w:color w:val="1F1F1F"/>
        </w:rPr>
        <w:t>musteriler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 PRIMARY KEY,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ulke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VARCHAR(</w:t>
      </w:r>
      <w:proofErr w:type="gramEnd"/>
      <w:r>
        <w:rPr>
          <w:rFonts w:ascii="Google Sans" w:eastAsia="Google Sans" w:hAnsi="Google Sans" w:cs="Google Sans"/>
          <w:color w:val="1F1F1F"/>
        </w:rPr>
        <w:t>50),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sifre_hash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TEXT</w:t>
      </w:r>
      <w:r>
        <w:rPr>
          <w:rFonts w:ascii="Google Sans" w:eastAsia="Google Sans" w:hAnsi="Google Sans" w:cs="Google Sans"/>
          <w:color w:val="1F1F1F"/>
        </w:rPr>
        <w:br/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 Kolon Şifreleme: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 rastgele Salt üretimi (</w:t>
      </w:r>
      <w:proofErr w:type="spellStart"/>
      <w:r>
        <w:rPr>
          <w:rFonts w:ascii="Google Sans" w:eastAsia="Google Sans" w:hAnsi="Google Sans" w:cs="Google Sans"/>
          <w:color w:val="1F1F1F"/>
        </w:rPr>
        <w:t>gen_salt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INSERT INTO </w:t>
      </w:r>
      <w:proofErr w:type="spellStart"/>
      <w:r>
        <w:rPr>
          <w:rFonts w:ascii="Google Sans" w:eastAsia="Google Sans" w:hAnsi="Google Sans" w:cs="Google Sans"/>
          <w:color w:val="1F1F1F"/>
        </w:rPr>
        <w:t>musteriler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ulke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sifre_hash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VALUES (17850, '</w:t>
      </w:r>
      <w:proofErr w:type="spellStart"/>
      <w:r>
        <w:rPr>
          <w:rFonts w:ascii="Google Sans" w:eastAsia="Google Sans" w:hAnsi="Google Sans" w:cs="Google Sans"/>
          <w:color w:val="1F1F1F"/>
        </w:rPr>
        <w:t>Turkey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',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crypt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'Guvenli_Sifre123!', </w:t>
      </w:r>
      <w:proofErr w:type="spellStart"/>
      <w:r>
        <w:rPr>
          <w:rFonts w:ascii="Google Sans" w:eastAsia="Google Sans" w:hAnsi="Google Sans" w:cs="Google Sans"/>
          <w:color w:val="1F1F1F"/>
        </w:rPr>
        <w:t>gen_salt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bf</w:t>
      </w:r>
      <w:proofErr w:type="spellEnd"/>
      <w:r>
        <w:rPr>
          <w:rFonts w:ascii="Google Sans" w:eastAsia="Google Sans" w:hAnsi="Google Sans" w:cs="Google Sans"/>
          <w:color w:val="1F1F1F"/>
        </w:rPr>
        <w:t>')));</w:t>
      </w:r>
      <w:r>
        <w:rPr>
          <w:rFonts w:ascii="Google Sans" w:eastAsia="Google Sans" w:hAnsi="Google Sans" w:cs="Google Sans"/>
          <w:color w:val="1F1F1F"/>
        </w:rPr>
        <w:br/>
      </w:r>
    </w:p>
    <w:p w14:paraId="00000026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Gerçek Çıktı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Görünümü):</w:t>
      </w:r>
    </w:p>
    <w:p w14:paraId="00000027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musteri</w:t>
      </w:r>
      <w:proofErr w:type="gramEnd"/>
      <w:r>
        <w:rPr>
          <w:rFonts w:ascii="Google Sans" w:eastAsia="Google Sans" w:hAnsi="Google Sans" w:cs="Google Sans"/>
          <w:color w:val="1F1F1F"/>
        </w:rPr>
        <w:t>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|  </w:t>
      </w:r>
      <w:proofErr w:type="spellStart"/>
      <w:r>
        <w:rPr>
          <w:rFonts w:ascii="Google Sans" w:eastAsia="Google Sans" w:hAnsi="Google Sans" w:cs="Google Sans"/>
          <w:color w:val="1F1F1F"/>
        </w:rPr>
        <w:t>ulke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 |      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sifre_hash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                      </w:t>
      </w:r>
      <w:r>
        <w:rPr>
          <w:rFonts w:ascii="Google Sans" w:eastAsia="Google Sans" w:hAnsi="Google Sans" w:cs="Google Sans"/>
          <w:color w:val="1F1F1F"/>
        </w:rPr>
        <w:br/>
        <w:t>------------+--------+--------------------------------------------------------------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     17850 | </w:t>
      </w:r>
      <w:proofErr w:type="spellStart"/>
      <w:r>
        <w:rPr>
          <w:rFonts w:ascii="Google Sans" w:eastAsia="Google Sans" w:hAnsi="Google Sans" w:cs="Google Sans"/>
          <w:color w:val="1F1F1F"/>
        </w:rPr>
        <w:t>Turkey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| $</w:t>
      </w:r>
      <w:proofErr w:type="gramStart"/>
      <w:r>
        <w:rPr>
          <w:rFonts w:ascii="Google Sans" w:eastAsia="Google Sans" w:hAnsi="Google Sans" w:cs="Google Sans"/>
          <w:color w:val="1F1F1F"/>
        </w:rPr>
        <w:t>2a</w:t>
      </w:r>
      <w:proofErr w:type="gramEnd"/>
      <w:r>
        <w:rPr>
          <w:rFonts w:ascii="Google Sans" w:eastAsia="Google Sans" w:hAnsi="Google Sans" w:cs="Google Sans"/>
          <w:color w:val="1F1F1F"/>
        </w:rPr>
        <w:t>$06$xAWN7MbRE7d6AFf7sdZ2cOoGsTumg5wPGpvLKhhqQBsNyiTRxO6GC</w:t>
      </w:r>
      <w:r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8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Analiz: Sisteme giren saldırganlar tabloyu ele geçirse dahi, uygulanan SHA-tabanlı izolasyon ve Salt mekanizması sayesinde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Rainbow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Table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(Gökkuşağı Tablosu) veya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Reverse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Engineering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(Tersine Mühendislik) saldırılarıyla bu şifreyi kırmaları matematiksel olarak </w:t>
      </w:r>
      <w:proofErr w:type="gramStart"/>
      <w:r>
        <w:rPr>
          <w:rFonts w:ascii="Google Sans" w:eastAsia="Google Sans" w:hAnsi="Google Sans" w:cs="Google Sans"/>
          <w:i/>
          <w:iCs/>
          <w:color w:val="1F1F1F"/>
        </w:rPr>
        <w:t>imkansız</w:t>
      </w:r>
      <w:proofErr w:type="gramEnd"/>
      <w:r>
        <w:rPr>
          <w:rFonts w:ascii="Google Sans" w:eastAsia="Google Sans" w:hAnsi="Google Sans" w:cs="Google Sans"/>
          <w:i/>
          <w:iCs/>
          <w:color w:val="1F1F1F"/>
        </w:rPr>
        <w:t xml:space="preserve"> hale getirilmiştir.</w:t>
      </w:r>
    </w:p>
    <w:p w14:paraId="00000029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AŞAMA 3: VERİ MASKELEME (DATA MASKING) VE GÜVENLİ GÖRÜNÜMLER</w:t>
      </w:r>
    </w:p>
    <w:p w14:paraId="0000002A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Yazılımcıların ve analistlerin üretim ortamındaki (</w:t>
      </w:r>
      <w:proofErr w:type="spellStart"/>
      <w:r>
        <w:rPr>
          <w:rFonts w:ascii="Google Sans" w:eastAsia="Google Sans" w:hAnsi="Google Sans" w:cs="Google Sans"/>
          <w:color w:val="1F1F1F"/>
        </w:rPr>
        <w:t>Production</w:t>
      </w:r>
      <w:proofErr w:type="spellEnd"/>
      <w:r>
        <w:rPr>
          <w:rFonts w:ascii="Google Sans" w:eastAsia="Google Sans" w:hAnsi="Google Sans" w:cs="Google Sans"/>
          <w:color w:val="1F1F1F"/>
        </w:rPr>
        <w:t>) hassas finansal verilere doğrudan erişimini kısıtlamak (</w:t>
      </w:r>
      <w:proofErr w:type="spellStart"/>
      <w:r>
        <w:rPr>
          <w:rFonts w:ascii="Google Sans" w:eastAsia="Google Sans" w:hAnsi="Google Sans" w:cs="Google Sans"/>
          <w:color w:val="1F1F1F"/>
        </w:rPr>
        <w:t>Dynamic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Masking</w:t>
      </w:r>
      <w:proofErr w:type="spellEnd"/>
      <w:r>
        <w:rPr>
          <w:rFonts w:ascii="Google Sans" w:eastAsia="Google Sans" w:hAnsi="Google Sans" w:cs="Google Sans"/>
          <w:color w:val="1F1F1F"/>
        </w:rPr>
        <w:t>) amaçlanmıştır.</w:t>
      </w:r>
    </w:p>
    <w:p w14:paraId="0000002B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Kredi Kartı Maskeleme Uygulaması:</w:t>
      </w:r>
    </w:p>
    <w:p w14:paraId="0000002C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CREATE TABLE kartlar (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INT, </w:t>
      </w:r>
      <w:proofErr w:type="spellStart"/>
      <w:r>
        <w:rPr>
          <w:rFonts w:ascii="Google Sans" w:eastAsia="Google Sans" w:hAnsi="Google Sans" w:cs="Google Sans"/>
          <w:color w:val="1F1F1F"/>
        </w:rPr>
        <w:t>kredi_karti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VARCHAR(</w:t>
      </w:r>
      <w:proofErr w:type="gramEnd"/>
      <w:r>
        <w:rPr>
          <w:rFonts w:ascii="Google Sans" w:eastAsia="Google Sans" w:hAnsi="Google Sans" w:cs="Google Sans"/>
          <w:color w:val="1F1F1F"/>
        </w:rPr>
        <w:t>16));</w:t>
      </w:r>
      <w:r>
        <w:rPr>
          <w:rFonts w:ascii="Google Sans" w:eastAsia="Google Sans" w:hAnsi="Google Sans" w:cs="Google Sans"/>
          <w:color w:val="1F1F1F"/>
        </w:rPr>
        <w:br/>
        <w:t>INSERT INTO kartlar VALUES (17850, '4545123412349999');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 İzleme Sorgusu: 4545**** çıktısını gösterme:</w:t>
      </w:r>
      <w:r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gramStart"/>
      <w:r>
        <w:rPr>
          <w:rFonts w:ascii="Google Sans" w:eastAsia="Google Sans" w:hAnsi="Google Sans" w:cs="Google Sans"/>
          <w:color w:val="1F1F1F"/>
        </w:rPr>
        <w:t>LEFT(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kredi_karti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4) || '****' AS </w:t>
      </w:r>
      <w:proofErr w:type="spellStart"/>
      <w:r>
        <w:rPr>
          <w:rFonts w:ascii="Google Sans" w:eastAsia="Google Sans" w:hAnsi="Google Sans" w:cs="Google Sans"/>
          <w:color w:val="1F1F1F"/>
        </w:rPr>
        <w:t>maskelenmis_kart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FROM kartlar;</w:t>
      </w:r>
      <w:r>
        <w:rPr>
          <w:rFonts w:ascii="Google Sans" w:eastAsia="Google Sans" w:hAnsi="Google Sans" w:cs="Google Sans"/>
          <w:color w:val="1F1F1F"/>
        </w:rPr>
        <w:br/>
      </w:r>
    </w:p>
    <w:p w14:paraId="0000002D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Maskeleme Çıktısı:</w:t>
      </w:r>
    </w:p>
    <w:p w14:paraId="0000002E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maskelenmis</w:t>
      </w:r>
      <w:proofErr w:type="gramEnd"/>
      <w:r>
        <w:rPr>
          <w:rFonts w:ascii="Google Sans" w:eastAsia="Google Sans" w:hAnsi="Google Sans" w:cs="Google Sans"/>
          <w:color w:val="1F1F1F"/>
        </w:rPr>
        <w:t>_kart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4545****</w:t>
      </w:r>
      <w:r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F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Güvenli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View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(Veri Soyutlama Katmanı):</w:t>
      </w:r>
    </w:p>
    <w:p w14:paraId="00000030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Ana tabloları direkt olarak kullanıcılara açmak yerine bir "Proxy" (Vekil) katmanı oluşturulmuştur.</w:t>
      </w:r>
    </w:p>
    <w:p w14:paraId="00000031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Fatura Ana Tablosu</w:t>
      </w:r>
      <w:r>
        <w:rPr>
          <w:rFonts w:ascii="Google Sans" w:eastAsia="Google Sans" w:hAnsi="Google Sans" w:cs="Google Sans"/>
          <w:color w:val="1F1F1F"/>
        </w:rPr>
        <w:br/>
        <w:t>CREATE TABLE faturalar (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VARCHAR(20) PRIMARY KEY,</w:t>
      </w:r>
      <w:r>
        <w:rPr>
          <w:rFonts w:ascii="Google Sans" w:eastAsia="Google Sans" w:hAnsi="Google Sans" w:cs="Google Sans"/>
          <w:color w:val="1F1F1F"/>
        </w:rPr>
        <w:br/>
        <w:t xml:space="preserve">    miktar INT,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 REFERENCES </w:t>
      </w:r>
      <w:proofErr w:type="spellStart"/>
      <w:r>
        <w:rPr>
          <w:rFonts w:ascii="Google Sans" w:eastAsia="Google Sans" w:hAnsi="Google Sans" w:cs="Google Sans"/>
          <w:color w:val="1F1F1F"/>
        </w:rPr>
        <w:t>musteriler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>);</w:t>
      </w:r>
      <w:r>
        <w:rPr>
          <w:rFonts w:ascii="Google Sans" w:eastAsia="Google Sans" w:hAnsi="Google Sans" w:cs="Google Sans"/>
          <w:color w:val="1F1F1F"/>
        </w:rPr>
        <w:br/>
        <w:t>INSERT INTO faturalar (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miktar, 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>) VALUES ('536365', 5, 17850);</w:t>
      </w:r>
      <w:r>
        <w:rPr>
          <w:rFonts w:ascii="Google Sans" w:eastAsia="Google Sans" w:hAnsi="Google Sans" w:cs="Google Sans"/>
          <w:color w:val="1F1F1F"/>
        </w:rPr>
        <w:br/>
        <w:t>INSERT INTO faturalar (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miktar, 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>) VALUES ('ABCD12', 10, 17850);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 Yetki Ataması</w:t>
      </w:r>
      <w:r>
        <w:rPr>
          <w:rFonts w:ascii="Google Sans" w:eastAsia="Google Sans" w:hAnsi="Google Sans" w:cs="Google Sans"/>
          <w:color w:val="1F1F1F"/>
        </w:rPr>
        <w:br/>
        <w:t xml:space="preserve">GRANT ALL PRIVILEGES ON faturalar TO </w:t>
      </w:r>
      <w:proofErr w:type="spellStart"/>
      <w:r>
        <w:rPr>
          <w:rFonts w:ascii="Google Sans" w:eastAsia="Google Sans" w:hAnsi="Google Sans" w:cs="Google Sans"/>
          <w:color w:val="1F1F1F"/>
        </w:rPr>
        <w:t>app_admin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GRANT SELECT, INSERT ON faturalar TO 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 </w:t>
      </w:r>
      <w:proofErr w:type="spellStart"/>
      <w:r>
        <w:rPr>
          <w:rFonts w:ascii="Google Sans" w:eastAsia="Google Sans" w:hAnsi="Google Sans" w:cs="Google Sans"/>
          <w:color w:val="1F1F1F"/>
        </w:rPr>
        <w:t>View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Oluşturulması</w:t>
      </w:r>
      <w:r>
        <w:rPr>
          <w:rFonts w:ascii="Google Sans" w:eastAsia="Google Sans" w:hAnsi="Google Sans" w:cs="Google Sans"/>
          <w:color w:val="1F1F1F"/>
        </w:rPr>
        <w:br/>
        <w:t xml:space="preserve">CREATE VIEW </w:t>
      </w:r>
      <w:proofErr w:type="spellStart"/>
      <w:r>
        <w:rPr>
          <w:rFonts w:ascii="Google Sans" w:eastAsia="Google Sans" w:hAnsi="Google Sans" w:cs="Google Sans"/>
          <w:color w:val="1F1F1F"/>
        </w:rPr>
        <w:t>guvenli_faturalar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</w:t>
      </w:r>
      <w:r>
        <w:rPr>
          <w:rFonts w:ascii="Google Sans" w:eastAsia="Google Sans" w:hAnsi="Google Sans" w:cs="Google Sans"/>
          <w:color w:val="1F1F1F"/>
        </w:rPr>
        <w:br/>
        <w:t xml:space="preserve">SELECT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>, miktar FROM faturalar;</w:t>
      </w:r>
      <w:r>
        <w:rPr>
          <w:rFonts w:ascii="Google Sans" w:eastAsia="Google Sans" w:hAnsi="Google Sans" w:cs="Google Sans"/>
          <w:color w:val="1F1F1F"/>
        </w:rPr>
        <w:br/>
      </w:r>
    </w:p>
    <w:p w14:paraId="00000032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Bu sayede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rolü müşteri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ID'sini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ve kritik tablo mimarisini göremeden sadece işlem yapabilmektedir.</w:t>
      </w:r>
    </w:p>
    <w:p w14:paraId="00000033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6. AŞAMA 4: SİBER İZOLASYON (ROW LEVEL </w:t>
      </w:r>
      <w:proofErr w:type="gramStart"/>
      <w:r>
        <w:rPr>
          <w:rFonts w:ascii="Google Sans" w:eastAsia="Google Sans" w:hAnsi="Google Sans" w:cs="Google Sans"/>
          <w:color w:val="1F1F1F"/>
        </w:rPr>
        <w:t>SECURITY -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RLS)</w:t>
      </w:r>
    </w:p>
    <w:p w14:paraId="00000034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Çok kiracılı (Multi-</w:t>
      </w:r>
      <w:proofErr w:type="spellStart"/>
      <w:r>
        <w:rPr>
          <w:rFonts w:ascii="Google Sans" w:eastAsia="Google Sans" w:hAnsi="Google Sans" w:cs="Google Sans"/>
          <w:color w:val="1F1F1F"/>
        </w:rPr>
        <w:t>tenant</w:t>
      </w:r>
      <w:proofErr w:type="spellEnd"/>
      <w:r>
        <w:rPr>
          <w:rFonts w:ascii="Google Sans" w:eastAsia="Google Sans" w:hAnsi="Google Sans" w:cs="Google Sans"/>
          <w:color w:val="1F1F1F"/>
        </w:rPr>
        <w:t>) sistemlerde (</w:t>
      </w:r>
      <w:proofErr w:type="spellStart"/>
      <w:r>
        <w:rPr>
          <w:rFonts w:ascii="Google Sans" w:eastAsia="Google Sans" w:hAnsi="Google Sans" w:cs="Google Sans"/>
          <w:color w:val="1F1F1F"/>
        </w:rPr>
        <w:t>Örn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SaaS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uygulamaları), Müşteri-A'nın Müşteri-B'ye ait faturaları görmesi kesinlikle engellenmelidir. Uygulama katmanındaki WHERE koşullarına güvenmek yerine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çekirdeğine RLS kalkanı kurulmuştur.</w:t>
      </w:r>
    </w:p>
    <w:p w14:paraId="00000035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RLS Kalkanının Aktif Edilmesi</w:t>
      </w:r>
      <w:r>
        <w:rPr>
          <w:rFonts w:ascii="Google Sans" w:eastAsia="Google Sans" w:hAnsi="Google Sans" w:cs="Google Sans"/>
          <w:color w:val="1F1F1F"/>
        </w:rPr>
        <w:br/>
        <w:t>ALTER TABLE faturalar ENABLE ROW LEVEL SECURITY;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 Kullanıcıların sadece kendi </w:t>
      </w:r>
      <w:proofErr w:type="spellStart"/>
      <w:r>
        <w:rPr>
          <w:rFonts w:ascii="Google Sans" w:eastAsia="Google Sans" w:hAnsi="Google Sans" w:cs="Google Sans"/>
          <w:color w:val="1F1F1F"/>
        </w:rPr>
        <w:t>ID'lerine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ait faturaları görmesi şartı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CREATE POLICY </w:t>
      </w:r>
      <w:proofErr w:type="spellStart"/>
      <w:r>
        <w:rPr>
          <w:rFonts w:ascii="Google Sans" w:eastAsia="Google Sans" w:hAnsi="Google Sans" w:cs="Google Sans"/>
          <w:color w:val="1F1F1F"/>
        </w:rPr>
        <w:t>musteri_izolasyonu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faturalar FOR SELECT TO 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br/>
        <w:t>USING (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>::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current_setting</w:t>
      </w:r>
      <w:proofErr w:type="spellEnd"/>
      <w:r>
        <w:rPr>
          <w:rFonts w:ascii="Google Sans" w:eastAsia="Google Sans" w:hAnsi="Google Sans" w:cs="Google Sans"/>
          <w:color w:val="1F1F1F"/>
        </w:rPr>
        <w:t>('</w:t>
      </w:r>
      <w:proofErr w:type="spellStart"/>
      <w:r>
        <w:rPr>
          <w:rFonts w:ascii="Google Sans" w:eastAsia="Google Sans" w:hAnsi="Google Sans" w:cs="Google Sans"/>
          <w:color w:val="1F1F1F"/>
        </w:rPr>
        <w:t>app.current_customer_id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', </w:t>
      </w:r>
      <w:proofErr w:type="spellStart"/>
      <w:r>
        <w:rPr>
          <w:rFonts w:ascii="Google Sans" w:eastAsia="Google Sans" w:hAnsi="Google Sans" w:cs="Google Sans"/>
          <w:color w:val="1F1F1F"/>
        </w:rPr>
        <w:t>true</w:t>
      </w:r>
      <w:proofErr w:type="spellEnd"/>
      <w:r>
        <w:rPr>
          <w:rFonts w:ascii="Google Sans" w:eastAsia="Google Sans" w:hAnsi="Google Sans" w:cs="Google Sans"/>
          <w:color w:val="1F1F1F"/>
        </w:rPr>
        <w:t>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 Adminlerin kısıtlamasız her şeyi görmesi</w:t>
      </w:r>
      <w:r>
        <w:rPr>
          <w:rFonts w:ascii="Google Sans" w:eastAsia="Google Sans" w:hAnsi="Google Sans" w:cs="Google Sans"/>
          <w:color w:val="1F1F1F"/>
        </w:rPr>
        <w:br/>
        <w:t xml:space="preserve">CREATE POLICY </w:t>
      </w:r>
      <w:proofErr w:type="spellStart"/>
      <w:r>
        <w:rPr>
          <w:rFonts w:ascii="Google Sans" w:eastAsia="Google Sans" w:hAnsi="Google Sans" w:cs="Google Sans"/>
          <w:color w:val="1F1F1F"/>
        </w:rPr>
        <w:t>admin_izolasyonu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faturalar FOR ALL TO </w:t>
      </w:r>
      <w:proofErr w:type="spellStart"/>
      <w:r>
        <w:rPr>
          <w:rFonts w:ascii="Google Sans" w:eastAsia="Google Sans" w:hAnsi="Google Sans" w:cs="Google Sans"/>
          <w:color w:val="1F1F1F"/>
        </w:rPr>
        <w:t>app_admin</w:t>
      </w:r>
      <w:proofErr w:type="spellEnd"/>
      <w:r>
        <w:rPr>
          <w:rFonts w:ascii="Google Sans" w:eastAsia="Google Sans" w:hAnsi="Google Sans" w:cs="Google Sans"/>
          <w:color w:val="1F1F1F"/>
        </w:rPr>
        <w:br/>
        <w:t>USING (</w:t>
      </w:r>
      <w:proofErr w:type="spellStart"/>
      <w:r>
        <w:rPr>
          <w:rFonts w:ascii="Google Sans" w:eastAsia="Google Sans" w:hAnsi="Google Sans" w:cs="Google Sans"/>
          <w:color w:val="1F1F1F"/>
        </w:rPr>
        <w:t>true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-- İndeks ile </w:t>
      </w:r>
      <w:proofErr w:type="spellStart"/>
      <w:r>
        <w:rPr>
          <w:rFonts w:ascii="Google Sans" w:eastAsia="Google Sans" w:hAnsi="Google Sans" w:cs="Google Sans"/>
          <w:color w:val="1F1F1F"/>
        </w:rPr>
        <w:t>RLS'nin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Yaratacağı Performans Kaybının Önlenmesi</w:t>
      </w:r>
      <w:r>
        <w:rPr>
          <w:rFonts w:ascii="Google Sans" w:eastAsia="Google Sans" w:hAnsi="Google Sans" w:cs="Google Sans"/>
          <w:color w:val="1F1F1F"/>
        </w:rPr>
        <w:br/>
        <w:t xml:space="preserve">CREATE INDEX </w:t>
      </w:r>
      <w:proofErr w:type="spellStart"/>
      <w:r>
        <w:rPr>
          <w:rFonts w:ascii="Google Sans" w:eastAsia="Google Sans" w:hAnsi="Google Sans" w:cs="Google Sans"/>
          <w:color w:val="1F1F1F"/>
        </w:rPr>
        <w:t>idx_faturalar_musteri_id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faturalar(</w:t>
      </w:r>
      <w:proofErr w:type="spellStart"/>
      <w:r>
        <w:rPr>
          <w:rFonts w:ascii="Google Sans" w:eastAsia="Google Sans" w:hAnsi="Google Sans" w:cs="Google Sans"/>
          <w:color w:val="1F1F1F"/>
        </w:rPr>
        <w:t>musteri_id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</w:p>
    <w:p w14:paraId="00000036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AŞAMA 5: DENETİM İZLERİ (AUDIT LOGS) VE TETİKLEYİCİ SAVUNMASI</w:t>
      </w:r>
    </w:p>
    <w:p w14:paraId="00000037" w14:textId="77777777" w:rsidR="008A69EE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7.1. SQL Server 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 Tetikleyici (</w:t>
      </w:r>
      <w:proofErr w:type="spellStart"/>
      <w:r>
        <w:rPr>
          <w:rFonts w:ascii="Google Sans" w:eastAsia="Google Sans" w:hAnsi="Google Sans" w:cs="Google Sans"/>
          <w:color w:val="1F1F1F"/>
        </w:rPr>
        <w:t>Trigger</w:t>
      </w:r>
      <w:proofErr w:type="spellEnd"/>
      <w:r>
        <w:rPr>
          <w:rFonts w:ascii="Google Sans" w:eastAsia="Google Sans" w:hAnsi="Google Sans" w:cs="Google Sans"/>
          <w:color w:val="1F1F1F"/>
        </w:rPr>
        <w:t>) Yaklaşımları</w:t>
      </w:r>
    </w:p>
    <w:p w14:paraId="00000038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Güvenlik uyumluluk yasaları (GDPR, KVKK), sistemde kimin, ne zaman, hangi veriyi sildiğinin veya değiştirdiğinin izlenmesini şart koşar.</w:t>
      </w:r>
    </w:p>
    <w:p w14:paraId="00000039" w14:textId="77777777" w:rsidR="008A69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SQL Server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SQL Server'da bu işlem sistem seviyesinde </w:t>
      </w:r>
      <w:proofErr w:type="spellStart"/>
      <w:r>
        <w:rPr>
          <w:rFonts w:ascii="Google Sans" w:eastAsia="Google Sans" w:hAnsi="Google Sans" w:cs="Google Sans"/>
          <w:color w:val="1F1F1F"/>
        </w:rPr>
        <w:t>Event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logları tutularak (Server 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Specification</w:t>
      </w:r>
      <w:proofErr w:type="spellEnd"/>
      <w:r>
        <w:rPr>
          <w:rFonts w:ascii="Google Sans" w:eastAsia="Google Sans" w:hAnsi="Google Sans" w:cs="Google Sans"/>
          <w:color w:val="1F1F1F"/>
        </w:rPr>
        <w:t>) yapılır, yüksek performanslıdır.</w:t>
      </w:r>
    </w:p>
    <w:p w14:paraId="0000003A" w14:textId="77777777" w:rsidR="008A69E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Tetikleyici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Trigger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 Loglaması:</w:t>
      </w:r>
      <w:r>
        <w:rPr>
          <w:rFonts w:ascii="Google Sans" w:eastAsia="Google Sans" w:hAnsi="Google Sans" w:cs="Google Sans"/>
          <w:color w:val="1F1F1F"/>
        </w:rPr>
        <w:t xml:space="preserve"> Bu projede ise tablo üzerine doğrudan entegre edilen "</w:t>
      </w:r>
      <w:proofErr w:type="spellStart"/>
      <w:r>
        <w:rPr>
          <w:rFonts w:ascii="Google Sans" w:eastAsia="Google Sans" w:hAnsi="Google Sans" w:cs="Google Sans"/>
          <w:color w:val="1F1F1F"/>
        </w:rPr>
        <w:t>Trigger</w:t>
      </w:r>
      <w:proofErr w:type="spellEnd"/>
      <w:r>
        <w:rPr>
          <w:rFonts w:ascii="Google Sans" w:eastAsia="Google Sans" w:hAnsi="Google Sans" w:cs="Google Sans"/>
          <w:color w:val="1F1F1F"/>
        </w:rPr>
        <w:t>" (Tetikleyici) fonksiyonu ile manuel ama tamamen özelleştirilebilir bir denetim (</w:t>
      </w: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>) mimarisi kodlanmıştır.</w:t>
      </w:r>
    </w:p>
    <w:p w14:paraId="0000003B" w14:textId="77777777" w:rsidR="008A69EE" w:rsidRDefault="00000000">
      <w:pPr>
        <w:pStyle w:val="Balk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7.2. Loglama Sisteminin İnşası ve Güvenlik Testi Çıktısı</w:t>
      </w:r>
    </w:p>
    <w:p w14:paraId="0000003C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Müşterilerin (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fatura silmesi kesinlikle yasaktır. Bunu denemeleri halinde sistem işlemi </w:t>
      </w:r>
      <w:proofErr w:type="spellStart"/>
      <w:r>
        <w:rPr>
          <w:rFonts w:ascii="Google Sans" w:eastAsia="Google Sans" w:hAnsi="Google Sans" w:cs="Google Sans"/>
          <w:color w:val="1F1F1F"/>
        </w:rPr>
        <w:t>reddecek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ve durumu "Kırmızı Alarm" olarak loglayacaktır.</w:t>
      </w:r>
    </w:p>
    <w:p w14:paraId="0000003D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Güvenlik Algoritması:</w:t>
      </w:r>
    </w:p>
    <w:p w14:paraId="0000003E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CREATE TABLE </w:t>
      </w:r>
      <w:proofErr w:type="spellStart"/>
      <w:r>
        <w:rPr>
          <w:rFonts w:ascii="Google Sans" w:eastAsia="Google Sans" w:hAnsi="Google Sans" w:cs="Google Sans"/>
          <w:color w:val="1F1F1F"/>
        </w:rPr>
        <w:t>guvenlik_loglari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kullanici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VARCHAR(50), 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islem_tarihi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TIMESTAMP DEFAULT CURRENT_TIMESTAMP, </w:t>
      </w:r>
      <w:r>
        <w:rPr>
          <w:rFonts w:ascii="Google Sans" w:eastAsia="Google Sans" w:hAnsi="Google Sans" w:cs="Google Sans"/>
          <w:color w:val="1F1F1F"/>
        </w:rPr>
        <w:br/>
        <w:t xml:space="preserve">    mesaj TEXT</w:t>
      </w:r>
      <w:r>
        <w:rPr>
          <w:rFonts w:ascii="Google Sans" w:eastAsia="Google Sans" w:hAnsi="Google Sans" w:cs="Google Sans"/>
          <w:color w:val="1F1F1F"/>
        </w:rPr>
        <w:br/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CREATE OR REPLACE FUNCTION </w:t>
      </w:r>
      <w:proofErr w:type="spellStart"/>
      <w:r>
        <w:rPr>
          <w:rFonts w:ascii="Google Sans" w:eastAsia="Google Sans" w:hAnsi="Google Sans" w:cs="Google Sans"/>
          <w:color w:val="1F1F1F"/>
        </w:rPr>
        <w:t>engelle_ve_logla</w:t>
      </w:r>
      <w:proofErr w:type="spellEnd"/>
      <w:r>
        <w:rPr>
          <w:rFonts w:ascii="Google Sans" w:eastAsia="Google Sans" w:hAnsi="Google Sans" w:cs="Google Sans"/>
          <w:color w:val="1F1F1F"/>
        </w:rPr>
        <w:t>() RETURNS TRIGGER AS $$</w:t>
      </w:r>
      <w:r>
        <w:rPr>
          <w:rFonts w:ascii="Google Sans" w:eastAsia="Google Sans" w:hAnsi="Google Sans" w:cs="Google Sans"/>
          <w:color w:val="1F1F1F"/>
        </w:rPr>
        <w:br/>
        <w:t>BEGIN</w:t>
      </w:r>
      <w:r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>
        <w:rPr>
          <w:rFonts w:ascii="Google Sans" w:eastAsia="Google Sans" w:hAnsi="Google Sans" w:cs="Google Sans"/>
          <w:color w:val="1F1F1F"/>
        </w:rPr>
        <w:t>current_user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!= '</w:t>
      </w:r>
      <w:proofErr w:type="spellStart"/>
      <w:r>
        <w:rPr>
          <w:rFonts w:ascii="Google Sans" w:eastAsia="Google Sans" w:hAnsi="Google Sans" w:cs="Google Sans"/>
          <w:color w:val="1F1F1F"/>
        </w:rPr>
        <w:t>app_admin</w:t>
      </w:r>
      <w:proofErr w:type="spellEnd"/>
      <w:r>
        <w:rPr>
          <w:rFonts w:ascii="Google Sans" w:eastAsia="Google Sans" w:hAnsi="Google Sans" w:cs="Google Sans"/>
          <w:color w:val="1F1F1F"/>
        </w:rPr>
        <w:t>' THEN</w:t>
      </w:r>
      <w:r>
        <w:rPr>
          <w:rFonts w:ascii="Google Sans" w:eastAsia="Google Sans" w:hAnsi="Google Sans" w:cs="Google Sans"/>
          <w:color w:val="1F1F1F"/>
        </w:rPr>
        <w:br/>
        <w:t xml:space="preserve">        INSERT INTO </w:t>
      </w:r>
      <w:proofErr w:type="spellStart"/>
      <w:r>
        <w:rPr>
          <w:rFonts w:ascii="Google Sans" w:eastAsia="Google Sans" w:hAnsi="Google Sans" w:cs="Google Sans"/>
          <w:color w:val="1F1F1F"/>
        </w:rPr>
        <w:t>guvenlik_loglari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kullanici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mesaj) </w:t>
      </w:r>
      <w:r>
        <w:rPr>
          <w:rFonts w:ascii="Google Sans" w:eastAsia="Google Sans" w:hAnsi="Google Sans" w:cs="Google Sans"/>
          <w:color w:val="1F1F1F"/>
        </w:rPr>
        <w:br/>
        <w:t xml:space="preserve">        VALUES (</w:t>
      </w:r>
      <w:proofErr w:type="spellStart"/>
      <w:r>
        <w:rPr>
          <w:rFonts w:ascii="Google Sans" w:eastAsia="Google Sans" w:hAnsi="Google Sans" w:cs="Google Sans"/>
          <w:color w:val="1F1F1F"/>
        </w:rPr>
        <w:t>current_user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'YETKİSİZ SİLME GİRİŞİMİ: ' || </w:t>
      </w:r>
      <w:proofErr w:type="spellStart"/>
      <w:r>
        <w:rPr>
          <w:rFonts w:ascii="Google Sans" w:eastAsia="Google Sans" w:hAnsi="Google Sans" w:cs="Google Sans"/>
          <w:color w:val="1F1F1F"/>
        </w:rPr>
        <w:t>OLD.fatura_no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RAISE EXCEPTION 'Güvenlik İhlali: Müşteriler fatura silme yetkisine sahip değildir!';</w:t>
      </w:r>
      <w:r>
        <w:rPr>
          <w:rFonts w:ascii="Google Sans" w:eastAsia="Google Sans" w:hAnsi="Google Sans" w:cs="Google Sans"/>
          <w:color w:val="1F1F1F"/>
        </w:rPr>
        <w:br/>
        <w:t xml:space="preserve">    END IF;</w:t>
      </w:r>
      <w:r>
        <w:rPr>
          <w:rFonts w:ascii="Google Sans" w:eastAsia="Google Sans" w:hAnsi="Google Sans" w:cs="Google Sans"/>
          <w:color w:val="1F1F1F"/>
        </w:rPr>
        <w:br/>
        <w:t xml:space="preserve">    RETURN OLD;</w:t>
      </w:r>
      <w:r>
        <w:rPr>
          <w:rFonts w:ascii="Google Sans" w:eastAsia="Google Sans" w:hAnsi="Google Sans" w:cs="Google Sans"/>
          <w:color w:val="1F1F1F"/>
        </w:rPr>
        <w:br/>
        <w:t>END;</w:t>
      </w:r>
      <w:r>
        <w:rPr>
          <w:rFonts w:ascii="Google Sans" w:eastAsia="Google Sans" w:hAnsi="Google Sans" w:cs="Google Sans"/>
          <w:color w:val="1F1F1F"/>
        </w:rPr>
        <w:br/>
        <w:t xml:space="preserve">$$ LANGUAGE </w:t>
      </w:r>
      <w:proofErr w:type="spellStart"/>
      <w:r>
        <w:rPr>
          <w:rFonts w:ascii="Google Sans" w:eastAsia="Google Sans" w:hAnsi="Google Sans" w:cs="Google Sans"/>
          <w:color w:val="1F1F1F"/>
        </w:rPr>
        <w:t>plpgsql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CREATE TRIGGER </w:t>
      </w:r>
      <w:proofErr w:type="spellStart"/>
      <w:r>
        <w:rPr>
          <w:rFonts w:ascii="Google Sans" w:eastAsia="Google Sans" w:hAnsi="Google Sans" w:cs="Google Sans"/>
          <w:color w:val="1F1F1F"/>
        </w:rPr>
        <w:t>audit_silme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BEFORE DELETE ON faturalar</w:t>
      </w:r>
      <w:r>
        <w:rPr>
          <w:rFonts w:ascii="Google Sans" w:eastAsia="Google Sans" w:hAnsi="Google Sans" w:cs="Google Sans"/>
          <w:color w:val="1F1F1F"/>
        </w:rPr>
        <w:br/>
        <w:t xml:space="preserve">FOR EACH ROW EXECUTE FUNCTION </w:t>
      </w:r>
      <w:proofErr w:type="spellStart"/>
      <w:r>
        <w:rPr>
          <w:rFonts w:ascii="Google Sans" w:eastAsia="Google Sans" w:hAnsi="Google Sans" w:cs="Google Sans"/>
          <w:color w:val="1F1F1F"/>
        </w:rPr>
        <w:t>engelle_ve_logla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</w:p>
    <w:p w14:paraId="0000003F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Saldırı Simülasyonu ve Sistem Çıktısı:</w:t>
      </w:r>
    </w:p>
    <w:p w14:paraId="00000040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Eğer </w:t>
      </w:r>
      <w:proofErr w:type="spellStart"/>
      <w:r>
        <w:rPr>
          <w:rFonts w:ascii="Google Sans" w:eastAsia="Google Sans" w:hAnsi="Google Sans" w:cs="Google Sans"/>
          <w:color w:val="1F1F1F"/>
        </w:rPr>
        <w:t>app_user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hesabı ele geçirilip aşağıdaki silme kodu çalıştırılırsa:</w:t>
      </w:r>
    </w:p>
    <w:p w14:paraId="00000041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DELETE FROM faturalar WHERE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'536365';</w:t>
      </w:r>
      <w:r>
        <w:rPr>
          <w:rFonts w:ascii="Google Sans" w:eastAsia="Google Sans" w:hAnsi="Google Sans" w:cs="Google Sans"/>
          <w:color w:val="1F1F1F"/>
        </w:rPr>
        <w:br/>
      </w:r>
    </w:p>
    <w:p w14:paraId="00000042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Konsol Çıktısı (Engelleme):</w:t>
      </w:r>
    </w:p>
    <w:p w14:paraId="00000043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ERROR: Güvenlik İhlali: Müşteriler fatura silme yetkisine sahip değildir!</w:t>
      </w:r>
      <w:r>
        <w:rPr>
          <w:rFonts w:ascii="Google Sans" w:eastAsia="Google Sans" w:hAnsi="Google Sans" w:cs="Google Sans"/>
          <w:color w:val="1F1F1F"/>
        </w:rPr>
        <w:br/>
        <w:t>CONTEXT: PL/</w:t>
      </w:r>
      <w:proofErr w:type="spellStart"/>
      <w:r>
        <w:rPr>
          <w:rFonts w:ascii="Google Sans" w:eastAsia="Google Sans" w:hAnsi="Google Sans" w:cs="Google Sans"/>
          <w:color w:val="1F1F1F"/>
        </w:rPr>
        <w:t>pgSQL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engelle_ve_</w:t>
      </w:r>
      <w:proofErr w:type="gramStart"/>
      <w:r>
        <w:rPr>
          <w:rFonts w:ascii="Google Sans" w:eastAsia="Google Sans" w:hAnsi="Google Sans" w:cs="Google Sans"/>
          <w:color w:val="1F1F1F"/>
        </w:rPr>
        <w:t>logla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line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 at RAISE</w:t>
      </w:r>
      <w:r>
        <w:rPr>
          <w:rFonts w:ascii="Google Sans" w:eastAsia="Google Sans" w:hAnsi="Google Sans" w:cs="Google Sans"/>
          <w:color w:val="1F1F1F"/>
        </w:rPr>
        <w:br/>
      </w:r>
    </w:p>
    <w:p w14:paraId="00000044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Denetim Logu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Log) Kontrolü:</w:t>
      </w:r>
    </w:p>
    <w:p w14:paraId="00000045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SELECT * FROM </w:t>
      </w:r>
      <w:proofErr w:type="spellStart"/>
      <w:r>
        <w:rPr>
          <w:rFonts w:ascii="Google Sans" w:eastAsia="Google Sans" w:hAnsi="Google Sans" w:cs="Google Sans"/>
          <w:color w:val="1F1F1F"/>
        </w:rPr>
        <w:t>guvenlik_loglari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</w:p>
    <w:p w14:paraId="00000046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kullanici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|     </w:t>
      </w:r>
      <w:proofErr w:type="spellStart"/>
      <w:r>
        <w:rPr>
          <w:rFonts w:ascii="Google Sans" w:eastAsia="Google Sans" w:hAnsi="Google Sans" w:cs="Google Sans"/>
          <w:color w:val="1F1F1F"/>
        </w:rPr>
        <w:t>islem_tarihi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  |                    mesaj                     </w:t>
      </w:r>
      <w:r>
        <w:rPr>
          <w:rFonts w:ascii="Google Sans" w:eastAsia="Google Sans" w:hAnsi="Google Sans" w:cs="Google Sans"/>
          <w:color w:val="1F1F1F"/>
        </w:rPr>
        <w:br/>
        <w:t>-----------+---------------------+----------------------------------------------</w:t>
      </w:r>
      <w:r>
        <w:rPr>
          <w:rFonts w:ascii="Google Sans" w:eastAsia="Google Sans" w:hAnsi="Google Sans" w:cs="Google Sans"/>
          <w:color w:val="1F1F1F"/>
        </w:rPr>
        <w:br/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app_</w:t>
      </w:r>
      <w:proofErr w:type="gram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 |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2023-11-05 14:32:01 | YETKİSİZ SİLME GİRİŞİMİ: 536365</w:t>
      </w:r>
      <w:r>
        <w:rPr>
          <w:rFonts w:ascii="Google Sans" w:eastAsia="Google Sans" w:hAnsi="Google Sans" w:cs="Google Sans"/>
          <w:color w:val="1F1F1F"/>
        </w:rPr>
        <w:br/>
        <w:t xml:space="preserve">(1 </w:t>
      </w:r>
      <w:proofErr w:type="spellStart"/>
      <w:r>
        <w:rPr>
          <w:rFonts w:ascii="Google Sans" w:eastAsia="Google Sans" w:hAnsi="Google Sans" w:cs="Google Sans"/>
          <w:color w:val="1F1F1F"/>
        </w:rPr>
        <w:t>row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</w:p>
    <w:p w14:paraId="00000047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Sistem saldırıyı %100 istikrarla bloke etmiş ve adli bilişim 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Forensics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) için loglamıştır.</w:t>
      </w:r>
    </w:p>
    <w:p w14:paraId="00000048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AŞAMA 6: SQL INJECTION SALDIRI TESTLERİ VE SAVUNMA MEKANİZMALARI</w:t>
      </w:r>
    </w:p>
    <w:p w14:paraId="00000049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güvenliğinin en kırılgan noktası, dışarıdan alınan </w:t>
      </w:r>
      <w:proofErr w:type="spellStart"/>
      <w:r>
        <w:rPr>
          <w:rFonts w:ascii="Google Sans" w:eastAsia="Google Sans" w:hAnsi="Google Sans" w:cs="Google Sans"/>
          <w:color w:val="1F1F1F"/>
        </w:rPr>
        <w:t>string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girdileridir. Proje kapsamında sqlinjectiontest.py senaryosu ile bir sızma testi (</w:t>
      </w:r>
      <w:proofErr w:type="spellStart"/>
      <w:r>
        <w:rPr>
          <w:rFonts w:ascii="Google Sans" w:eastAsia="Google Sans" w:hAnsi="Google Sans" w:cs="Google Sans"/>
          <w:color w:val="1F1F1F"/>
        </w:rPr>
        <w:t>Penetration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Test) simüle edilmiştir.</w:t>
      </w:r>
    </w:p>
    <w:p w14:paraId="0000004A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Zafiyetli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Vulnerable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 Durum:</w:t>
      </w:r>
    </w:p>
    <w:p w14:paraId="0000004B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Eğer sistem, kullanıcıdan gelen veriyi doğrudan </w:t>
      </w:r>
      <w:proofErr w:type="spellStart"/>
      <w:r>
        <w:rPr>
          <w:rFonts w:ascii="Google Sans" w:eastAsia="Google Sans" w:hAnsi="Google Sans" w:cs="Google Sans"/>
          <w:color w:val="1F1F1F"/>
        </w:rPr>
        <w:t>string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birleştirme ile alıyorsa sistem </w:t>
      </w:r>
      <w:proofErr w:type="spellStart"/>
      <w:r>
        <w:rPr>
          <w:rFonts w:ascii="Google Sans" w:eastAsia="Google Sans" w:hAnsi="Google Sans" w:cs="Google Sans"/>
          <w:color w:val="1F1F1F"/>
        </w:rPr>
        <w:t>hacklenebilir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4C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Hatalı Kod Mimarisi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kullanici_girdisi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"536365' OR '1'='1"</w:t>
      </w:r>
      <w:r>
        <w:rPr>
          <w:rFonts w:ascii="Google Sans" w:eastAsia="Google Sans" w:hAnsi="Google Sans" w:cs="Google Sans"/>
          <w:color w:val="1F1F1F"/>
        </w:rPr>
        <w:br/>
        <w:t xml:space="preserve">sorgu = "SELECT * FROM faturalar WHERE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'" + </w:t>
      </w:r>
      <w:proofErr w:type="spellStart"/>
      <w:r>
        <w:rPr>
          <w:rFonts w:ascii="Google Sans" w:eastAsia="Google Sans" w:hAnsi="Google Sans" w:cs="Google Sans"/>
          <w:color w:val="1F1F1F"/>
        </w:rPr>
        <w:t>kullanici_girdisi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 "'"</w:t>
      </w:r>
      <w:r>
        <w:rPr>
          <w:rFonts w:ascii="Google Sans" w:eastAsia="Google Sans" w:hAnsi="Google Sans" w:cs="Google Sans"/>
          <w:color w:val="1F1F1F"/>
        </w:rPr>
        <w:br/>
      </w:r>
    </w:p>
    <w:p w14:paraId="0000004D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Sonuç:</w:t>
      </w:r>
      <w:r>
        <w:rPr>
          <w:rFonts w:ascii="Google Sans" w:eastAsia="Google Sans" w:hAnsi="Google Sans" w:cs="Google Sans"/>
          <w:color w:val="1F1F1F"/>
        </w:rPr>
        <w:t xml:space="preserve"> Bu sorgu </w:t>
      </w:r>
      <w:proofErr w:type="spellStart"/>
      <w:r>
        <w:rPr>
          <w:rFonts w:ascii="Google Sans" w:eastAsia="Google Sans" w:hAnsi="Google Sans" w:cs="Google Sans"/>
          <w:color w:val="1F1F1F"/>
        </w:rPr>
        <w:t>veritabanına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ulaştığında SELECT * FROM faturalar WHERE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'536365' OR '1'='1' şekline dönüşür. 1=1 her zaman doğru olduğu için sistemdeki </w:t>
      </w:r>
      <w:r>
        <w:rPr>
          <w:rFonts w:ascii="Google Sans" w:eastAsia="Google Sans" w:hAnsi="Google Sans" w:cs="Google Sans"/>
          <w:b/>
          <w:bCs/>
          <w:color w:val="1F1F1F"/>
        </w:rPr>
        <w:t>tüm</w:t>
      </w:r>
      <w:r>
        <w:rPr>
          <w:rFonts w:ascii="Google Sans" w:eastAsia="Google Sans" w:hAnsi="Google Sans" w:cs="Google Sans"/>
          <w:color w:val="1F1F1F"/>
        </w:rPr>
        <w:t xml:space="preserve"> müşterilerin faturaları saldırganın ekranına dökülür.</w:t>
      </w:r>
    </w:p>
    <w:p w14:paraId="0000004E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Güvenli Mimarinin Uygulanması (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Defense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-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Parameterized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Queries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</w:p>
    <w:p w14:paraId="0000004F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Projedeki entegrasyonlarda bu zafiyeti sıfırlamak için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Prepared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Statements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(Parametreli Sorgular)</w:t>
      </w:r>
      <w:r>
        <w:rPr>
          <w:rFonts w:ascii="Google Sans" w:eastAsia="Google Sans" w:hAnsi="Google Sans" w:cs="Google Sans"/>
          <w:color w:val="1F1F1F"/>
        </w:rPr>
        <w:t xml:space="preserve"> kullanılmıştır.</w:t>
      </w:r>
    </w:p>
    <w:p w14:paraId="00000050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Güvenli Kod Mimarisi (Psycopg2/SQL Server </w:t>
      </w:r>
      <w:proofErr w:type="spellStart"/>
      <w:r>
        <w:rPr>
          <w:rFonts w:ascii="Google Sans" w:eastAsia="Google Sans" w:hAnsi="Google Sans" w:cs="Google Sans"/>
          <w:color w:val="1F1F1F"/>
        </w:rPr>
        <w:t>Native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Client)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kullanici_girdisi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"536365' OR '1'='1"</w:t>
      </w:r>
      <w:r>
        <w:rPr>
          <w:rFonts w:ascii="Google Sans" w:eastAsia="Google Sans" w:hAnsi="Google Sans" w:cs="Google Sans"/>
          <w:color w:val="1F1F1F"/>
        </w:rPr>
        <w:br/>
        <w:t xml:space="preserve">sorgu = "SELECT * FROM faturalar WHERE </w:t>
      </w:r>
      <w:proofErr w:type="spellStart"/>
      <w:r>
        <w:rPr>
          <w:rFonts w:ascii="Google Sans" w:eastAsia="Google Sans" w:hAnsi="Google Sans" w:cs="Google Sans"/>
          <w:color w:val="1F1F1F"/>
        </w:rPr>
        <w:t>fatura_no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%s"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cursor.execute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(sorgu, (</w:t>
      </w:r>
      <w:proofErr w:type="spellStart"/>
      <w:r>
        <w:rPr>
          <w:rFonts w:ascii="Google Sans" w:eastAsia="Google Sans" w:hAnsi="Google Sans" w:cs="Google Sans"/>
          <w:color w:val="1F1F1F"/>
        </w:rPr>
        <w:t>kullanici_girdisi</w:t>
      </w:r>
      <w:proofErr w:type="spellEnd"/>
      <w:r>
        <w:rPr>
          <w:rFonts w:ascii="Google Sans" w:eastAsia="Google Sans" w:hAnsi="Google Sans" w:cs="Google Sans"/>
          <w:color w:val="1F1F1F"/>
        </w:rPr>
        <w:t>,))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51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Sonuç:</w:t>
      </w:r>
      <w:r>
        <w:rPr>
          <w:rFonts w:ascii="Google Sans" w:eastAsia="Google Sans" w:hAnsi="Google Sans" w:cs="Google Sans"/>
          <w:color w:val="1F1F1F"/>
        </w:rPr>
        <w:t xml:space="preserve"> Parametreli yapıda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motoru girdiyi bir "SQL komutu" olarak değil, tamamen zararsız bir "Metin (</w:t>
      </w:r>
      <w:proofErr w:type="spellStart"/>
      <w:r>
        <w:rPr>
          <w:rFonts w:ascii="Google Sans" w:eastAsia="Google Sans" w:hAnsi="Google Sans" w:cs="Google Sans"/>
          <w:color w:val="1F1F1F"/>
        </w:rPr>
        <w:t>String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)" olarak algılar. Fatura </w:t>
      </w:r>
      <w:proofErr w:type="spellStart"/>
      <w:r>
        <w:rPr>
          <w:rFonts w:ascii="Google Sans" w:eastAsia="Google Sans" w:hAnsi="Google Sans" w:cs="Google Sans"/>
          <w:color w:val="1F1F1F"/>
        </w:rPr>
        <w:t>nosu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literally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536365' OR '1'='1 olan bir kayıt arar, bulamadığı için boş döner. SQL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atağı </w:t>
      </w:r>
      <w:r>
        <w:rPr>
          <w:rFonts w:ascii="Google Sans" w:eastAsia="Google Sans" w:hAnsi="Google Sans" w:cs="Google Sans"/>
          <w:b/>
          <w:bCs/>
          <w:color w:val="1F1F1F"/>
        </w:rPr>
        <w:t>başarısız</w:t>
      </w:r>
      <w:r>
        <w:rPr>
          <w:rFonts w:ascii="Google Sans" w:eastAsia="Google Sans" w:hAnsi="Google Sans" w:cs="Google Sans"/>
          <w:color w:val="1F1F1F"/>
        </w:rPr>
        <w:t xml:space="preserve"> olmuştur.</w:t>
      </w:r>
    </w:p>
    <w:p w14:paraId="00000052" w14:textId="77777777" w:rsidR="008A69EE" w:rsidRDefault="00000000">
      <w:pPr>
        <w:pStyle w:val="Balk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SONUÇ VE DEĞERLENDİRME</w:t>
      </w:r>
    </w:p>
    <w:p w14:paraId="00000053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Bu kapsamlı proje sonucunda, sıradan bir </w:t>
      </w:r>
      <w:proofErr w:type="spellStart"/>
      <w:r>
        <w:rPr>
          <w:rFonts w:ascii="Google Sans" w:eastAsia="Google Sans" w:hAnsi="Google Sans" w:cs="Google Sans"/>
          <w:color w:val="1F1F1F"/>
        </w:rPr>
        <w:t>veritabanı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altyapısı "</w:t>
      </w:r>
      <w:proofErr w:type="spellStart"/>
      <w:r>
        <w:rPr>
          <w:rFonts w:ascii="Google Sans" w:eastAsia="Google Sans" w:hAnsi="Google Sans" w:cs="Google Sans"/>
          <w:color w:val="1F1F1F"/>
        </w:rPr>
        <w:t>Zafiyetsiz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Askeri Sınıf" (Zero-</w:t>
      </w:r>
      <w:proofErr w:type="spellStart"/>
      <w:r>
        <w:rPr>
          <w:rFonts w:ascii="Google Sans" w:eastAsia="Google Sans" w:hAnsi="Google Sans" w:cs="Google Sans"/>
          <w:color w:val="1F1F1F"/>
        </w:rPr>
        <w:t>Trust</w:t>
      </w:r>
      <w:proofErr w:type="spellEnd"/>
      <w:r>
        <w:rPr>
          <w:rFonts w:ascii="Google Sans" w:eastAsia="Google Sans" w:hAnsi="Google Sans" w:cs="Google Sans"/>
          <w:color w:val="1F1F1F"/>
        </w:rPr>
        <w:t>) bir mimariye evrilmiştir.</w:t>
      </w:r>
    </w:p>
    <w:p w14:paraId="00000054" w14:textId="77777777" w:rsidR="008A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Şifreleme (Kriptografi) standartları uygulanarak TDE mantığına ek olarak </w:t>
      </w:r>
      <w:proofErr w:type="spellStart"/>
      <w:r>
        <w:rPr>
          <w:rFonts w:ascii="Google Sans" w:eastAsia="Google Sans" w:hAnsi="Google Sans" w:cs="Google Sans"/>
          <w:color w:val="1F1F1F"/>
        </w:rPr>
        <w:t>Bcrypt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Hashing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ile veri sızma riski ortadan kaldırılmıştır.</w:t>
      </w:r>
    </w:p>
    <w:p w14:paraId="00000055" w14:textId="77777777" w:rsidR="008A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Erişim Yönetimi (Access Management) yapılandırılarak Windows/SQL </w:t>
      </w:r>
      <w:proofErr w:type="spellStart"/>
      <w:r>
        <w:rPr>
          <w:rFonts w:ascii="Google Sans" w:eastAsia="Google Sans" w:hAnsi="Google Sans" w:cs="Google Sans"/>
          <w:color w:val="1F1F1F"/>
        </w:rPr>
        <w:t>Auth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prensipleri </w:t>
      </w:r>
      <w:proofErr w:type="spellStart"/>
      <w:r>
        <w:rPr>
          <w:rFonts w:ascii="Google Sans" w:eastAsia="Google Sans" w:hAnsi="Google Sans" w:cs="Google Sans"/>
          <w:color w:val="1F1F1F"/>
        </w:rPr>
        <w:t>RBAC'a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entegre edilmiştir.</w:t>
      </w:r>
    </w:p>
    <w:p w14:paraId="00000056" w14:textId="77777777" w:rsidR="008A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Dinamik Veri Maskeleme ve Güvenli </w:t>
      </w:r>
      <w:proofErr w:type="spellStart"/>
      <w:r>
        <w:rPr>
          <w:rFonts w:ascii="Google Sans" w:eastAsia="Google Sans" w:hAnsi="Google Sans" w:cs="Google Sans"/>
          <w:color w:val="1F1F1F"/>
        </w:rPr>
        <w:t>View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yapılarıyla PII (Kişisel) veriler izole edilmiştir.</w:t>
      </w:r>
    </w:p>
    <w:p w14:paraId="00000057" w14:textId="77777777" w:rsidR="008A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SQL </w:t>
      </w:r>
      <w:proofErr w:type="spellStart"/>
      <w:r>
        <w:rPr>
          <w:rFonts w:ascii="Google Sans" w:eastAsia="Google Sans" w:hAnsi="Google Sans" w:cs="Google Sans"/>
          <w:color w:val="1F1F1F"/>
        </w:rPr>
        <w:t>Injection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saldırılarına karşı </w:t>
      </w:r>
      <w:proofErr w:type="spellStart"/>
      <w:r>
        <w:rPr>
          <w:rFonts w:ascii="Google Sans" w:eastAsia="Google Sans" w:hAnsi="Google Sans" w:cs="Google Sans"/>
          <w:color w:val="1F1F1F"/>
        </w:rPr>
        <w:t>Prepared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Statement savunmaları kodlanmıştır.</w:t>
      </w:r>
    </w:p>
    <w:p w14:paraId="00000058" w14:textId="77777777" w:rsidR="008A69E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Audit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(Denetim) mekanizmalarıyla içeriden veya dışarıdan yapılan tüm yetkisiz işlemler (</w:t>
      </w:r>
      <w:proofErr w:type="spellStart"/>
      <w:r>
        <w:rPr>
          <w:rFonts w:ascii="Google Sans" w:eastAsia="Google Sans" w:hAnsi="Google Sans" w:cs="Google Sans"/>
          <w:color w:val="1F1F1F"/>
        </w:rPr>
        <w:t>Delete</w:t>
      </w:r>
      <w:proofErr w:type="spellEnd"/>
      <w:r>
        <w:rPr>
          <w:rFonts w:ascii="Google Sans" w:eastAsia="Google Sans" w:hAnsi="Google Sans" w:cs="Google Sans"/>
          <w:color w:val="1F1F1F"/>
        </w:rPr>
        <w:t>) otomatik olarak durdurulmuş ve kaydedilmiştir.</w:t>
      </w:r>
    </w:p>
    <w:p w14:paraId="00000059" w14:textId="77777777" w:rsidR="008A69E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 başarıyla tamamlanmış olup, modern bir siber güvenlik operasyon merkezinin (SOC) standartlarını tam olarak karşılamaktadır.</w:t>
      </w:r>
    </w:p>
    <w:sectPr w:rsidR="008A69EE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238D0CC-9DED-CB4D-A9BA-6970E5091919}"/>
    <w:embedBold r:id="rId2" w:fontKey="{B7E89ECE-AB9B-A64F-A810-F6DD42D901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DDE3A2C-85E2-B143-852F-C4697A297F5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5F8CAD9-7A98-B245-A459-8FA057655077}"/>
  </w:font>
  <w:font w:name="Google Sans">
    <w:charset w:val="00"/>
    <w:family w:val="auto"/>
    <w:pitch w:val="default"/>
    <w:embedBold r:id="rId6" w:fontKey="{4503FBF7-955E-9A43-B9FB-BA80C25264B2}"/>
    <w:embedItalic r:id="rId7" w:fontKey="{7E6773AA-474C-824B-B6B2-76E89BFD6C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30EC89B-F53C-1D4D-B200-1EF1E91834D6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9" w:fontKey="{4C707650-2CB3-A24A-9EF9-E225037C83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252C3"/>
    <w:multiLevelType w:val="multilevel"/>
    <w:tmpl w:val="4360062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3CB5C83"/>
    <w:multiLevelType w:val="multilevel"/>
    <w:tmpl w:val="C44662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EFF1650"/>
    <w:multiLevelType w:val="multilevel"/>
    <w:tmpl w:val="5A2A82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7E5049A"/>
    <w:multiLevelType w:val="multilevel"/>
    <w:tmpl w:val="525E68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12179889">
    <w:abstractNumId w:val="0"/>
  </w:num>
  <w:num w:numId="2" w16cid:durableId="507331674">
    <w:abstractNumId w:val="1"/>
  </w:num>
  <w:num w:numId="3" w16cid:durableId="457459402">
    <w:abstractNumId w:val="3"/>
  </w:num>
  <w:num w:numId="4" w16cid:durableId="1797134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9EE"/>
    <w:rsid w:val="008779B5"/>
    <w:rsid w:val="008A69EE"/>
    <w:rsid w:val="00B6436B"/>
    <w:rsid w:val="00E3166A"/>
    <w:rsid w:val="00FC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C14849"/>
  <w15:docId w15:val="{3A6A18B2-E4E9-6544-81FE-212E7FDF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Aleyna Taşdemir</cp:lastModifiedBy>
  <cp:revision>3</cp:revision>
  <dcterms:created xsi:type="dcterms:W3CDTF">2026-04-20T16:35:00Z</dcterms:created>
  <dcterms:modified xsi:type="dcterms:W3CDTF">2026-04-20T16:46:00Z</dcterms:modified>
</cp:coreProperties>
</file>