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AC2B" w14:textId="21F5B18A" w:rsidR="00EF5C56" w:rsidRPr="00EF5C56" w:rsidRDefault="00EF5C56" w:rsidP="00EF5C56">
      <w:r w:rsidRPr="00EF5C56">
        <w:t xml:space="preserve"># Tech </w:t>
      </w:r>
      <w:proofErr w:type="spellStart"/>
      <w:r w:rsidRPr="00EF5C56">
        <w:t>Challenge</w:t>
      </w:r>
      <w:proofErr w:type="spellEnd"/>
      <w:r w:rsidRPr="00EF5C56">
        <w:t xml:space="preserve"> - Fase </w:t>
      </w:r>
      <w:r w:rsidR="00916281">
        <w:t>3</w:t>
      </w:r>
    </w:p>
    <w:p w14:paraId="1590A75A" w14:textId="4D75AEA5" w:rsidR="00EF5C56" w:rsidRDefault="00EF5C56" w:rsidP="00EF5C56">
      <w:r w:rsidRPr="00EF5C56">
        <w:t xml:space="preserve">## Grupo 22 ## </w:t>
      </w:r>
    </w:p>
    <w:p w14:paraId="134A8F21" w14:textId="77777777" w:rsidR="00EF5C56" w:rsidRDefault="00EF5C56" w:rsidP="00EF5C56"/>
    <w:p w14:paraId="5F4BC53F" w14:textId="77777777" w:rsidR="00EF5C56" w:rsidRPr="00C45E27" w:rsidRDefault="00EF5C56" w:rsidP="00EF5C56">
      <w:pPr>
        <w:rPr>
          <w:b/>
          <w:bCs/>
          <w:sz w:val="28"/>
          <w:szCs w:val="28"/>
        </w:rPr>
      </w:pPr>
      <w:r w:rsidRPr="00EF5C56">
        <w:rPr>
          <w:b/>
          <w:bCs/>
          <w:sz w:val="28"/>
          <w:szCs w:val="28"/>
        </w:rPr>
        <w:t xml:space="preserve">Integrantes do Grupo </w:t>
      </w:r>
    </w:p>
    <w:p w14:paraId="7F827C5C" w14:textId="701CDD46" w:rsidR="00EF5C56" w:rsidRDefault="00EF5C56" w:rsidP="00EF5C56">
      <w:r w:rsidRPr="00EF5C56">
        <w:t xml:space="preserve">* Matheus Alves da Silva - </w:t>
      </w:r>
      <w:hyperlink r:id="rId7" w:history="1">
        <w:r w:rsidRPr="00EF5C56">
          <w:rPr>
            <w:rStyle w:val="Hyperlink"/>
          </w:rPr>
          <w:t>matheusa761@gmail.com</w:t>
        </w:r>
      </w:hyperlink>
      <w:r w:rsidRPr="00EF5C56">
        <w:t xml:space="preserve"> </w:t>
      </w:r>
    </w:p>
    <w:p w14:paraId="3B3DDFBD" w14:textId="17EDCC72" w:rsidR="00EF5C56" w:rsidRDefault="00EF5C56" w:rsidP="00EF5C56">
      <w:r w:rsidRPr="00EF5C56">
        <w:t xml:space="preserve">* Alexandre </w:t>
      </w:r>
      <w:proofErr w:type="spellStart"/>
      <w:r w:rsidRPr="00EF5C56">
        <w:t>Pantalena</w:t>
      </w:r>
      <w:proofErr w:type="spellEnd"/>
      <w:r w:rsidRPr="00EF5C56">
        <w:t xml:space="preserve"> </w:t>
      </w:r>
      <w:proofErr w:type="spellStart"/>
      <w:r w:rsidRPr="00EF5C56">
        <w:t>Yoshimatsu</w:t>
      </w:r>
      <w:proofErr w:type="spellEnd"/>
      <w:r w:rsidRPr="00EF5C56">
        <w:t xml:space="preserve"> - </w:t>
      </w:r>
      <w:hyperlink r:id="rId8" w:history="1">
        <w:r w:rsidRPr="00EF5C56">
          <w:rPr>
            <w:rStyle w:val="Hyperlink"/>
          </w:rPr>
          <w:t>alexandre.yoshimatsu@virgo.inc</w:t>
        </w:r>
      </w:hyperlink>
    </w:p>
    <w:p w14:paraId="71F7438E" w14:textId="3FA479E0" w:rsidR="00EF5C56" w:rsidRDefault="00EF5C56" w:rsidP="00EF5C56">
      <w:r>
        <w:t xml:space="preserve">* </w:t>
      </w:r>
      <w:r w:rsidR="00916281" w:rsidRPr="00916281">
        <w:t>Guilherme Duarte de Andrade Tavares</w:t>
      </w:r>
      <w:r w:rsidR="00D06DB6">
        <w:t xml:space="preserve"> </w:t>
      </w:r>
      <w:r>
        <w:t xml:space="preserve">- </w:t>
      </w:r>
      <w:hyperlink r:id="rId9" w:history="1">
        <w:r w:rsidRPr="00EF5C56">
          <w:rPr>
            <w:rStyle w:val="Hyperlink"/>
          </w:rPr>
          <w:t>guilherme.tavares@virgo.inc</w:t>
        </w:r>
      </w:hyperlink>
    </w:p>
    <w:p w14:paraId="6401233C" w14:textId="77777777" w:rsidR="00EF5C56" w:rsidRPr="00EF5C56" w:rsidRDefault="00EF5C56" w:rsidP="00EF5C56"/>
    <w:p w14:paraId="72846EFE" w14:textId="676B53DB" w:rsidR="00EF5C56" w:rsidRPr="00EF5C56" w:rsidRDefault="00EF5C56" w:rsidP="00EF5C56">
      <w:pPr>
        <w:rPr>
          <w:b/>
          <w:bCs/>
          <w:sz w:val="28"/>
          <w:szCs w:val="28"/>
        </w:rPr>
      </w:pPr>
      <w:r w:rsidRPr="00EF5C56">
        <w:rPr>
          <w:b/>
          <w:bCs/>
          <w:sz w:val="28"/>
          <w:szCs w:val="28"/>
        </w:rPr>
        <w:t>Problema</w:t>
      </w:r>
    </w:p>
    <w:p w14:paraId="4FD87BAF" w14:textId="6F2520FB" w:rsidR="00EF5C56" w:rsidRDefault="00A67F4D" w:rsidP="00EF5C56">
      <w:r w:rsidRPr="00A67F4D">
        <w:t>O fine-</w:t>
      </w:r>
      <w:proofErr w:type="spellStart"/>
      <w:r w:rsidRPr="00A67F4D">
        <w:t>tuning</w:t>
      </w:r>
      <w:proofErr w:type="spellEnd"/>
      <w:r w:rsidRPr="00A67F4D">
        <w:t xml:space="preserve"> de modelos fundacionais é um dos grandes desafios na área de processamento de linguagem natural (PLN). O objetivo deste projeto é ajustar um modelo </w:t>
      </w:r>
      <w:proofErr w:type="spellStart"/>
      <w:r w:rsidRPr="00A67F4D">
        <w:t>pré</w:t>
      </w:r>
      <w:proofErr w:type="spellEnd"/>
      <w:r w:rsidRPr="00A67F4D">
        <w:t xml:space="preserve">-treinado para gerar respostas relevantes a partir de perguntas de usuários, com base em informações contextuais extraídas do </w:t>
      </w:r>
      <w:proofErr w:type="spellStart"/>
      <w:r w:rsidRPr="00A67F4D">
        <w:t>dataset</w:t>
      </w:r>
      <w:proofErr w:type="spellEnd"/>
      <w:r w:rsidRPr="00A67F4D">
        <w:t xml:space="preserve"> </w:t>
      </w:r>
      <w:r w:rsidRPr="00A67F4D">
        <w:rPr>
          <w:b/>
          <w:bCs/>
        </w:rPr>
        <w:t>AmazonTitles-1.3MM</w:t>
      </w:r>
      <w:r w:rsidRPr="00A67F4D">
        <w:t>.</w:t>
      </w:r>
    </w:p>
    <w:p w14:paraId="4B82AC9F" w14:textId="77777777" w:rsidR="00A67F4D" w:rsidRPr="00EF5C56" w:rsidRDefault="00A67F4D" w:rsidP="00EF5C56"/>
    <w:p w14:paraId="4B543C7E" w14:textId="4463A152" w:rsidR="00EF5C56" w:rsidRPr="00EF5C56" w:rsidRDefault="00EF5C56" w:rsidP="00EF5C56">
      <w:pPr>
        <w:rPr>
          <w:b/>
          <w:bCs/>
          <w:sz w:val="28"/>
          <w:szCs w:val="28"/>
        </w:rPr>
      </w:pPr>
      <w:r w:rsidRPr="00EF5C56">
        <w:rPr>
          <w:b/>
          <w:bCs/>
          <w:sz w:val="28"/>
          <w:szCs w:val="28"/>
        </w:rPr>
        <w:t>Objetivos</w:t>
      </w:r>
    </w:p>
    <w:p w14:paraId="0B797BA4" w14:textId="6F4EC0E8" w:rsidR="00A67F4D" w:rsidRPr="00A67F4D" w:rsidRDefault="00A67F4D" w:rsidP="00A67F4D">
      <w:pPr>
        <w:rPr>
          <w:b/>
          <w:bCs/>
        </w:rPr>
      </w:pPr>
      <w:r w:rsidRPr="00A67F4D">
        <w:rPr>
          <w:b/>
          <w:bCs/>
        </w:rPr>
        <w:t>Compreender o Contexto:</w:t>
      </w:r>
    </w:p>
    <w:p w14:paraId="4E88F11C" w14:textId="77777777" w:rsidR="00A67F4D" w:rsidRDefault="00A67F4D" w:rsidP="00A67F4D">
      <w:r>
        <w:t xml:space="preserve">Integrar informações do arquivo </w:t>
      </w:r>
      <w:proofErr w:type="spellStart"/>
      <w:proofErr w:type="gramStart"/>
      <w:r>
        <w:t>trn.json</w:t>
      </w:r>
      <w:proofErr w:type="spellEnd"/>
      <w:proofErr w:type="gramEnd"/>
      <w:r>
        <w:t xml:space="preserve"> com perguntas feitas pelo usuário.</w:t>
      </w:r>
    </w:p>
    <w:p w14:paraId="59F5A880" w14:textId="77777777" w:rsidR="00A67F4D" w:rsidRDefault="00A67F4D" w:rsidP="00A67F4D"/>
    <w:p w14:paraId="0950C716" w14:textId="404E25B2" w:rsidR="00A67F4D" w:rsidRPr="00A67F4D" w:rsidRDefault="00A67F4D" w:rsidP="00A67F4D">
      <w:pPr>
        <w:rPr>
          <w:b/>
          <w:bCs/>
        </w:rPr>
      </w:pPr>
      <w:r w:rsidRPr="00A67F4D">
        <w:rPr>
          <w:b/>
          <w:bCs/>
        </w:rPr>
        <w:t>Gerar Respostas Relevantes:</w:t>
      </w:r>
    </w:p>
    <w:p w14:paraId="7AF24C90" w14:textId="77777777" w:rsidR="00A67F4D" w:rsidRDefault="00A67F4D" w:rsidP="00A67F4D">
      <w:r>
        <w:t>Usar o título e a descrição dos produtos como base para respostas coerentes e informativas.</w:t>
      </w:r>
    </w:p>
    <w:p w14:paraId="1D7C7F06" w14:textId="77777777" w:rsidR="00A67F4D" w:rsidRDefault="00A67F4D" w:rsidP="00A67F4D"/>
    <w:p w14:paraId="3647322F" w14:textId="4C21CF16" w:rsidR="00A67F4D" w:rsidRPr="00A67F4D" w:rsidRDefault="00A67F4D" w:rsidP="00A67F4D">
      <w:pPr>
        <w:rPr>
          <w:b/>
          <w:bCs/>
        </w:rPr>
      </w:pPr>
      <w:r w:rsidRPr="00A67F4D">
        <w:rPr>
          <w:b/>
          <w:bCs/>
        </w:rPr>
        <w:t>Personalizar o Fine-</w:t>
      </w:r>
      <w:proofErr w:type="spellStart"/>
      <w:r w:rsidRPr="00A67F4D">
        <w:rPr>
          <w:b/>
          <w:bCs/>
        </w:rPr>
        <w:t>Tuning</w:t>
      </w:r>
      <w:proofErr w:type="spellEnd"/>
      <w:r w:rsidRPr="00A67F4D">
        <w:rPr>
          <w:b/>
          <w:bCs/>
        </w:rPr>
        <w:t>:</w:t>
      </w:r>
    </w:p>
    <w:p w14:paraId="645CF55C" w14:textId="77777777" w:rsidR="00A67F4D" w:rsidRDefault="00A67F4D" w:rsidP="00A67F4D">
      <w:r>
        <w:t>Ajustar os parâmetros de um modelo fundacional para maximizar sua performance no conjunto de dados específico.</w:t>
      </w:r>
    </w:p>
    <w:p w14:paraId="059B75E3" w14:textId="77777777" w:rsidR="00A67F4D" w:rsidRDefault="00A67F4D" w:rsidP="00A67F4D"/>
    <w:p w14:paraId="25B2F7E3" w14:textId="38063CC3" w:rsidR="00A67F4D" w:rsidRPr="00A67F4D" w:rsidRDefault="00A67F4D" w:rsidP="00A67F4D">
      <w:pPr>
        <w:rPr>
          <w:b/>
          <w:bCs/>
        </w:rPr>
      </w:pPr>
      <w:r w:rsidRPr="00A67F4D">
        <w:rPr>
          <w:b/>
          <w:bCs/>
        </w:rPr>
        <w:t>Avaliar o Modelo:</w:t>
      </w:r>
    </w:p>
    <w:p w14:paraId="0CE579D3" w14:textId="5DDC8107" w:rsidR="00EF5C56" w:rsidRPr="00EF5C56" w:rsidRDefault="00A67F4D" w:rsidP="00A67F4D">
      <w:r>
        <w:t>Implementar métricas para mensurar a eficácia do modelo, como precisão semântica, relevância e fluidez nas respostas geradas.</w:t>
      </w:r>
    </w:p>
    <w:p w14:paraId="5DE2D7CB" w14:textId="36545589" w:rsidR="00EF5C56" w:rsidRPr="00EF5C56" w:rsidRDefault="00EF5C56" w:rsidP="00EF5C56">
      <w:pPr>
        <w:rPr>
          <w:b/>
          <w:bCs/>
          <w:sz w:val="28"/>
          <w:szCs w:val="28"/>
        </w:rPr>
      </w:pPr>
      <w:r w:rsidRPr="00EF5C56">
        <w:rPr>
          <w:b/>
          <w:bCs/>
          <w:sz w:val="28"/>
          <w:szCs w:val="28"/>
        </w:rPr>
        <w:lastRenderedPageBreak/>
        <w:t>Critérios de Sucesso</w:t>
      </w:r>
    </w:p>
    <w:p w14:paraId="627D6F32" w14:textId="06B37013" w:rsidR="00EF5C56" w:rsidRPr="00EF5C56" w:rsidRDefault="00EF5C56" w:rsidP="00EF5C56">
      <w:r w:rsidRPr="00EF5C56">
        <w:t xml:space="preserve">* </w:t>
      </w:r>
      <w:r w:rsidR="00A67F4D" w:rsidRPr="00A67F4D">
        <w:rPr>
          <w:b/>
          <w:bCs/>
        </w:rPr>
        <w:t>Precisão das Respostas</w:t>
      </w:r>
      <w:r w:rsidR="00A67F4D" w:rsidRPr="00A67F4D">
        <w:rPr>
          <w:b/>
          <w:bCs/>
        </w:rPr>
        <w:t>:</w:t>
      </w:r>
      <w:r w:rsidR="00A67F4D">
        <w:t xml:space="preserve"> </w:t>
      </w:r>
      <w:r w:rsidR="00A67F4D" w:rsidRPr="00A67F4D">
        <w:t>O modelo deve ser capaz de interpretar a pergunta do usuário e gerar respostas precisas e relevantes com base na descrição do produto.</w:t>
      </w:r>
    </w:p>
    <w:p w14:paraId="011FB2F3" w14:textId="3AB2DCC9" w:rsidR="00EF5C56" w:rsidRPr="00EF5C56" w:rsidRDefault="00EF5C56" w:rsidP="00EF5C56">
      <w:r w:rsidRPr="00EF5C56">
        <w:t xml:space="preserve">* </w:t>
      </w:r>
      <w:r w:rsidR="00A67F4D" w:rsidRPr="00A67F4D">
        <w:rPr>
          <w:b/>
          <w:bCs/>
        </w:rPr>
        <w:t>Compreensão do Contexto</w:t>
      </w:r>
      <w:r w:rsidRPr="00EF5C56">
        <w:rPr>
          <w:b/>
          <w:bCs/>
        </w:rPr>
        <w:t>:</w:t>
      </w:r>
      <w:r w:rsidRPr="00EF5C56">
        <w:t xml:space="preserve"> </w:t>
      </w:r>
      <w:r w:rsidR="00A67F4D" w:rsidRPr="00A67F4D">
        <w:t xml:space="preserve">O modelo deve usar de forma eficaz as informações do arquivo </w:t>
      </w:r>
      <w:proofErr w:type="spellStart"/>
      <w:proofErr w:type="gramStart"/>
      <w:r w:rsidR="00A67F4D" w:rsidRPr="00A67F4D">
        <w:t>trn.json</w:t>
      </w:r>
      <w:proofErr w:type="spellEnd"/>
      <w:proofErr w:type="gramEnd"/>
      <w:r w:rsidR="00A67F4D" w:rsidRPr="00A67F4D">
        <w:t xml:space="preserve"> para contextualizar suas respostas.</w:t>
      </w:r>
    </w:p>
    <w:p w14:paraId="5DDEA56C" w14:textId="4664315A" w:rsidR="00EF5C56" w:rsidRDefault="00EF5C56" w:rsidP="00EF5C56">
      <w:r w:rsidRPr="00EF5C56">
        <w:t xml:space="preserve">* </w:t>
      </w:r>
      <w:r w:rsidR="00A67F4D" w:rsidRPr="00A67F4D">
        <w:rPr>
          <w:b/>
          <w:bCs/>
        </w:rPr>
        <w:t>Capacidade de Generalização</w:t>
      </w:r>
      <w:r w:rsidRPr="00EF5C56">
        <w:rPr>
          <w:b/>
          <w:bCs/>
        </w:rPr>
        <w:t>:</w:t>
      </w:r>
      <w:r w:rsidRPr="00EF5C56">
        <w:t xml:space="preserve"> </w:t>
      </w:r>
      <w:r w:rsidR="00A67F4D" w:rsidRPr="00A67F4D">
        <w:t xml:space="preserve">O modelo deve gerar respostas coerentes para perguntas variadas dentro do domínio de produtos descritos no </w:t>
      </w:r>
      <w:proofErr w:type="spellStart"/>
      <w:r w:rsidR="00A67F4D" w:rsidRPr="00A67F4D">
        <w:t>dataset</w:t>
      </w:r>
      <w:proofErr w:type="spellEnd"/>
      <w:r w:rsidR="00A67F4D" w:rsidRPr="00A67F4D">
        <w:t>.</w:t>
      </w:r>
    </w:p>
    <w:p w14:paraId="27459C57" w14:textId="4BA5D5B8" w:rsidR="00A67F4D" w:rsidRDefault="00A67F4D" w:rsidP="00EF5C56">
      <w:r>
        <w:t xml:space="preserve">* </w:t>
      </w:r>
      <w:r w:rsidRPr="00A67F4D">
        <w:rPr>
          <w:b/>
          <w:bCs/>
        </w:rPr>
        <w:t>Robustez</w:t>
      </w:r>
      <w:r w:rsidRPr="00A67F4D">
        <w:rPr>
          <w:b/>
          <w:bCs/>
        </w:rPr>
        <w:t>:</w:t>
      </w:r>
      <w:r>
        <w:t xml:space="preserve"> </w:t>
      </w:r>
      <w:r w:rsidRPr="00A67F4D">
        <w:t xml:space="preserve">O modelo deve lidar bem com perguntas incompletas ou ligeiramente ambíguas, aproveitando ao máximo o contexto do </w:t>
      </w:r>
      <w:proofErr w:type="spellStart"/>
      <w:proofErr w:type="gramStart"/>
      <w:r w:rsidRPr="00A67F4D">
        <w:t>trn.json</w:t>
      </w:r>
      <w:proofErr w:type="spellEnd"/>
      <w:proofErr w:type="gramEnd"/>
      <w:r w:rsidRPr="00A67F4D">
        <w:t>.</w:t>
      </w:r>
    </w:p>
    <w:p w14:paraId="04BC9A6E" w14:textId="77777777" w:rsidR="00361EC7" w:rsidRDefault="00361EC7" w:rsidP="00EF5C56"/>
    <w:p w14:paraId="7ECE0AAC" w14:textId="77777777" w:rsidR="00A67F4D" w:rsidRPr="00EF5C56" w:rsidRDefault="00A67F4D" w:rsidP="00EF5C56"/>
    <w:p w14:paraId="4D286FCA" w14:textId="6B9E6BB5" w:rsidR="00FF1469" w:rsidRPr="00FF1469" w:rsidRDefault="00FF1469" w:rsidP="00FF1469">
      <w:pPr>
        <w:rPr>
          <w:b/>
          <w:bCs/>
          <w:sz w:val="28"/>
          <w:szCs w:val="28"/>
        </w:rPr>
      </w:pPr>
      <w:r w:rsidRPr="00FF1469">
        <w:rPr>
          <w:b/>
          <w:bCs/>
          <w:sz w:val="28"/>
          <w:szCs w:val="28"/>
        </w:rPr>
        <w:t xml:space="preserve">Seleção e Preparação do </w:t>
      </w:r>
      <w:proofErr w:type="spellStart"/>
      <w:r w:rsidRPr="00FF1469">
        <w:rPr>
          <w:b/>
          <w:bCs/>
          <w:sz w:val="28"/>
          <w:szCs w:val="28"/>
        </w:rPr>
        <w:t>Dataset</w:t>
      </w:r>
      <w:proofErr w:type="spellEnd"/>
    </w:p>
    <w:p w14:paraId="0E664965" w14:textId="2B574690" w:rsidR="00FF1469" w:rsidRPr="00FF1469" w:rsidRDefault="00FF1469" w:rsidP="00FF1469">
      <w:pPr>
        <w:rPr>
          <w:b/>
          <w:bCs/>
        </w:rPr>
      </w:pPr>
      <w:r>
        <w:rPr>
          <w:b/>
          <w:bCs/>
        </w:rPr>
        <w:t>1</w:t>
      </w:r>
      <w:r w:rsidRPr="00FF1469">
        <w:rPr>
          <w:b/>
          <w:bCs/>
        </w:rPr>
        <w:t xml:space="preserve">. Seleção do </w:t>
      </w:r>
      <w:proofErr w:type="spellStart"/>
      <w:r w:rsidRPr="00FF1469">
        <w:rPr>
          <w:b/>
          <w:bCs/>
        </w:rPr>
        <w:t>Dataset</w:t>
      </w:r>
      <w:proofErr w:type="spellEnd"/>
    </w:p>
    <w:p w14:paraId="051A50E9" w14:textId="77777777" w:rsidR="00FF1469" w:rsidRPr="00FF1469" w:rsidRDefault="00FF1469" w:rsidP="00FF1469">
      <w:pPr>
        <w:rPr>
          <w:b/>
          <w:bCs/>
        </w:rPr>
      </w:pPr>
      <w:r w:rsidRPr="00FF1469">
        <w:rPr>
          <w:b/>
          <w:bCs/>
        </w:rPr>
        <w:t xml:space="preserve">Fonte: </w:t>
      </w:r>
      <w:r w:rsidRPr="00FF1469">
        <w:t xml:space="preserve">O arquivo </w:t>
      </w:r>
      <w:proofErr w:type="spellStart"/>
      <w:proofErr w:type="gramStart"/>
      <w:r w:rsidRPr="00FF1469">
        <w:t>trn.json</w:t>
      </w:r>
      <w:proofErr w:type="spellEnd"/>
      <w:proofErr w:type="gramEnd"/>
      <w:r w:rsidRPr="00FF1469">
        <w:t xml:space="preserve"> foi escolhido por conter um grande volume de dados ricos em contexto, incluindo informações detalhadas de produtos, adequadas para treinamento em tarefas de geração de texto.</w:t>
      </w:r>
    </w:p>
    <w:p w14:paraId="5D9E9B03" w14:textId="77777777" w:rsidR="00FF1469" w:rsidRPr="00FF1469" w:rsidRDefault="00FF1469" w:rsidP="00FF1469">
      <w:pPr>
        <w:rPr>
          <w:b/>
          <w:bCs/>
        </w:rPr>
      </w:pPr>
      <w:r w:rsidRPr="00FF1469">
        <w:rPr>
          <w:b/>
          <w:bCs/>
        </w:rPr>
        <w:t>Motivação:</w:t>
      </w:r>
    </w:p>
    <w:p w14:paraId="28ADADEA" w14:textId="77777777" w:rsidR="00FF1469" w:rsidRPr="00FF1469" w:rsidRDefault="00FF1469" w:rsidP="001B7F08">
      <w:pPr>
        <w:pStyle w:val="PargrafodaLista"/>
        <w:numPr>
          <w:ilvl w:val="0"/>
          <w:numId w:val="5"/>
        </w:numPr>
      </w:pPr>
      <w:r w:rsidRPr="00FF1469">
        <w:t>Grande variedade de dados que cobrem múltiplos cenários de perguntas e respostas relacionadas a produtos.</w:t>
      </w:r>
    </w:p>
    <w:p w14:paraId="29F5AC19" w14:textId="77777777" w:rsidR="00FF1469" w:rsidRPr="00FF1469" w:rsidRDefault="00FF1469" w:rsidP="001B7F08">
      <w:pPr>
        <w:pStyle w:val="PargrafodaLista"/>
        <w:numPr>
          <w:ilvl w:val="0"/>
          <w:numId w:val="5"/>
        </w:numPr>
      </w:pPr>
      <w:r w:rsidRPr="00FF1469">
        <w:t>Estrutura que permite a extração e adaptação dos dados para tarefas específicas.</w:t>
      </w:r>
    </w:p>
    <w:p w14:paraId="5CD86612" w14:textId="78C2E862" w:rsidR="00FF1469" w:rsidRDefault="00FF1469" w:rsidP="00FF1469">
      <w:r w:rsidRPr="00FF1469">
        <w:rPr>
          <w:b/>
          <w:bCs/>
        </w:rPr>
        <w:t xml:space="preserve">Redução do Volume: </w:t>
      </w:r>
      <w:r w:rsidRPr="00FF1469">
        <w:t xml:space="preserve">Para facilitar o processamento inicial, o </w:t>
      </w:r>
      <w:proofErr w:type="spellStart"/>
      <w:r w:rsidRPr="00FF1469">
        <w:t>dataset</w:t>
      </w:r>
      <w:proofErr w:type="spellEnd"/>
      <w:r w:rsidRPr="00FF1469">
        <w:t xml:space="preserve"> foi reduzido para 10.000 registros</w:t>
      </w:r>
      <w:r w:rsidR="001B7F08">
        <w:t>.</w:t>
      </w:r>
    </w:p>
    <w:p w14:paraId="5DFAC776" w14:textId="77777777" w:rsidR="001B7F08" w:rsidRDefault="001B7F08" w:rsidP="00FF1469"/>
    <w:p w14:paraId="4AC32360" w14:textId="45B61222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2</w:t>
      </w:r>
      <w:r w:rsidRPr="001B7F08">
        <w:rPr>
          <w:b/>
          <w:bCs/>
        </w:rPr>
        <w:t xml:space="preserve">. Pré-Processamento do </w:t>
      </w:r>
      <w:proofErr w:type="spellStart"/>
      <w:r w:rsidRPr="001B7F08">
        <w:rPr>
          <w:b/>
          <w:bCs/>
        </w:rPr>
        <w:t>Dataset</w:t>
      </w:r>
      <w:proofErr w:type="spellEnd"/>
    </w:p>
    <w:p w14:paraId="3B30FE0E" w14:textId="77777777" w:rsidR="001B7F08" w:rsidRPr="001B7F08" w:rsidRDefault="001B7F08" w:rsidP="001B7F08">
      <w:r w:rsidRPr="001B7F08">
        <w:t>O pré-processamento foi dividido em várias etapas para limpar, normalizar e formatar os dados:</w:t>
      </w:r>
    </w:p>
    <w:p w14:paraId="618F3EC5" w14:textId="31446425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2</w:t>
      </w:r>
      <w:r w:rsidRPr="001B7F08">
        <w:rPr>
          <w:b/>
          <w:bCs/>
        </w:rPr>
        <w:t>.1. Carregamento e Inspeção</w:t>
      </w:r>
    </w:p>
    <w:p w14:paraId="4F67E3AE" w14:textId="27C2A9B2" w:rsidR="001B7F08" w:rsidRPr="001B7F08" w:rsidRDefault="001B7F08" w:rsidP="001B7F08">
      <w:pPr>
        <w:numPr>
          <w:ilvl w:val="0"/>
          <w:numId w:val="6"/>
        </w:numPr>
      </w:pPr>
      <w:r w:rsidRPr="001B7F08">
        <w:t xml:space="preserve">O arquivo trn10000.json foi carregado em um </w:t>
      </w:r>
      <w:proofErr w:type="spellStart"/>
      <w:r w:rsidRPr="001B7F08">
        <w:t>dataframe</w:t>
      </w:r>
      <w:proofErr w:type="spellEnd"/>
      <w:r w:rsidRPr="001B7F08">
        <w:t xml:space="preserve"> do Pandas</w:t>
      </w:r>
      <w:r>
        <w:t>.</w:t>
      </w:r>
    </w:p>
    <w:p w14:paraId="72F7FB59" w14:textId="77777777" w:rsidR="001B7F08" w:rsidRDefault="001B7F08" w:rsidP="001B7F08">
      <w:pPr>
        <w:rPr>
          <w:b/>
          <w:bCs/>
        </w:rPr>
      </w:pPr>
    </w:p>
    <w:p w14:paraId="77660DF3" w14:textId="77777777" w:rsidR="001B7F08" w:rsidRDefault="001B7F08" w:rsidP="001B7F08">
      <w:pPr>
        <w:rPr>
          <w:b/>
          <w:bCs/>
        </w:rPr>
      </w:pPr>
    </w:p>
    <w:p w14:paraId="1B805A55" w14:textId="59DEFB35" w:rsidR="001B7F08" w:rsidRPr="001B7F08" w:rsidRDefault="001B7F08" w:rsidP="001B7F08">
      <w:pPr>
        <w:rPr>
          <w:b/>
          <w:bCs/>
        </w:rPr>
      </w:pPr>
      <w:r>
        <w:rPr>
          <w:b/>
          <w:bCs/>
        </w:rPr>
        <w:lastRenderedPageBreak/>
        <w:t>2</w:t>
      </w:r>
      <w:r w:rsidRPr="001B7F08">
        <w:rPr>
          <w:b/>
          <w:bCs/>
        </w:rPr>
        <w:t>.2. Limpeza dos Dados</w:t>
      </w:r>
    </w:p>
    <w:p w14:paraId="2616237B" w14:textId="77777777" w:rsidR="001B7F08" w:rsidRPr="001B7F08" w:rsidRDefault="001B7F08" w:rsidP="001B7F08">
      <w:pPr>
        <w:numPr>
          <w:ilvl w:val="0"/>
          <w:numId w:val="7"/>
        </w:numPr>
      </w:pPr>
      <w:r w:rsidRPr="001B7F08">
        <w:rPr>
          <w:b/>
          <w:bCs/>
        </w:rPr>
        <w:t>Substituição de Valores Vazios:</w:t>
      </w:r>
    </w:p>
    <w:p w14:paraId="091C9579" w14:textId="5D8AE3D1" w:rsidR="00EF5C56" w:rsidRDefault="001B7F08" w:rsidP="00E62548">
      <w:pPr>
        <w:numPr>
          <w:ilvl w:val="1"/>
          <w:numId w:val="7"/>
        </w:numPr>
      </w:pPr>
      <w:r w:rsidRPr="001B7F08">
        <w:t xml:space="preserve">Os campos </w:t>
      </w:r>
      <w:proofErr w:type="spellStart"/>
      <w:r w:rsidRPr="001B7F08">
        <w:t>title</w:t>
      </w:r>
      <w:proofErr w:type="spellEnd"/>
      <w:r w:rsidRPr="001B7F08">
        <w:t xml:space="preserve"> e </w:t>
      </w:r>
      <w:proofErr w:type="spellStart"/>
      <w:r w:rsidRPr="001B7F08">
        <w:t>content</w:t>
      </w:r>
      <w:proofErr w:type="spellEnd"/>
      <w:r w:rsidRPr="001B7F08">
        <w:t xml:space="preserve"> foram verificados para identificar entradas vazias. Essas entradas foram substituídas por valores </w:t>
      </w:r>
      <w:proofErr w:type="spellStart"/>
      <w:r w:rsidRPr="001B7F08">
        <w:t>NaN</w:t>
      </w:r>
      <w:proofErr w:type="spellEnd"/>
      <w:r>
        <w:t>.</w:t>
      </w:r>
    </w:p>
    <w:p w14:paraId="00801ED1" w14:textId="77777777" w:rsidR="001B7F08" w:rsidRPr="001B7F08" w:rsidRDefault="001B7F08" w:rsidP="001B7F08">
      <w:pPr>
        <w:pStyle w:val="PargrafodaLista"/>
        <w:numPr>
          <w:ilvl w:val="0"/>
          <w:numId w:val="7"/>
        </w:numPr>
      </w:pPr>
      <w:r w:rsidRPr="001B7F08">
        <w:rPr>
          <w:b/>
          <w:bCs/>
        </w:rPr>
        <w:t>Remoção de Registros Inválidos:</w:t>
      </w:r>
    </w:p>
    <w:p w14:paraId="4E2ADF1D" w14:textId="63316B0C" w:rsidR="001B7F08" w:rsidRPr="001B7F08" w:rsidRDefault="001B7F08" w:rsidP="001B7F08">
      <w:pPr>
        <w:numPr>
          <w:ilvl w:val="1"/>
          <w:numId w:val="7"/>
        </w:numPr>
      </w:pPr>
      <w:r w:rsidRPr="001B7F08">
        <w:t xml:space="preserve">Entradas com valores ausentes em </w:t>
      </w:r>
      <w:proofErr w:type="spellStart"/>
      <w:r w:rsidRPr="001B7F08">
        <w:t>title</w:t>
      </w:r>
      <w:proofErr w:type="spellEnd"/>
      <w:r w:rsidRPr="001B7F08">
        <w:t xml:space="preserve"> ou </w:t>
      </w:r>
      <w:proofErr w:type="spellStart"/>
      <w:r w:rsidRPr="001B7F08">
        <w:t>content</w:t>
      </w:r>
      <w:proofErr w:type="spellEnd"/>
      <w:r w:rsidRPr="001B7F08">
        <w:t xml:space="preserve"> foram removidas</w:t>
      </w:r>
      <w:r>
        <w:t>.</w:t>
      </w:r>
    </w:p>
    <w:p w14:paraId="4FEBBE96" w14:textId="25AFC551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2</w:t>
      </w:r>
      <w:r w:rsidRPr="001B7F08">
        <w:rPr>
          <w:b/>
          <w:bCs/>
        </w:rPr>
        <w:t>.3. Conversão dos Dados</w:t>
      </w:r>
    </w:p>
    <w:p w14:paraId="21FB62BA" w14:textId="79E49528" w:rsidR="001B7F08" w:rsidRDefault="001B7F08" w:rsidP="001B7F08">
      <w:pPr>
        <w:numPr>
          <w:ilvl w:val="0"/>
          <w:numId w:val="9"/>
        </w:numPr>
      </w:pPr>
      <w:r w:rsidRPr="001B7F08">
        <w:rPr>
          <w:b/>
          <w:bCs/>
        </w:rPr>
        <w:t>Formatação de Conversações:</w:t>
      </w:r>
      <w:r w:rsidRPr="001B7F08">
        <w:t xml:space="preserve"> Cada linha do </w:t>
      </w:r>
      <w:proofErr w:type="spellStart"/>
      <w:r w:rsidRPr="001B7F08">
        <w:t>dataset</w:t>
      </w:r>
      <w:proofErr w:type="spellEnd"/>
      <w:r w:rsidRPr="001B7F08">
        <w:t xml:space="preserve"> foi transformada em um formato de conversação com estrutura específica</w:t>
      </w:r>
      <w:r>
        <w:t>.</w:t>
      </w:r>
    </w:p>
    <w:p w14:paraId="05C13280" w14:textId="77777777" w:rsidR="001B7F08" w:rsidRDefault="001B7F08" w:rsidP="001B7F08">
      <w:pPr>
        <w:rPr>
          <w:b/>
          <w:bCs/>
        </w:rPr>
      </w:pPr>
    </w:p>
    <w:p w14:paraId="558ACD10" w14:textId="1DDF3FE3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3</w:t>
      </w:r>
      <w:r w:rsidRPr="001B7F08">
        <w:rPr>
          <w:b/>
          <w:bCs/>
        </w:rPr>
        <w:t>. Formatação para Fine-</w:t>
      </w:r>
      <w:proofErr w:type="spellStart"/>
      <w:r w:rsidRPr="001B7F08">
        <w:rPr>
          <w:b/>
          <w:bCs/>
        </w:rPr>
        <w:t>Tuning</w:t>
      </w:r>
      <w:proofErr w:type="spellEnd"/>
    </w:p>
    <w:p w14:paraId="48E9B5CE" w14:textId="360CC873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3</w:t>
      </w:r>
      <w:r w:rsidRPr="001B7F08">
        <w:rPr>
          <w:b/>
          <w:bCs/>
        </w:rPr>
        <w:t xml:space="preserve">.1. Tokenização e </w:t>
      </w:r>
      <w:proofErr w:type="spellStart"/>
      <w:r w:rsidRPr="001B7F08">
        <w:rPr>
          <w:b/>
          <w:bCs/>
        </w:rPr>
        <w:t>Templates</w:t>
      </w:r>
      <w:proofErr w:type="spellEnd"/>
    </w:p>
    <w:p w14:paraId="48F07541" w14:textId="11F80156" w:rsidR="001B7F08" w:rsidRDefault="001B7F08" w:rsidP="001B7F08">
      <w:pPr>
        <w:numPr>
          <w:ilvl w:val="0"/>
          <w:numId w:val="10"/>
        </w:numPr>
      </w:pPr>
      <w:r w:rsidRPr="001B7F08">
        <w:t xml:space="preserve">O </w:t>
      </w:r>
      <w:proofErr w:type="spellStart"/>
      <w:r w:rsidRPr="001B7F08">
        <w:t>tokenizer</w:t>
      </w:r>
      <w:proofErr w:type="spellEnd"/>
      <w:r w:rsidRPr="001B7F08">
        <w:t xml:space="preserve"> foi configurado com </w:t>
      </w:r>
      <w:r>
        <w:t>o</w:t>
      </w:r>
      <w:r w:rsidRPr="001B7F08">
        <w:t xml:space="preserve"> </w:t>
      </w:r>
      <w:proofErr w:type="spellStart"/>
      <w:r w:rsidRPr="001B7F08">
        <w:t>template</w:t>
      </w:r>
      <w:proofErr w:type="spellEnd"/>
      <w:r>
        <w:t xml:space="preserve"> do llam-3.1.</w:t>
      </w:r>
    </w:p>
    <w:p w14:paraId="3666A666" w14:textId="68DCC5E0" w:rsidR="001B7F08" w:rsidRDefault="001B7F08" w:rsidP="001B7F08">
      <w:pPr>
        <w:numPr>
          <w:ilvl w:val="0"/>
          <w:numId w:val="10"/>
        </w:numPr>
      </w:pPr>
      <w:r w:rsidRPr="001B7F08">
        <w:t>Uma função foi aplicada para padronizar o formato das conversas</w:t>
      </w:r>
      <w:r>
        <w:t>.</w:t>
      </w:r>
    </w:p>
    <w:p w14:paraId="5A854514" w14:textId="6D71431D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3</w:t>
      </w:r>
      <w:r w:rsidRPr="001B7F08">
        <w:rPr>
          <w:b/>
          <w:bCs/>
        </w:rPr>
        <w:t xml:space="preserve">.2. Conversão para </w:t>
      </w:r>
      <w:proofErr w:type="spellStart"/>
      <w:r w:rsidRPr="001B7F08">
        <w:rPr>
          <w:b/>
          <w:bCs/>
        </w:rPr>
        <w:t>Dataset</w:t>
      </w:r>
      <w:proofErr w:type="spellEnd"/>
      <w:r w:rsidRPr="001B7F08">
        <w:rPr>
          <w:b/>
          <w:bCs/>
        </w:rPr>
        <w:t xml:space="preserve"> do </w:t>
      </w:r>
      <w:proofErr w:type="spellStart"/>
      <w:r w:rsidRPr="001B7F08">
        <w:rPr>
          <w:b/>
          <w:bCs/>
        </w:rPr>
        <w:t>Hugging</w:t>
      </w:r>
      <w:proofErr w:type="spellEnd"/>
      <w:r w:rsidRPr="001B7F08">
        <w:rPr>
          <w:b/>
          <w:bCs/>
        </w:rPr>
        <w:t xml:space="preserve"> Face</w:t>
      </w:r>
    </w:p>
    <w:p w14:paraId="1C6BD550" w14:textId="57FDE1E5" w:rsidR="001B7F08" w:rsidRDefault="001B7F08" w:rsidP="001B7F08">
      <w:pPr>
        <w:numPr>
          <w:ilvl w:val="0"/>
          <w:numId w:val="11"/>
        </w:numPr>
      </w:pPr>
      <w:r w:rsidRPr="001B7F08">
        <w:t xml:space="preserve">O </w:t>
      </w:r>
      <w:proofErr w:type="spellStart"/>
      <w:r w:rsidRPr="001B7F08">
        <w:t>dataframe</w:t>
      </w:r>
      <w:proofErr w:type="spellEnd"/>
      <w:r w:rsidRPr="001B7F08">
        <w:t xml:space="preserve"> foi convertido para um formato compatível com o framework </w:t>
      </w:r>
      <w:proofErr w:type="spellStart"/>
      <w:r w:rsidRPr="001B7F08">
        <w:t>Hugging</w:t>
      </w:r>
      <w:proofErr w:type="spellEnd"/>
      <w:r w:rsidRPr="001B7F08">
        <w:t xml:space="preserve"> Face</w:t>
      </w:r>
      <w:r>
        <w:t>.</w:t>
      </w:r>
    </w:p>
    <w:p w14:paraId="61C5B867" w14:textId="3C15B420" w:rsidR="001B7F08" w:rsidRDefault="001B7F08" w:rsidP="001B7F08">
      <w:pPr>
        <w:numPr>
          <w:ilvl w:val="0"/>
          <w:numId w:val="11"/>
        </w:numPr>
      </w:pPr>
      <w:r w:rsidRPr="001B7F08">
        <w:t xml:space="preserve">O </w:t>
      </w:r>
      <w:proofErr w:type="spellStart"/>
      <w:r w:rsidRPr="001B7F08">
        <w:t>dataset</w:t>
      </w:r>
      <w:proofErr w:type="spellEnd"/>
      <w:r w:rsidRPr="001B7F08">
        <w:t xml:space="preserve"> foi mapeado para aplicar a formatação final</w:t>
      </w:r>
      <w:r>
        <w:t>.</w:t>
      </w:r>
    </w:p>
    <w:p w14:paraId="642D3CA1" w14:textId="6FF7B608" w:rsidR="001B7F08" w:rsidRPr="001B7F08" w:rsidRDefault="001B7F08" w:rsidP="001B7F08">
      <w:pPr>
        <w:rPr>
          <w:b/>
          <w:bCs/>
        </w:rPr>
      </w:pPr>
      <w:r>
        <w:rPr>
          <w:b/>
          <w:bCs/>
        </w:rPr>
        <w:t>3</w:t>
      </w:r>
      <w:r w:rsidRPr="001B7F08">
        <w:rPr>
          <w:b/>
          <w:bCs/>
        </w:rPr>
        <w:t>.3. Padronização Adicional</w:t>
      </w:r>
    </w:p>
    <w:p w14:paraId="367BC966" w14:textId="0D0F5528" w:rsidR="001B7F08" w:rsidRPr="001B7F08" w:rsidRDefault="001B7F08" w:rsidP="001B7F08">
      <w:pPr>
        <w:numPr>
          <w:ilvl w:val="0"/>
          <w:numId w:val="12"/>
        </w:numPr>
      </w:pPr>
      <w:r w:rsidRPr="001B7F08">
        <w:t xml:space="preserve">Foi usada a função </w:t>
      </w:r>
      <w:proofErr w:type="spellStart"/>
      <w:r w:rsidRPr="001B7F08">
        <w:t>standardize_sharegpt</w:t>
      </w:r>
      <w:proofErr w:type="spellEnd"/>
      <w:r w:rsidRPr="001B7F08">
        <w:t xml:space="preserve"> para garantir consistência com modelos baseados em </w:t>
      </w:r>
      <w:proofErr w:type="spellStart"/>
      <w:r w:rsidRPr="001B7F08">
        <w:t>templates</w:t>
      </w:r>
      <w:proofErr w:type="spellEnd"/>
      <w:r w:rsidRPr="001B7F08">
        <w:t xml:space="preserve"> similares</w:t>
      </w:r>
      <w:r>
        <w:t>.</w:t>
      </w:r>
    </w:p>
    <w:p w14:paraId="0C1C811E" w14:textId="77777777" w:rsidR="001B7F08" w:rsidRDefault="001B7F08" w:rsidP="001B7F08"/>
    <w:p w14:paraId="3AA7F380" w14:textId="21495637" w:rsidR="00361EC7" w:rsidRPr="00361EC7" w:rsidRDefault="00361EC7" w:rsidP="001B7F08">
      <w:pPr>
        <w:rPr>
          <w:b/>
          <w:bCs/>
          <w:sz w:val="28"/>
          <w:szCs w:val="28"/>
        </w:rPr>
      </w:pPr>
      <w:r w:rsidRPr="00361EC7">
        <w:rPr>
          <w:b/>
          <w:bCs/>
          <w:sz w:val="28"/>
          <w:szCs w:val="28"/>
        </w:rPr>
        <w:t>Processo de Fine-</w:t>
      </w:r>
      <w:proofErr w:type="spellStart"/>
      <w:r w:rsidRPr="00361EC7">
        <w:rPr>
          <w:b/>
          <w:bCs/>
          <w:sz w:val="28"/>
          <w:szCs w:val="28"/>
        </w:rPr>
        <w:t>tuning</w:t>
      </w:r>
      <w:proofErr w:type="spellEnd"/>
    </w:p>
    <w:p w14:paraId="4CD5D055" w14:textId="77777777" w:rsidR="00361EC7" w:rsidRPr="00361EC7" w:rsidRDefault="00361EC7" w:rsidP="00361EC7">
      <w:pPr>
        <w:rPr>
          <w:b/>
          <w:bCs/>
        </w:rPr>
      </w:pPr>
      <w:r w:rsidRPr="00361EC7">
        <w:rPr>
          <w:b/>
          <w:bCs/>
        </w:rPr>
        <w:t>1. Configuração do Trainer</w:t>
      </w:r>
    </w:p>
    <w:p w14:paraId="41A617F5" w14:textId="77777777" w:rsidR="00361EC7" w:rsidRDefault="00361EC7" w:rsidP="00361EC7">
      <w:r w:rsidRPr="00361EC7">
        <w:t xml:space="preserve">O código usa o </w:t>
      </w:r>
      <w:proofErr w:type="spellStart"/>
      <w:r w:rsidRPr="00361EC7">
        <w:rPr>
          <w:b/>
          <w:bCs/>
        </w:rPr>
        <w:t>SFTTrainer</w:t>
      </w:r>
      <w:proofErr w:type="spellEnd"/>
      <w:r w:rsidRPr="00361EC7">
        <w:t xml:space="preserve"> da biblioteca </w:t>
      </w:r>
      <w:r w:rsidRPr="00361EC7">
        <w:rPr>
          <w:b/>
          <w:bCs/>
        </w:rPr>
        <w:t>TRL</w:t>
      </w:r>
      <w:r w:rsidRPr="00361EC7">
        <w:t xml:space="preserve"> (Transformers </w:t>
      </w:r>
      <w:proofErr w:type="spellStart"/>
      <w:r w:rsidRPr="00361EC7">
        <w:t>Reinforcement</w:t>
      </w:r>
      <w:proofErr w:type="spellEnd"/>
      <w:r w:rsidRPr="00361EC7">
        <w:t xml:space="preserve"> Learning), que facilita o treinamento de modelos com seq2seq supervisionado.</w:t>
      </w:r>
    </w:p>
    <w:p w14:paraId="71A91DBC" w14:textId="77777777" w:rsidR="00361EC7" w:rsidRPr="00361EC7" w:rsidRDefault="00361EC7" w:rsidP="00361EC7">
      <w:pPr>
        <w:rPr>
          <w:b/>
          <w:bCs/>
        </w:rPr>
      </w:pPr>
      <w:r w:rsidRPr="00361EC7">
        <w:rPr>
          <w:b/>
          <w:bCs/>
        </w:rPr>
        <w:t>Componentes Principais:</w:t>
      </w:r>
    </w:p>
    <w:p w14:paraId="7FE6AB28" w14:textId="77777777" w:rsidR="00361EC7" w:rsidRPr="00361EC7" w:rsidRDefault="00361EC7" w:rsidP="00361EC7">
      <w:pPr>
        <w:numPr>
          <w:ilvl w:val="0"/>
          <w:numId w:val="13"/>
        </w:numPr>
      </w:pPr>
      <w:r w:rsidRPr="00361EC7">
        <w:rPr>
          <w:b/>
          <w:bCs/>
        </w:rPr>
        <w:t>Modelo:</w:t>
      </w:r>
    </w:p>
    <w:p w14:paraId="4F411318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t>Define o modelo base (Llama-3.2 ou equivalente).</w:t>
      </w:r>
    </w:p>
    <w:p w14:paraId="0E865969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lastRenderedPageBreak/>
        <w:t>É carregado com suporte a quantização em 4 bits (bnb-4bit) para economizar memória.</w:t>
      </w:r>
    </w:p>
    <w:p w14:paraId="5320D4E1" w14:textId="77777777" w:rsidR="00361EC7" w:rsidRPr="00361EC7" w:rsidRDefault="00361EC7" w:rsidP="00361EC7">
      <w:pPr>
        <w:numPr>
          <w:ilvl w:val="0"/>
          <w:numId w:val="13"/>
        </w:numPr>
      </w:pPr>
      <w:proofErr w:type="spellStart"/>
      <w:r w:rsidRPr="00361EC7">
        <w:rPr>
          <w:b/>
          <w:bCs/>
        </w:rPr>
        <w:t>Tokenizador</w:t>
      </w:r>
      <w:proofErr w:type="spellEnd"/>
      <w:r w:rsidRPr="00361EC7">
        <w:rPr>
          <w:b/>
          <w:bCs/>
        </w:rPr>
        <w:t>:</w:t>
      </w:r>
    </w:p>
    <w:p w14:paraId="2D939D5F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t xml:space="preserve">Prepara os textos para o modelo com base em seus requisitos (tokens especiais, truncamento, </w:t>
      </w:r>
      <w:proofErr w:type="spellStart"/>
      <w:r w:rsidRPr="00361EC7">
        <w:t>padding</w:t>
      </w:r>
      <w:proofErr w:type="spellEnd"/>
      <w:r w:rsidRPr="00361EC7">
        <w:t>).</w:t>
      </w:r>
    </w:p>
    <w:p w14:paraId="130912FE" w14:textId="77777777" w:rsidR="00361EC7" w:rsidRPr="00361EC7" w:rsidRDefault="00361EC7" w:rsidP="00361EC7">
      <w:pPr>
        <w:numPr>
          <w:ilvl w:val="0"/>
          <w:numId w:val="13"/>
        </w:numPr>
      </w:pPr>
      <w:proofErr w:type="spellStart"/>
      <w:r w:rsidRPr="00361EC7">
        <w:rPr>
          <w:b/>
          <w:bCs/>
        </w:rPr>
        <w:t>Dataset</w:t>
      </w:r>
      <w:proofErr w:type="spellEnd"/>
      <w:r w:rsidRPr="00361EC7">
        <w:rPr>
          <w:b/>
          <w:bCs/>
        </w:rPr>
        <w:t>:</w:t>
      </w:r>
    </w:p>
    <w:p w14:paraId="5E2A46B4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t xml:space="preserve">O </w:t>
      </w:r>
      <w:proofErr w:type="spellStart"/>
      <w:r w:rsidRPr="00361EC7">
        <w:t>dataset</w:t>
      </w:r>
      <w:proofErr w:type="spellEnd"/>
      <w:r w:rsidRPr="00361EC7">
        <w:t xml:space="preserve"> é processado para conter campos com prompts e respostas formatadas.</w:t>
      </w:r>
    </w:p>
    <w:p w14:paraId="16E75C95" w14:textId="77777777" w:rsidR="00361EC7" w:rsidRPr="00361EC7" w:rsidRDefault="00361EC7" w:rsidP="00361EC7">
      <w:pPr>
        <w:numPr>
          <w:ilvl w:val="0"/>
          <w:numId w:val="13"/>
        </w:numPr>
      </w:pPr>
      <w:r w:rsidRPr="00361EC7">
        <w:rPr>
          <w:b/>
          <w:bCs/>
        </w:rPr>
        <w:t xml:space="preserve">Data </w:t>
      </w:r>
      <w:proofErr w:type="spellStart"/>
      <w:r w:rsidRPr="00361EC7">
        <w:rPr>
          <w:b/>
          <w:bCs/>
        </w:rPr>
        <w:t>Collator</w:t>
      </w:r>
      <w:proofErr w:type="spellEnd"/>
      <w:r w:rsidRPr="00361EC7">
        <w:rPr>
          <w:b/>
          <w:bCs/>
        </w:rPr>
        <w:t>:</w:t>
      </w:r>
    </w:p>
    <w:p w14:paraId="44D776E7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t xml:space="preserve">Facilita o empacotamento e preparação dos dados para treinamento seq2seq, incluindo ajuste automático de </w:t>
      </w:r>
      <w:proofErr w:type="spellStart"/>
      <w:r w:rsidRPr="00361EC7">
        <w:t>padding</w:t>
      </w:r>
      <w:proofErr w:type="spellEnd"/>
      <w:r w:rsidRPr="00361EC7">
        <w:t>.</w:t>
      </w:r>
    </w:p>
    <w:p w14:paraId="18F94D4B" w14:textId="77777777" w:rsidR="00361EC7" w:rsidRPr="00361EC7" w:rsidRDefault="00361EC7" w:rsidP="00361EC7">
      <w:pPr>
        <w:numPr>
          <w:ilvl w:val="0"/>
          <w:numId w:val="13"/>
        </w:numPr>
      </w:pPr>
      <w:proofErr w:type="spellStart"/>
      <w:r w:rsidRPr="00361EC7">
        <w:rPr>
          <w:b/>
          <w:bCs/>
        </w:rPr>
        <w:t>TrainingArguments</w:t>
      </w:r>
      <w:proofErr w:type="spellEnd"/>
      <w:r w:rsidRPr="00361EC7">
        <w:rPr>
          <w:b/>
          <w:bCs/>
        </w:rPr>
        <w:t>:</w:t>
      </w:r>
    </w:p>
    <w:p w14:paraId="2F16F3C3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rPr>
          <w:b/>
          <w:bCs/>
        </w:rPr>
        <w:t xml:space="preserve">Batch </w:t>
      </w:r>
      <w:proofErr w:type="spellStart"/>
      <w:r w:rsidRPr="00361EC7">
        <w:rPr>
          <w:b/>
          <w:bCs/>
        </w:rPr>
        <w:t>Size</w:t>
      </w:r>
      <w:proofErr w:type="spellEnd"/>
      <w:r w:rsidRPr="00361EC7">
        <w:rPr>
          <w:b/>
          <w:bCs/>
        </w:rPr>
        <w:t xml:space="preserve"> e Acumulação de Gradientes:</w:t>
      </w:r>
      <w:r w:rsidRPr="00361EC7">
        <w:br/>
        <w:t>Define quantos exemplos são processados por vez (2 por GPU), acumulando gradientes a cada 4 passos para simular um batch maior.</w:t>
      </w:r>
    </w:p>
    <w:p w14:paraId="1E925E8D" w14:textId="77777777" w:rsidR="00361EC7" w:rsidRPr="00361EC7" w:rsidRDefault="00361EC7" w:rsidP="00361EC7">
      <w:pPr>
        <w:numPr>
          <w:ilvl w:val="1"/>
          <w:numId w:val="13"/>
        </w:numPr>
      </w:pPr>
      <w:proofErr w:type="spellStart"/>
      <w:r w:rsidRPr="00361EC7">
        <w:rPr>
          <w:b/>
          <w:bCs/>
        </w:rPr>
        <w:t>Warmup</w:t>
      </w:r>
      <w:proofErr w:type="spellEnd"/>
      <w:r w:rsidRPr="00361EC7">
        <w:rPr>
          <w:b/>
          <w:bCs/>
        </w:rPr>
        <w:t xml:space="preserve"> e Agendamento:</w:t>
      </w:r>
      <w:r w:rsidRPr="00361EC7">
        <w:br/>
        <w:t>Gradualmente aumenta e reduz a taxa de aprendizado para estabilidade.</w:t>
      </w:r>
    </w:p>
    <w:p w14:paraId="70421179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rPr>
          <w:b/>
          <w:bCs/>
        </w:rPr>
        <w:t>Precisão Reduzida (FP16 ou BF16):</w:t>
      </w:r>
      <w:r w:rsidRPr="00361EC7">
        <w:br/>
        <w:t>Usa cálculos de baixa precisão (dependendo do suporte da GPU) para economizar memória.</w:t>
      </w:r>
    </w:p>
    <w:p w14:paraId="31A54F63" w14:textId="77777777" w:rsidR="00361EC7" w:rsidRPr="00361EC7" w:rsidRDefault="00361EC7" w:rsidP="00361EC7">
      <w:pPr>
        <w:numPr>
          <w:ilvl w:val="1"/>
          <w:numId w:val="13"/>
        </w:numPr>
      </w:pPr>
      <w:r w:rsidRPr="00361EC7">
        <w:rPr>
          <w:b/>
          <w:bCs/>
        </w:rPr>
        <w:t>Otimizador e Regularização:</w:t>
      </w:r>
      <w:r w:rsidRPr="00361EC7">
        <w:br/>
      </w:r>
      <w:proofErr w:type="spellStart"/>
      <w:r w:rsidRPr="00361EC7">
        <w:t>AdamW</w:t>
      </w:r>
      <w:proofErr w:type="spellEnd"/>
      <w:r w:rsidRPr="00361EC7">
        <w:t xml:space="preserve"> ajustado para eficiência com decaimento de pesos (</w:t>
      </w:r>
      <w:proofErr w:type="spellStart"/>
      <w:r w:rsidRPr="00361EC7">
        <w:t>weight_decay</w:t>
      </w:r>
      <w:proofErr w:type="spellEnd"/>
      <w:r w:rsidRPr="00361EC7">
        <w:t xml:space="preserve">) para evitar </w:t>
      </w:r>
      <w:proofErr w:type="spellStart"/>
      <w:r w:rsidRPr="00361EC7">
        <w:t>overfitting</w:t>
      </w:r>
      <w:proofErr w:type="spellEnd"/>
      <w:r w:rsidRPr="00361EC7">
        <w:t>.</w:t>
      </w:r>
    </w:p>
    <w:p w14:paraId="45D9A4E4" w14:textId="77777777" w:rsidR="00361EC7" w:rsidRDefault="00361EC7" w:rsidP="00361EC7"/>
    <w:p w14:paraId="3062BE55" w14:textId="77777777" w:rsidR="00361EC7" w:rsidRDefault="00361EC7" w:rsidP="00361EC7">
      <w:pPr>
        <w:rPr>
          <w:b/>
          <w:bCs/>
        </w:rPr>
      </w:pPr>
    </w:p>
    <w:p w14:paraId="652ED465" w14:textId="77777777" w:rsidR="00361EC7" w:rsidRDefault="00361EC7" w:rsidP="00361EC7">
      <w:pPr>
        <w:rPr>
          <w:b/>
          <w:bCs/>
        </w:rPr>
      </w:pPr>
    </w:p>
    <w:p w14:paraId="4D32A51C" w14:textId="77777777" w:rsidR="00361EC7" w:rsidRDefault="00361EC7" w:rsidP="00361EC7">
      <w:pPr>
        <w:rPr>
          <w:b/>
          <w:bCs/>
        </w:rPr>
      </w:pPr>
    </w:p>
    <w:p w14:paraId="15D45428" w14:textId="77777777" w:rsidR="00361EC7" w:rsidRDefault="00361EC7" w:rsidP="00361EC7">
      <w:pPr>
        <w:rPr>
          <w:b/>
          <w:bCs/>
        </w:rPr>
      </w:pPr>
    </w:p>
    <w:p w14:paraId="4D1F8CCE" w14:textId="77777777" w:rsidR="00361EC7" w:rsidRDefault="00361EC7" w:rsidP="00361EC7">
      <w:pPr>
        <w:rPr>
          <w:b/>
          <w:bCs/>
        </w:rPr>
      </w:pPr>
    </w:p>
    <w:p w14:paraId="461A2442" w14:textId="77777777" w:rsidR="00361EC7" w:rsidRDefault="00361EC7" w:rsidP="00361EC7">
      <w:pPr>
        <w:rPr>
          <w:b/>
          <w:bCs/>
        </w:rPr>
      </w:pPr>
    </w:p>
    <w:p w14:paraId="4329250F" w14:textId="4E69A635" w:rsidR="00361EC7" w:rsidRPr="00361EC7" w:rsidRDefault="00361EC7" w:rsidP="00361EC7">
      <w:pPr>
        <w:rPr>
          <w:b/>
          <w:bCs/>
        </w:rPr>
      </w:pPr>
      <w:r w:rsidRPr="00361EC7">
        <w:rPr>
          <w:b/>
          <w:bCs/>
        </w:rPr>
        <w:lastRenderedPageBreak/>
        <w:t xml:space="preserve">2. Preparação do </w:t>
      </w:r>
      <w:proofErr w:type="spellStart"/>
      <w:r w:rsidRPr="00361EC7">
        <w:rPr>
          <w:b/>
          <w:bCs/>
        </w:rPr>
        <w:t>Dataset</w:t>
      </w:r>
      <w:proofErr w:type="spellEnd"/>
      <w:r w:rsidRPr="00361EC7">
        <w:rPr>
          <w:b/>
          <w:bCs/>
        </w:rPr>
        <w:t xml:space="preserve"> para Treinamento</w:t>
      </w:r>
    </w:p>
    <w:p w14:paraId="1C7F7B4E" w14:textId="77777777" w:rsidR="00361EC7" w:rsidRPr="00361EC7" w:rsidRDefault="00361EC7" w:rsidP="00361EC7">
      <w:r w:rsidRPr="00361EC7">
        <w:t xml:space="preserve">O </w:t>
      </w:r>
      <w:proofErr w:type="spellStart"/>
      <w:r w:rsidRPr="00361EC7">
        <w:t>dataset</w:t>
      </w:r>
      <w:proofErr w:type="spellEnd"/>
      <w:r w:rsidRPr="00361EC7">
        <w:t xml:space="preserve"> é refinado para manter somente as respostas (excluindo instruções ou </w:t>
      </w:r>
      <w:proofErr w:type="spellStart"/>
      <w:r w:rsidRPr="00361EC7">
        <w:t>headers</w:t>
      </w:r>
      <w:proofErr w:type="spellEnd"/>
      <w:r w:rsidRPr="00361EC7">
        <w:t>).</w:t>
      </w:r>
    </w:p>
    <w:p w14:paraId="6C0EF68B" w14:textId="77777777" w:rsidR="00361EC7" w:rsidRDefault="00361EC7" w:rsidP="00361EC7">
      <w:r w:rsidRPr="00361EC7">
        <w:rPr>
          <w:b/>
          <w:bCs/>
        </w:rPr>
        <w:t>Entrada</w:t>
      </w:r>
      <w:r>
        <w:t>:</w:t>
      </w:r>
    </w:p>
    <w:p w14:paraId="1515188D" w14:textId="77777777" w:rsidR="00361EC7" w:rsidRDefault="00361EC7" w:rsidP="00361EC7">
      <w:r>
        <w:t xml:space="preserve">O </w:t>
      </w:r>
      <w:proofErr w:type="spellStart"/>
      <w:r>
        <w:t>dataset</w:t>
      </w:r>
      <w:proofErr w:type="spellEnd"/>
      <w:r>
        <w:t xml:space="preserve"> contém campos com prompts e respostas organizados em listas (</w:t>
      </w:r>
      <w:proofErr w:type="spellStart"/>
      <w:r>
        <w:t>conversations</w:t>
      </w:r>
      <w:proofErr w:type="spellEnd"/>
      <w:r>
        <w:t>).</w:t>
      </w:r>
    </w:p>
    <w:p w14:paraId="655B9BFB" w14:textId="77777777" w:rsidR="00361EC7" w:rsidRDefault="00361EC7" w:rsidP="00361EC7"/>
    <w:p w14:paraId="067BE652" w14:textId="77777777" w:rsidR="00361EC7" w:rsidRDefault="00361EC7" w:rsidP="00361EC7">
      <w:r w:rsidRPr="00361EC7">
        <w:rPr>
          <w:b/>
          <w:bCs/>
        </w:rPr>
        <w:t>Saída</w:t>
      </w:r>
      <w:r>
        <w:t>:</w:t>
      </w:r>
    </w:p>
    <w:p w14:paraId="23680A9F" w14:textId="5A3F8E1C" w:rsidR="00361EC7" w:rsidRDefault="00361EC7" w:rsidP="00361EC7">
      <w:r>
        <w:t>Apenas as respostas do assistente são usadas como dados de treinamento, removendo metadados desnecessários.</w:t>
      </w:r>
    </w:p>
    <w:p w14:paraId="35B9D11C" w14:textId="77777777" w:rsidR="00361EC7" w:rsidRDefault="00361EC7" w:rsidP="00361EC7"/>
    <w:p w14:paraId="3667C407" w14:textId="77777777" w:rsidR="00361EC7" w:rsidRPr="00361EC7" w:rsidRDefault="00361EC7" w:rsidP="00361EC7">
      <w:pPr>
        <w:rPr>
          <w:b/>
          <w:bCs/>
        </w:rPr>
      </w:pPr>
      <w:r w:rsidRPr="00361EC7">
        <w:rPr>
          <w:b/>
          <w:bCs/>
        </w:rPr>
        <w:t>3. Monitoramento da Memória e Recursos</w:t>
      </w:r>
    </w:p>
    <w:p w14:paraId="45D80FD1" w14:textId="77777777" w:rsidR="00361EC7" w:rsidRPr="00361EC7" w:rsidRDefault="00361EC7" w:rsidP="00361EC7">
      <w:r w:rsidRPr="00361EC7">
        <w:t>O uso da memória da GPU é analisado antes e depois do treinamento.</w:t>
      </w:r>
    </w:p>
    <w:p w14:paraId="459D553C" w14:textId="1F88FE4B" w:rsidR="00361EC7" w:rsidRDefault="00361EC7" w:rsidP="00361EC7">
      <w:pPr>
        <w:pStyle w:val="PargrafodaLista"/>
        <w:numPr>
          <w:ilvl w:val="0"/>
          <w:numId w:val="14"/>
        </w:numPr>
      </w:pPr>
      <w:r>
        <w:t>Na análise inicial v</w:t>
      </w:r>
      <w:r w:rsidRPr="00361EC7">
        <w:t>erifica as capacidades da GPU e a memória usada antes do treinamento.</w:t>
      </w:r>
    </w:p>
    <w:p w14:paraId="6F3BE720" w14:textId="018A7F30" w:rsidR="00361EC7" w:rsidRDefault="00361EC7" w:rsidP="00361EC7">
      <w:pPr>
        <w:pStyle w:val="PargrafodaLista"/>
        <w:numPr>
          <w:ilvl w:val="0"/>
          <w:numId w:val="14"/>
        </w:numPr>
      </w:pPr>
      <w:r>
        <w:t>Após o treinamento c</w:t>
      </w:r>
      <w:r w:rsidRPr="00361EC7">
        <w:t>alcula a memória máxima usada durante o treinamento.</w:t>
      </w:r>
    </w:p>
    <w:p w14:paraId="6B72E7A4" w14:textId="77777777" w:rsidR="00361EC7" w:rsidRDefault="00361EC7" w:rsidP="00361EC7"/>
    <w:p w14:paraId="51DBAD5B" w14:textId="77777777" w:rsidR="00361EC7" w:rsidRPr="00361EC7" w:rsidRDefault="00361EC7" w:rsidP="00361EC7">
      <w:pPr>
        <w:rPr>
          <w:b/>
          <w:bCs/>
        </w:rPr>
      </w:pPr>
      <w:r w:rsidRPr="00361EC7">
        <w:rPr>
          <w:b/>
          <w:bCs/>
        </w:rPr>
        <w:t>4. Execução do Treinamento</w:t>
      </w:r>
    </w:p>
    <w:p w14:paraId="73964D21" w14:textId="77777777" w:rsidR="00361EC7" w:rsidRPr="00361EC7" w:rsidRDefault="00361EC7" w:rsidP="00361EC7">
      <w:r w:rsidRPr="00361EC7">
        <w:t xml:space="preserve">O treinamento é disparado usando o </w:t>
      </w:r>
      <w:proofErr w:type="gramStart"/>
      <w:r w:rsidRPr="00361EC7">
        <w:t>método .</w:t>
      </w:r>
      <w:proofErr w:type="spellStart"/>
      <w:r w:rsidRPr="00361EC7">
        <w:t>train</w:t>
      </w:r>
      <w:proofErr w:type="spellEnd"/>
      <w:proofErr w:type="gramEnd"/>
      <w:r w:rsidRPr="00361EC7">
        <w:t xml:space="preserve">() do </w:t>
      </w:r>
      <w:proofErr w:type="spellStart"/>
      <w:r w:rsidRPr="00361EC7">
        <w:t>SFTTrainer</w:t>
      </w:r>
      <w:proofErr w:type="spellEnd"/>
      <w:r w:rsidRPr="00361EC7">
        <w:t>.</w:t>
      </w:r>
    </w:p>
    <w:p w14:paraId="43775400" w14:textId="4F9DA4E7" w:rsidR="00361EC7" w:rsidRPr="00361EC7" w:rsidRDefault="00361EC7" w:rsidP="00361EC7">
      <w:r w:rsidRPr="00361EC7">
        <w:t xml:space="preserve"> </w:t>
      </w:r>
      <w:r w:rsidRPr="00361EC7">
        <w:rPr>
          <w:b/>
          <w:bCs/>
        </w:rPr>
        <w:t>Etapas:</w:t>
      </w:r>
    </w:p>
    <w:p w14:paraId="53DE663B" w14:textId="77777777" w:rsidR="00361EC7" w:rsidRPr="00361EC7" w:rsidRDefault="00361EC7" w:rsidP="00361EC7">
      <w:pPr>
        <w:numPr>
          <w:ilvl w:val="0"/>
          <w:numId w:val="15"/>
        </w:numPr>
      </w:pPr>
      <w:r w:rsidRPr="00361EC7">
        <w:t xml:space="preserve">Realiza </w:t>
      </w:r>
      <w:proofErr w:type="spellStart"/>
      <w:r w:rsidRPr="00361EC7">
        <w:t>max_steps</w:t>
      </w:r>
      <w:proofErr w:type="spellEnd"/>
      <w:r w:rsidRPr="00361EC7">
        <w:t xml:space="preserve"> atualizações de gradientes (60 no exemplo).</w:t>
      </w:r>
    </w:p>
    <w:p w14:paraId="1604C44C" w14:textId="77777777" w:rsidR="00361EC7" w:rsidRPr="00361EC7" w:rsidRDefault="00361EC7" w:rsidP="00361EC7">
      <w:pPr>
        <w:numPr>
          <w:ilvl w:val="0"/>
          <w:numId w:val="15"/>
        </w:numPr>
      </w:pPr>
      <w:r w:rsidRPr="00361EC7">
        <w:t>Ajusta os pesos do modelo com base nas perdas calculadas usando o otimizador.</w:t>
      </w:r>
    </w:p>
    <w:p w14:paraId="4FEB4970" w14:textId="6DCC0815" w:rsidR="00361EC7" w:rsidRPr="00361EC7" w:rsidRDefault="00361EC7" w:rsidP="00361EC7">
      <w:r w:rsidRPr="00361EC7">
        <w:t xml:space="preserve"> </w:t>
      </w:r>
      <w:r w:rsidRPr="00361EC7">
        <w:rPr>
          <w:b/>
          <w:bCs/>
        </w:rPr>
        <w:t>Resultados:</w:t>
      </w:r>
    </w:p>
    <w:p w14:paraId="106D1F83" w14:textId="475F097C" w:rsidR="00361EC7" w:rsidRDefault="00361EC7" w:rsidP="00361EC7">
      <w:pPr>
        <w:numPr>
          <w:ilvl w:val="0"/>
          <w:numId w:val="16"/>
        </w:numPr>
      </w:pPr>
      <w:r w:rsidRPr="00361EC7">
        <w:t>Estatísticas sobre tempo e uso de memória são registradas</w:t>
      </w:r>
      <w:r>
        <w:t>.</w:t>
      </w:r>
    </w:p>
    <w:p w14:paraId="0BA68C54" w14:textId="77777777" w:rsidR="00361EC7" w:rsidRDefault="00361EC7" w:rsidP="00361EC7"/>
    <w:p w14:paraId="7944BBF2" w14:textId="77777777" w:rsidR="00361EC7" w:rsidRPr="00361EC7" w:rsidRDefault="00361EC7" w:rsidP="00361EC7">
      <w:pPr>
        <w:rPr>
          <w:b/>
          <w:bCs/>
        </w:rPr>
      </w:pPr>
      <w:r w:rsidRPr="00361EC7">
        <w:rPr>
          <w:b/>
          <w:bCs/>
        </w:rPr>
        <w:t>5. Inspeção dos Dados Treinados</w:t>
      </w:r>
    </w:p>
    <w:p w14:paraId="5CEB3E94" w14:textId="77777777" w:rsidR="00361EC7" w:rsidRPr="00361EC7" w:rsidRDefault="00361EC7" w:rsidP="00361EC7">
      <w:r w:rsidRPr="00361EC7">
        <w:t xml:space="preserve">Os dados processados no </w:t>
      </w:r>
      <w:proofErr w:type="spellStart"/>
      <w:r w:rsidRPr="00361EC7">
        <w:t>dataset</w:t>
      </w:r>
      <w:proofErr w:type="spellEnd"/>
      <w:r w:rsidRPr="00361EC7">
        <w:t xml:space="preserve"> são inspecionados para verificar se os </w:t>
      </w:r>
      <w:proofErr w:type="spellStart"/>
      <w:r w:rsidRPr="00361EC7">
        <w:t>labels</w:t>
      </w:r>
      <w:proofErr w:type="spellEnd"/>
      <w:r w:rsidRPr="00361EC7">
        <w:t xml:space="preserve"> e tokens estão formatados corretamente.</w:t>
      </w:r>
    </w:p>
    <w:p w14:paraId="47CCA3C9" w14:textId="77777777" w:rsidR="00361EC7" w:rsidRPr="00361EC7" w:rsidRDefault="00361EC7" w:rsidP="00361EC7">
      <w:r w:rsidRPr="00361EC7">
        <w:rPr>
          <w:b/>
          <w:bCs/>
        </w:rPr>
        <w:t xml:space="preserve">Verificar Decodificação dos </w:t>
      </w:r>
      <w:proofErr w:type="spellStart"/>
      <w:r w:rsidRPr="00361EC7">
        <w:rPr>
          <w:b/>
          <w:bCs/>
        </w:rPr>
        <w:t>Labels</w:t>
      </w:r>
      <w:proofErr w:type="spellEnd"/>
    </w:p>
    <w:p w14:paraId="437AD165" w14:textId="516D302F" w:rsidR="00361EC7" w:rsidRDefault="00361EC7" w:rsidP="00361EC7">
      <w:pPr>
        <w:pStyle w:val="PargrafodaLista"/>
        <w:numPr>
          <w:ilvl w:val="0"/>
          <w:numId w:val="16"/>
        </w:numPr>
      </w:pPr>
      <w:r w:rsidRPr="00361EC7">
        <w:lastRenderedPageBreak/>
        <w:t xml:space="preserve">Valida se </w:t>
      </w:r>
      <w:proofErr w:type="gramStart"/>
      <w:r w:rsidRPr="00361EC7">
        <w:t xml:space="preserve">os </w:t>
      </w:r>
      <w:proofErr w:type="spellStart"/>
      <w:r w:rsidRPr="00361EC7">
        <w:t>input</w:t>
      </w:r>
      <w:proofErr w:type="gramEnd"/>
      <w:r w:rsidRPr="00361EC7">
        <w:t>_ids</w:t>
      </w:r>
      <w:proofErr w:type="spellEnd"/>
      <w:r w:rsidRPr="00361EC7">
        <w:t xml:space="preserve"> (tokens codificados) correspondem ao texto original do </w:t>
      </w:r>
      <w:proofErr w:type="spellStart"/>
      <w:r w:rsidRPr="00361EC7">
        <w:t>dataset</w:t>
      </w:r>
      <w:proofErr w:type="spellEnd"/>
      <w:r w:rsidRPr="00361EC7">
        <w:t>.</w:t>
      </w:r>
    </w:p>
    <w:p w14:paraId="00F834B4" w14:textId="0EE3970D" w:rsidR="00361EC7" w:rsidRDefault="00361EC7" w:rsidP="00361EC7">
      <w:pPr>
        <w:rPr>
          <w:b/>
          <w:bCs/>
        </w:rPr>
      </w:pPr>
      <w:proofErr w:type="spellStart"/>
      <w:r w:rsidRPr="00361EC7">
        <w:rPr>
          <w:b/>
          <w:bCs/>
        </w:rPr>
        <w:t>Labels</w:t>
      </w:r>
      <w:proofErr w:type="spellEnd"/>
      <w:r w:rsidRPr="00361EC7">
        <w:rPr>
          <w:b/>
          <w:bCs/>
        </w:rPr>
        <w:t xml:space="preserve"> com Máscaras</w:t>
      </w:r>
    </w:p>
    <w:p w14:paraId="6097323F" w14:textId="444B4F08" w:rsidR="001B7F08" w:rsidRDefault="00361EC7" w:rsidP="001B7F08">
      <w:pPr>
        <w:pStyle w:val="PargrafodaLista"/>
        <w:numPr>
          <w:ilvl w:val="0"/>
          <w:numId w:val="16"/>
        </w:numPr>
      </w:pPr>
      <w:r w:rsidRPr="00361EC7">
        <w:t xml:space="preserve">Verifica a correta aplicação das máscaras nos </w:t>
      </w:r>
      <w:proofErr w:type="spellStart"/>
      <w:r w:rsidRPr="00361EC7">
        <w:t>labels</w:t>
      </w:r>
      <w:proofErr w:type="spellEnd"/>
      <w:r w:rsidRPr="00361EC7">
        <w:t xml:space="preserve"> (valores -100 representam partes ignoradas na </w:t>
      </w:r>
      <w:proofErr w:type="spellStart"/>
      <w:r w:rsidRPr="00361EC7">
        <w:t>loss</w:t>
      </w:r>
      <w:proofErr w:type="spellEnd"/>
      <w:r w:rsidRPr="00361EC7">
        <w:t>).</w:t>
      </w:r>
    </w:p>
    <w:sectPr w:rsidR="001B7F08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0148F" w14:textId="77777777" w:rsidR="00883FA7" w:rsidRDefault="00883FA7" w:rsidP="00361EC7">
      <w:pPr>
        <w:spacing w:after="0" w:line="240" w:lineRule="auto"/>
      </w:pPr>
      <w:r>
        <w:separator/>
      </w:r>
    </w:p>
  </w:endnote>
  <w:endnote w:type="continuationSeparator" w:id="0">
    <w:p w14:paraId="530A070D" w14:textId="77777777" w:rsidR="00883FA7" w:rsidRDefault="00883FA7" w:rsidP="0036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7FFE9" w14:textId="346A5682" w:rsidR="00361EC7" w:rsidRDefault="00361EC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8577DD" wp14:editId="6DD4F0A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13155" cy="370205"/>
              <wp:effectExtent l="0" t="0" r="10795" b="0"/>
              <wp:wrapNone/>
              <wp:docPr id="893010205" name="Caixa de Texto 2" descr="This content i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3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E8933" w14:textId="24623DAC" w:rsidR="00361EC7" w:rsidRPr="00361EC7" w:rsidRDefault="00361EC7" w:rsidP="00361E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1EC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This content is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577D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This content is Public." style="position:absolute;margin-left:0;margin-top:0;width:87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tACgIAABYEAAAOAAAAZHJzL2Uyb0RvYy54bWysU8Fu2zAMvQ/YPwi6L7ZTZFuNOEXWIsOA&#10;oC2QDj0rshQbkERBUmJnXz9KtpOt22nYRaZJ6pF8fFre9VqRk3C+BVPRYpZTIgyHujWHin5/2Xz4&#10;TIkPzNRMgREVPQtP71bv3y07W4o5NKBq4QiCGF92tqJNCLbMMs8boZmfgRUGgxKcZgF/3SGrHesQ&#10;Xatsnucfsw5cbR1w4T16H4YgXSV8KQUPT1J6EYiqKPYW0unSuY9ntlqy8uCYbVo+tsH+oQvNWoNF&#10;L1APLDBydO0fULrlDjzIMOOgM5Cy5SLNgNMU+Ztpdg2zIs2C5Hh7ocn/P1j+eNrZZ0dC/wV6XGAk&#10;pLO+9OiM8/TS6fjFTgnGkcLzhTbRB8LjpaK4KRYLSjjGbj7l83wRYbLrbet8+CpAk2hU1OFaElvs&#10;tPVhSJ1SYjEDm1aptBplfnMgZvRk1xajFfp9P/a9h/qM4zgYNu0t37RYc8t8eGYOV4sToFzDEx5S&#10;QVdRGC1KGnA//uaP+cg4RinpUCoVNahlStQ3g5uIqpoMNxn7ZBS3+SLHuDnqe0ABFvgWLE8mel1Q&#10;kykd6FcU8joWwhAzHMtVdD+Z92HQLD4ELtbrlIQCsixszc7yCB15iiS+9K/M2ZHpgDt6hElHrHxD&#10;+JAbb3q7PgakPW0jcjoQOVKN4kv7HB9KVPev/ynr+pxXPwEAAP//AwBQSwMEFAAGAAgAAAAhAMba&#10;uObaAAAABAEAAA8AAABkcnMvZG93bnJldi54bWxMj01rwkAQhu9C/8Myhd50U4NV0mykCD1ZCn5c&#10;elt3xySanQ3ZicZ/37WXehkY3pdnnsmXg2vEBbtQe1LwOklAIBlvayoV7Hef4wWIwJqsbjyhghsG&#10;WBZPo1xn1l9pg5ctlyJCKGRaQcXcZlIGU6HTYeJbpJgdfec0x7Urpe30NcJdI6dJ8iadrileqHSL&#10;qwrNeds7BbMNf/XftEt/hunttG5XJj2ujVIvz8PHOwjGgf/LcNeP6lBEp4PvyQbRKIiP8N+8Z/NZ&#10;CuIQwYsUZJHLR/niFwAA//8DAFBLAQItABQABgAIAAAAIQC2gziS/gAAAOEBAAATAAAAAAAAAAAA&#10;AAAAAAAAAABbQ29udGVudF9UeXBlc10ueG1sUEsBAi0AFAAGAAgAAAAhADj9If/WAAAAlAEAAAsA&#10;AAAAAAAAAAAAAAAALwEAAF9yZWxzLy5yZWxzUEsBAi0AFAAGAAgAAAAhAEZAi0AKAgAAFgQAAA4A&#10;AAAAAAAAAAAAAAAALgIAAGRycy9lMm9Eb2MueG1sUEsBAi0AFAAGAAgAAAAhAMbauOb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2F7E8933" w14:textId="24623DAC" w:rsidR="00361EC7" w:rsidRPr="00361EC7" w:rsidRDefault="00361EC7" w:rsidP="00361E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1EC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This content is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C1E56" w14:textId="4AC839E8" w:rsidR="00361EC7" w:rsidRDefault="00361EC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625571" wp14:editId="31E196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13155" cy="370205"/>
              <wp:effectExtent l="0" t="0" r="10795" b="0"/>
              <wp:wrapNone/>
              <wp:docPr id="1070202138" name="Caixa de Texto 3" descr="This content i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3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6A95C" w14:textId="752C2255" w:rsidR="00361EC7" w:rsidRPr="00361EC7" w:rsidRDefault="00361EC7" w:rsidP="00361E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1EC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This content is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2557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This content is Public." style="position:absolute;margin-left:0;margin-top:0;width:87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sVDQIAAB0EAAAOAAAAZHJzL2Uyb0RvYy54bWysU01v2zAMvQ/YfxB0X2ynyD6MOEXWIsOA&#10;oC2QDj3LshQbkERBUmJnv36UHCddt9Owi0yT1CP5+LS8HbQiR+F8B6aixSynRBgOTWf2Ff3xvPnw&#10;mRIfmGmYAiMqehKe3q7ev1v2thRzaEE1whEEMb7sbUXbEGyZZZ63QjM/AysMBiU4zQL+un3WONYj&#10;ulbZPM8/Zj24xjrgwnv03o9Bukr4UgoeHqX0IhBVUewtpNOls45ntlqycu+YbTt+boP9QxeadQaL&#10;XqDuWWDk4Lo/oHTHHXiQYcZBZyBlx0WaAacp8jfT7FpmRZoFyfH2QpP/f7D84bizT46E4SsMuMBI&#10;SG996dEZ5xmk0/GLnRKMI4WnC21iCITHS0VxUywWlHCM3XzK5/kiwmTX29b58E2AJtGoqMO1JLbY&#10;cevDmDqlxGIGNp1SaTXK/OZAzOjJri1GKwz1QLrmVfs1NCecysG4cG/5psPSW+bDE3O4YRwEVRse&#10;8ZAK+orC2aKkBffzb/6Yj8RjlJIeFVNRg5KmRH03uJAorslwk1Eno/iSL3KMm4O+A9RhgU/C8mSi&#10;1wU1mdKBfkE9r2MhDDHDsVxF68m8C6N08T1wsV6nJNSRZWFrdpZH6EhX5PJ5eGHOngkPuKoHmOTE&#10;yje8j7nxprfrQ0D201IitSORZ8ZRg2mt5/cSRf76P2VdX/XqFwAAAP//AwBQSwMEFAAGAAgAAAAh&#10;AMbauObaAAAABAEAAA8AAABkcnMvZG93bnJldi54bWxMj01rwkAQhu9C/8Myhd50U4NV0mykCD1Z&#10;Cn5celt3xySanQ3ZicZ/37WXehkY3pdnnsmXg2vEBbtQe1LwOklAIBlvayoV7Hef4wWIwJqsbjyh&#10;ghsGWBZPo1xn1l9pg5ctlyJCKGRaQcXcZlIGU6HTYeJbpJgdfec0x7Urpe30NcJdI6dJ8iadrile&#10;qHSLqwrNeds7BbMNf/XftEt/hunttG5XJj2ujVIvz8PHOwjGgf/LcNeP6lBEp4PvyQbRKIiP8N+8&#10;Z/NZCuIQwYsUZJHLR/niFwAA//8DAFBLAQItABQABgAIAAAAIQC2gziS/gAAAOEBAAATAAAAAAAA&#10;AAAAAAAAAAAAAABbQ29udGVudF9UeXBlc10ueG1sUEsBAi0AFAAGAAgAAAAhADj9If/WAAAAlAEA&#10;AAsAAAAAAAAAAAAAAAAALwEAAF9yZWxzLy5yZWxzUEsBAi0AFAAGAAgAAAAhAD4J+xUNAgAAHQQA&#10;AA4AAAAAAAAAAAAAAAAALgIAAGRycy9lMm9Eb2MueG1sUEsBAi0AFAAGAAgAAAAhAMbauOb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BD6A95C" w14:textId="752C2255" w:rsidR="00361EC7" w:rsidRPr="00361EC7" w:rsidRDefault="00361EC7" w:rsidP="00361E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1EC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This content is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4AD80" w14:textId="2FFA70A1" w:rsidR="00361EC7" w:rsidRDefault="00361EC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BFA815" wp14:editId="623EB58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13155" cy="370205"/>
              <wp:effectExtent l="0" t="0" r="10795" b="0"/>
              <wp:wrapNone/>
              <wp:docPr id="1816599703" name="Caixa de Texto 1" descr="This content i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31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8C597" w14:textId="21811A75" w:rsidR="00361EC7" w:rsidRPr="00361EC7" w:rsidRDefault="00361EC7" w:rsidP="00361E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1EC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This content is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FA81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This content is Public." style="position:absolute;margin-left:0;margin-top:0;width:87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xTDgIAAB0EAAAOAAAAZHJzL2Uyb0RvYy54bWysU8Fu2zAMvQ/YPwi6L7ZTZFuNOEXWIsOA&#10;oC2QDj3LshQbkERBUmJnXz9KjpOt22nYRaZJ6pF8fFreDVqRo3C+A1PRYpZTIgyHpjP7in5/2Xz4&#10;TIkPzDRMgREVPQlP71bv3y17W4o5tKAa4QiCGF/2tqJtCLbMMs9boZmfgRUGgxKcZgF/3T5rHOsR&#10;Xatsnucfsx5cYx1w4T16H8YgXSV8KQUPT1J6EYiqKPYW0unSWcczWy1ZuXfMth0/t8H+oQvNOoNF&#10;L1APLDBycN0fULrjDjzIMOOgM5Cy4yLNgNMU+Ztpdi2zIs2C5Hh7ocn/P1j+eNzZZ0fC8AUGXGAk&#10;pLe+9OiM8wzS6fjFTgnGkcLThTYxBMLjpaK4KRYLSjjGbj7l83wRYbLrbet8+CpAk2hU1OFaElvs&#10;uPVhTJ1SYjEDm06ptBplfnMgZvRk1xajFYZ6IF1T0fnUfg3NCadyMC7cW77psPSW+fDMHG4YB0HV&#10;hic8pIK+onC2KGnB/fibP+Yj8RilpEfFVNSgpClR3wwuJIprMtxk1MkobvNFjnFz0PeAOizwSVie&#10;TPS6oCZTOtCvqOd1LIQhZjiWq2g9mfdhlC6+By7W65SEOrIsbM3O8ggd6YpcvgyvzNkz4QFX9QiT&#10;nFj5hvcxN970dn0IyH5aSqR2JPLMOGowrfX8XqLIf/1PWddXvfoJAAD//wMAUEsDBBQABgAIAAAA&#10;IQDG2rjm2gAAAAQBAAAPAAAAZHJzL2Rvd25yZXYueG1sTI9Na8JAEIbvQv/DMoXedFODVdJspAg9&#10;WQp+XHpbd8ckmp0N2YnGf9+1l3oZGN6XZ57Jl4NrxAW7UHtS8DpJQCAZb2sqFex3n+MFiMCarG48&#10;oYIbBlgWT6NcZ9ZfaYOXLZciQihkWkHF3GZSBlOh02HiW6SYHX3nNMe1K6Xt9DXCXSOnSfImna4p&#10;Xqh0i6sKzXnbOwWzDX/137RLf4bp7bRuVyY9ro1SL8/DxzsIxoH/y3DXj+pQRKeD78kG0SiIj/Df&#10;vGfzWQriEMGLFGSRy0f54hcAAP//AwBQSwECLQAUAAYACAAAACEAtoM4kv4AAADhAQAAEwAAAAAA&#10;AAAAAAAAAAAAAAAAW0NvbnRlbnRfVHlwZXNdLnhtbFBLAQItABQABgAIAAAAIQA4/SH/1gAAAJQB&#10;AAALAAAAAAAAAAAAAAAAAC8BAABfcmVscy8ucmVsc1BLAQItABQABgAIAAAAIQCJyCxTDgIAAB0E&#10;AAAOAAAAAAAAAAAAAAAAAC4CAABkcnMvZTJvRG9jLnhtbFBLAQItABQABgAIAAAAIQDG2rjm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EB8C597" w14:textId="21811A75" w:rsidR="00361EC7" w:rsidRPr="00361EC7" w:rsidRDefault="00361EC7" w:rsidP="00361E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1EC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This content is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460E1" w14:textId="77777777" w:rsidR="00883FA7" w:rsidRDefault="00883FA7" w:rsidP="00361EC7">
      <w:pPr>
        <w:spacing w:after="0" w:line="240" w:lineRule="auto"/>
      </w:pPr>
      <w:r>
        <w:separator/>
      </w:r>
    </w:p>
  </w:footnote>
  <w:footnote w:type="continuationSeparator" w:id="0">
    <w:p w14:paraId="0F9135E2" w14:textId="77777777" w:rsidR="00883FA7" w:rsidRDefault="00883FA7" w:rsidP="0036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3A0B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39A5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440AB"/>
    <w:multiLevelType w:val="hybridMultilevel"/>
    <w:tmpl w:val="4BBE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2CD1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B0899"/>
    <w:multiLevelType w:val="multilevel"/>
    <w:tmpl w:val="330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B2537"/>
    <w:multiLevelType w:val="multilevel"/>
    <w:tmpl w:val="BE0A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83CDF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D75A2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621D5"/>
    <w:multiLevelType w:val="multilevel"/>
    <w:tmpl w:val="515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64D48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9A0"/>
    <w:multiLevelType w:val="multilevel"/>
    <w:tmpl w:val="384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462F5"/>
    <w:multiLevelType w:val="multilevel"/>
    <w:tmpl w:val="4248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E3E83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53575"/>
    <w:multiLevelType w:val="multilevel"/>
    <w:tmpl w:val="2BA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06A02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57B2D"/>
    <w:multiLevelType w:val="multilevel"/>
    <w:tmpl w:val="3DB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062209">
    <w:abstractNumId w:val="10"/>
  </w:num>
  <w:num w:numId="2" w16cid:durableId="2072654360">
    <w:abstractNumId w:val="4"/>
  </w:num>
  <w:num w:numId="3" w16cid:durableId="532688559">
    <w:abstractNumId w:val="13"/>
  </w:num>
  <w:num w:numId="4" w16cid:durableId="682513959">
    <w:abstractNumId w:val="5"/>
  </w:num>
  <w:num w:numId="5" w16cid:durableId="402334923">
    <w:abstractNumId w:val="2"/>
  </w:num>
  <w:num w:numId="6" w16cid:durableId="1019889053">
    <w:abstractNumId w:val="8"/>
  </w:num>
  <w:num w:numId="7" w16cid:durableId="959725761">
    <w:abstractNumId w:val="14"/>
  </w:num>
  <w:num w:numId="8" w16cid:durableId="1054158559">
    <w:abstractNumId w:val="11"/>
  </w:num>
  <w:num w:numId="9" w16cid:durableId="606305272">
    <w:abstractNumId w:val="1"/>
  </w:num>
  <w:num w:numId="10" w16cid:durableId="1488202197">
    <w:abstractNumId w:val="12"/>
  </w:num>
  <w:num w:numId="11" w16cid:durableId="96100026">
    <w:abstractNumId w:val="9"/>
  </w:num>
  <w:num w:numId="12" w16cid:durableId="1741513049">
    <w:abstractNumId w:val="0"/>
  </w:num>
  <w:num w:numId="13" w16cid:durableId="776870488">
    <w:abstractNumId w:val="15"/>
  </w:num>
  <w:num w:numId="14" w16cid:durableId="1420717048">
    <w:abstractNumId w:val="6"/>
  </w:num>
  <w:num w:numId="15" w16cid:durableId="588928150">
    <w:abstractNumId w:val="7"/>
  </w:num>
  <w:num w:numId="16" w16cid:durableId="151725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56"/>
    <w:rsid w:val="001B7F08"/>
    <w:rsid w:val="00361EC7"/>
    <w:rsid w:val="00883FA7"/>
    <w:rsid w:val="00916281"/>
    <w:rsid w:val="00917878"/>
    <w:rsid w:val="00A67F4D"/>
    <w:rsid w:val="00C45E27"/>
    <w:rsid w:val="00D06DB6"/>
    <w:rsid w:val="00E62548"/>
    <w:rsid w:val="00EF5C56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A6E1"/>
  <w15:chartTrackingRefBased/>
  <w15:docId w15:val="{DC15F036-B819-4C5A-8752-DBB2B253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5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5C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5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5C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5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5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5C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5C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5C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5C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5C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F5C5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5C5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361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67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9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35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3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1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43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0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75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9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0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0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9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yoshimatsu@virgo.in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heusa761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guilherme.tavares@virgo.i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953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da Silva</dc:creator>
  <cp:keywords/>
  <dc:description/>
  <cp:lastModifiedBy>Matheus Alves da Silva</cp:lastModifiedBy>
  <cp:revision>2</cp:revision>
  <dcterms:created xsi:type="dcterms:W3CDTF">2024-12-09T18:06:00Z</dcterms:created>
  <dcterms:modified xsi:type="dcterms:W3CDTF">2024-12-10T10:09:00Z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6c471c97,353a411d,3fc9fd1a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This content is Public.</vt:lpwstr>
  </property>
  <property fmtid="{D5CDD505-2E9C-101B-9397-08002B2CF9AE}" pid="5" name="MSIP_Label_e56ab210-8ca5-4e5f-bb43-11d2981960e3_Enabled">
    <vt:lpwstr>true</vt:lpwstr>
  </property>
  <property fmtid="{D5CDD505-2E9C-101B-9397-08002B2CF9AE}" pid="6" name="MSIP_Label_e56ab210-8ca5-4e5f-bb43-11d2981960e3_SetDate">
    <vt:lpwstr>2024-12-09T19:56:32Z</vt:lpwstr>
  </property>
  <property fmtid="{D5CDD505-2E9C-101B-9397-08002B2CF9AE}" pid="7" name="MSIP_Label_e56ab210-8ca5-4e5f-bb43-11d2981960e3_Method">
    <vt:lpwstr>Privileged</vt:lpwstr>
  </property>
  <property fmtid="{D5CDD505-2E9C-101B-9397-08002B2CF9AE}" pid="8" name="MSIP_Label_e56ab210-8ca5-4e5f-bb43-11d2981960e3_Name">
    <vt:lpwstr>e56ab210-8ca5-4e5f-bb43-11d2981960e3</vt:lpwstr>
  </property>
  <property fmtid="{D5CDD505-2E9C-101B-9397-08002B2CF9AE}" pid="9" name="MSIP_Label_e56ab210-8ca5-4e5f-bb43-11d2981960e3_SiteId">
    <vt:lpwstr>461fd7ef-0eb3-4420-b044-310dc2914d64</vt:lpwstr>
  </property>
  <property fmtid="{D5CDD505-2E9C-101B-9397-08002B2CF9AE}" pid="10" name="MSIP_Label_e56ab210-8ca5-4e5f-bb43-11d2981960e3_ActionId">
    <vt:lpwstr>12e72c88-90c9-49a2-bf68-9568dae83e8c</vt:lpwstr>
  </property>
  <property fmtid="{D5CDD505-2E9C-101B-9397-08002B2CF9AE}" pid="11" name="MSIP_Label_e56ab210-8ca5-4e5f-bb43-11d2981960e3_ContentBits">
    <vt:lpwstr>2</vt:lpwstr>
  </property>
</Properties>
</file>