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Black" w:cs="Arial Black" w:eastAsia="Arial Black" w:hAnsi="Arial Black"/>
          <w:sz w:val="44"/>
          <w:szCs w:val="44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44"/>
          <w:szCs w:val="44"/>
          <w:u w:val="single"/>
          <w:rtl w:val="0"/>
        </w:rPr>
        <w:t xml:space="preserve">DESARROLLO DE ALGORITMOS</w:t>
      </w:r>
    </w:p>
    <w:p w:rsidR="00000000" w:rsidDel="00000000" w:rsidP="00000000" w:rsidRDefault="00000000" w:rsidRPr="00000000" w14:paraId="00000002">
      <w:pPr>
        <w:jc w:val="center"/>
        <w:rPr>
          <w:rFonts w:ascii="Arial Black" w:cs="Arial Black" w:eastAsia="Arial Black" w:hAnsi="Arial Black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 Black" w:cs="Arial Black" w:eastAsia="Arial Black" w:hAnsi="Arial Black"/>
          <w:sz w:val="44"/>
          <w:szCs w:val="44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44"/>
          <w:szCs w:val="44"/>
          <w:u w:val="single"/>
          <w:rtl w:val="0"/>
        </w:rPr>
        <w:t xml:space="preserve">TRABAJO PRÁCTICO OBLIGATORIO</w:t>
      </w:r>
    </w:p>
    <w:p w:rsidR="00000000" w:rsidDel="00000000" w:rsidP="00000000" w:rsidRDefault="00000000" w:rsidRPr="00000000" w14:paraId="00000004">
      <w:pPr>
        <w:jc w:val="center"/>
        <w:rPr>
          <w:rFonts w:ascii="Arial Black" w:cs="Arial Black" w:eastAsia="Arial Black" w:hAnsi="Arial Black"/>
          <w:sz w:val="36"/>
          <w:szCs w:val="36"/>
          <w:u w:val="single"/>
        </w:rPr>
      </w:pPr>
      <w:r w:rsidDel="00000000" w:rsidR="00000000" w:rsidRPr="00000000">
        <w:rPr>
          <w:rFonts w:ascii="Arial Black" w:cs="Arial Black" w:eastAsia="Arial Black" w:hAnsi="Arial Black"/>
          <w:sz w:val="36"/>
          <w:szCs w:val="36"/>
          <w:u w:val="single"/>
          <w:rtl w:val="0"/>
        </w:rPr>
        <w:t xml:space="preserve">MATRICES (ARREGLOS BIDIMENSIONALES)</w:t>
      </w:r>
    </w:p>
    <w:p w:rsidR="00000000" w:rsidDel="00000000" w:rsidP="00000000" w:rsidRDefault="00000000" w:rsidRPr="00000000" w14:paraId="00000005">
      <w:pPr>
        <w:jc w:val="center"/>
        <w:rPr>
          <w:rFonts w:ascii="Arial Black" w:cs="Arial Black" w:eastAsia="Arial Black" w:hAnsi="Arial Black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rtl w:val="0"/>
        </w:rPr>
        <w:t xml:space="preserve">Grupo 5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LEGAJO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Maya Juan Ignacio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FAI-5978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Keyla Natalia Parada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FAI-5270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Agustin Navarrete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FAI-5808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Alexis Carmona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FAI-5237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Lucas Nicolas Solorza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FAI-4358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612130" cy="326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