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0E9B9" w14:textId="77777777" w:rsidR="008F5CAE" w:rsidRDefault="008F5CAE" w:rsidP="008F5CAE">
      <w:pPr>
        <w:rPr>
          <w:rFonts w:asciiTheme="majorHAnsi" w:hAnsiTheme="majorHAnsi" w:cstheme="majorHAnsi"/>
          <w:b/>
          <w:bCs/>
          <w:sz w:val="40"/>
          <w:szCs w:val="40"/>
        </w:rPr>
      </w:pPr>
    </w:p>
    <w:p w14:paraId="75F211C6" w14:textId="77777777" w:rsidR="003C06EE" w:rsidRDefault="003C06EE" w:rsidP="003F3745">
      <w:pPr>
        <w:jc w:val="center"/>
        <w:rPr>
          <w:rFonts w:asciiTheme="majorHAnsi" w:hAnsiTheme="majorHAnsi" w:cstheme="majorHAnsi"/>
          <w:b/>
          <w:bCs/>
          <w:sz w:val="40"/>
          <w:szCs w:val="40"/>
        </w:rPr>
      </w:pPr>
    </w:p>
    <w:p w14:paraId="302D1BDA" w14:textId="77777777" w:rsidR="005F3FD4" w:rsidRDefault="005F3FD4" w:rsidP="003F3745">
      <w:pPr>
        <w:jc w:val="center"/>
        <w:rPr>
          <w:rFonts w:asciiTheme="majorHAnsi" w:hAnsiTheme="majorHAnsi" w:cstheme="majorHAnsi"/>
          <w:b/>
          <w:bCs/>
          <w:sz w:val="40"/>
          <w:szCs w:val="40"/>
        </w:rPr>
      </w:pPr>
    </w:p>
    <w:p w14:paraId="493FE97F" w14:textId="1F4ACB0E" w:rsidR="003F3745" w:rsidRPr="00FE67BF" w:rsidRDefault="003F3745" w:rsidP="003F3745">
      <w:pPr>
        <w:jc w:val="center"/>
        <w:rPr>
          <w:rFonts w:asciiTheme="majorHAnsi" w:hAnsiTheme="majorHAnsi" w:cstheme="majorHAnsi"/>
          <w:b/>
          <w:bCs/>
          <w:sz w:val="48"/>
          <w:szCs w:val="48"/>
        </w:rPr>
      </w:pPr>
      <w:r w:rsidRPr="00FE67BF">
        <w:rPr>
          <w:rFonts w:asciiTheme="majorHAnsi" w:hAnsiTheme="majorHAnsi" w:cstheme="majorHAnsi"/>
          <w:b/>
          <w:bCs/>
          <w:sz w:val="48"/>
          <w:szCs w:val="48"/>
        </w:rPr>
        <w:t>Predicting Power Load Using Deep Learning</w:t>
      </w:r>
    </w:p>
    <w:p w14:paraId="4E9FAF6A" w14:textId="77777777" w:rsidR="003F3745" w:rsidRDefault="003F3745" w:rsidP="003F3745">
      <w:pPr>
        <w:jc w:val="both"/>
        <w:rPr>
          <w:sz w:val="24"/>
          <w:szCs w:val="24"/>
        </w:rPr>
      </w:pPr>
    </w:p>
    <w:p w14:paraId="6DFCB9F5" w14:textId="77777777" w:rsidR="00316D7E" w:rsidRDefault="00316D7E" w:rsidP="003F3745">
      <w:pPr>
        <w:jc w:val="both"/>
        <w:rPr>
          <w:sz w:val="24"/>
          <w:szCs w:val="24"/>
        </w:rPr>
      </w:pPr>
    </w:p>
    <w:p w14:paraId="528D3361" w14:textId="77777777" w:rsidR="00316D7E" w:rsidRDefault="00316D7E" w:rsidP="003F3745">
      <w:pPr>
        <w:jc w:val="both"/>
        <w:rPr>
          <w:sz w:val="24"/>
          <w:szCs w:val="24"/>
        </w:rPr>
      </w:pPr>
    </w:p>
    <w:p w14:paraId="022B401F" w14:textId="77777777" w:rsidR="003F3745" w:rsidRDefault="003F3745" w:rsidP="003F3745">
      <w:pPr>
        <w:jc w:val="both"/>
        <w:rPr>
          <w:sz w:val="24"/>
          <w:szCs w:val="24"/>
        </w:rPr>
      </w:pPr>
    </w:p>
    <w:p w14:paraId="69422A79" w14:textId="77777777" w:rsidR="008F5CAE" w:rsidRDefault="008F5CAE" w:rsidP="003F3745">
      <w:pPr>
        <w:jc w:val="both"/>
        <w:rPr>
          <w:sz w:val="24"/>
          <w:szCs w:val="24"/>
        </w:rPr>
      </w:pPr>
    </w:p>
    <w:p w14:paraId="3783EDD7" w14:textId="07FC59A9" w:rsidR="008F5CAE" w:rsidRDefault="008F5CAE" w:rsidP="003F3745">
      <w:pPr>
        <w:jc w:val="both"/>
        <w:rPr>
          <w:sz w:val="24"/>
          <w:szCs w:val="24"/>
        </w:rPr>
      </w:pPr>
    </w:p>
    <w:p w14:paraId="17CD3F45" w14:textId="77777777" w:rsidR="000D5778" w:rsidRDefault="000D5778" w:rsidP="003F3745">
      <w:pPr>
        <w:jc w:val="both"/>
        <w:rPr>
          <w:sz w:val="24"/>
          <w:szCs w:val="24"/>
        </w:rPr>
      </w:pPr>
    </w:p>
    <w:p w14:paraId="1A8E122A" w14:textId="77777777" w:rsidR="000D5778" w:rsidRDefault="000D5778" w:rsidP="003F3745">
      <w:pPr>
        <w:jc w:val="both"/>
        <w:rPr>
          <w:sz w:val="24"/>
          <w:szCs w:val="24"/>
        </w:rPr>
      </w:pPr>
    </w:p>
    <w:p w14:paraId="71147DE0" w14:textId="77777777" w:rsidR="000D5778" w:rsidRDefault="000D5778" w:rsidP="003F3745">
      <w:pPr>
        <w:jc w:val="both"/>
        <w:rPr>
          <w:sz w:val="24"/>
          <w:szCs w:val="24"/>
        </w:rPr>
      </w:pPr>
    </w:p>
    <w:p w14:paraId="795126D8" w14:textId="77777777" w:rsidR="008F5CAE" w:rsidRDefault="008F5CAE" w:rsidP="003F3745">
      <w:pPr>
        <w:jc w:val="both"/>
        <w:rPr>
          <w:sz w:val="24"/>
          <w:szCs w:val="24"/>
        </w:rPr>
      </w:pPr>
    </w:p>
    <w:p w14:paraId="097814D7" w14:textId="77777777" w:rsidR="00E45F27" w:rsidRDefault="00E45F27" w:rsidP="003F3745">
      <w:pPr>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5990"/>
      </w:tblGrid>
      <w:tr w:rsidR="00E44994" w14:paraId="51B695E7" w14:textId="77777777" w:rsidTr="00D01668">
        <w:trPr>
          <w:trHeight w:val="432"/>
          <w:jc w:val="center"/>
        </w:trPr>
        <w:tc>
          <w:tcPr>
            <w:tcW w:w="3145" w:type="dxa"/>
            <w:vAlign w:val="center"/>
          </w:tcPr>
          <w:p w14:paraId="0A9632B2" w14:textId="156BA546" w:rsidR="00E44994" w:rsidRPr="00E44994" w:rsidRDefault="00E44994" w:rsidP="003F3745">
            <w:pPr>
              <w:jc w:val="both"/>
              <w:rPr>
                <w:b/>
                <w:bCs/>
                <w:sz w:val="24"/>
                <w:szCs w:val="24"/>
              </w:rPr>
            </w:pPr>
            <w:r w:rsidRPr="00E44994">
              <w:rPr>
                <w:b/>
                <w:bCs/>
                <w:sz w:val="24"/>
                <w:szCs w:val="24"/>
              </w:rPr>
              <w:t>Assigned by</w:t>
            </w:r>
          </w:p>
        </w:tc>
        <w:tc>
          <w:tcPr>
            <w:tcW w:w="6205" w:type="dxa"/>
            <w:vAlign w:val="center"/>
          </w:tcPr>
          <w:p w14:paraId="3F238BCA" w14:textId="454F8A49" w:rsidR="00E44994" w:rsidRDefault="00E44994" w:rsidP="003F3745">
            <w:pPr>
              <w:jc w:val="both"/>
              <w:rPr>
                <w:sz w:val="24"/>
                <w:szCs w:val="24"/>
              </w:rPr>
            </w:pPr>
            <w:r w:rsidRPr="00E44994">
              <w:rPr>
                <w:sz w:val="24"/>
                <w:szCs w:val="24"/>
              </w:rPr>
              <w:t>Prof. Jiehan Zhou</w:t>
            </w:r>
          </w:p>
        </w:tc>
      </w:tr>
      <w:tr w:rsidR="00D01668" w14:paraId="6563A4BB" w14:textId="77777777" w:rsidTr="00D01668">
        <w:trPr>
          <w:trHeight w:val="432"/>
          <w:jc w:val="center"/>
        </w:trPr>
        <w:tc>
          <w:tcPr>
            <w:tcW w:w="3145" w:type="dxa"/>
            <w:vAlign w:val="center"/>
          </w:tcPr>
          <w:p w14:paraId="2931D301" w14:textId="77777777" w:rsidR="00D01668" w:rsidRPr="00E44994" w:rsidRDefault="00D01668" w:rsidP="003F3745">
            <w:pPr>
              <w:jc w:val="both"/>
              <w:rPr>
                <w:b/>
                <w:bCs/>
                <w:sz w:val="24"/>
                <w:szCs w:val="24"/>
              </w:rPr>
            </w:pPr>
          </w:p>
        </w:tc>
        <w:tc>
          <w:tcPr>
            <w:tcW w:w="6205" w:type="dxa"/>
            <w:vAlign w:val="center"/>
          </w:tcPr>
          <w:p w14:paraId="777883C2" w14:textId="1607CF95" w:rsidR="00D01668" w:rsidRPr="00E44994" w:rsidRDefault="00D01668" w:rsidP="003F3745">
            <w:pPr>
              <w:jc w:val="both"/>
              <w:rPr>
                <w:sz w:val="24"/>
                <w:szCs w:val="24"/>
              </w:rPr>
            </w:pPr>
            <w:r w:rsidRPr="00D01668">
              <w:rPr>
                <w:sz w:val="24"/>
                <w:szCs w:val="24"/>
              </w:rPr>
              <w:t>jiehan.zhou@ieee.org</w:t>
            </w:r>
          </w:p>
        </w:tc>
      </w:tr>
      <w:tr w:rsidR="00E44994" w14:paraId="413F1435" w14:textId="77777777" w:rsidTr="00D01668">
        <w:trPr>
          <w:trHeight w:val="432"/>
          <w:jc w:val="center"/>
        </w:trPr>
        <w:tc>
          <w:tcPr>
            <w:tcW w:w="3145" w:type="dxa"/>
            <w:vAlign w:val="center"/>
          </w:tcPr>
          <w:p w14:paraId="64A1B0BB" w14:textId="7C0A1965" w:rsidR="00E44994" w:rsidRPr="00E44994" w:rsidRDefault="00E44994" w:rsidP="003F3745">
            <w:pPr>
              <w:jc w:val="both"/>
              <w:rPr>
                <w:b/>
                <w:bCs/>
                <w:sz w:val="24"/>
                <w:szCs w:val="24"/>
              </w:rPr>
            </w:pPr>
            <w:r w:rsidRPr="00E44994">
              <w:rPr>
                <w:b/>
                <w:bCs/>
                <w:sz w:val="24"/>
                <w:szCs w:val="24"/>
              </w:rPr>
              <w:t>Completed by</w:t>
            </w:r>
          </w:p>
        </w:tc>
        <w:tc>
          <w:tcPr>
            <w:tcW w:w="6205" w:type="dxa"/>
            <w:vAlign w:val="center"/>
          </w:tcPr>
          <w:p w14:paraId="2A05F2C4" w14:textId="77777777" w:rsidR="00E44994" w:rsidRDefault="00E44994" w:rsidP="003F3745">
            <w:pPr>
              <w:jc w:val="both"/>
              <w:rPr>
                <w:sz w:val="24"/>
                <w:szCs w:val="24"/>
              </w:rPr>
            </w:pPr>
          </w:p>
        </w:tc>
      </w:tr>
      <w:tr w:rsidR="00E44994" w14:paraId="48D47AAB" w14:textId="77777777" w:rsidTr="00D01668">
        <w:trPr>
          <w:trHeight w:val="432"/>
          <w:jc w:val="center"/>
        </w:trPr>
        <w:tc>
          <w:tcPr>
            <w:tcW w:w="3145" w:type="dxa"/>
            <w:vAlign w:val="center"/>
          </w:tcPr>
          <w:p w14:paraId="2BF70847" w14:textId="2258372C" w:rsidR="00E44994" w:rsidRDefault="00E44994" w:rsidP="003F3745">
            <w:pPr>
              <w:jc w:val="both"/>
              <w:rPr>
                <w:sz w:val="24"/>
                <w:szCs w:val="24"/>
              </w:rPr>
            </w:pPr>
            <w:r>
              <w:rPr>
                <w:sz w:val="24"/>
                <w:szCs w:val="24"/>
              </w:rPr>
              <w:t>Ayub Ali Emon</w:t>
            </w:r>
          </w:p>
        </w:tc>
        <w:tc>
          <w:tcPr>
            <w:tcW w:w="6205" w:type="dxa"/>
            <w:vAlign w:val="center"/>
          </w:tcPr>
          <w:p w14:paraId="3F054929" w14:textId="4120A550" w:rsidR="00E44994" w:rsidRDefault="00C536C0" w:rsidP="003F3745">
            <w:pPr>
              <w:jc w:val="both"/>
              <w:rPr>
                <w:sz w:val="24"/>
                <w:szCs w:val="24"/>
              </w:rPr>
            </w:pPr>
            <w:r w:rsidRPr="00F54CC0">
              <w:rPr>
                <w:sz w:val="24"/>
                <w:szCs w:val="24"/>
              </w:rPr>
              <w:t>202486060005@sdust.edu.cn</w:t>
            </w:r>
          </w:p>
        </w:tc>
      </w:tr>
      <w:tr w:rsidR="00E44994" w14:paraId="1E20C5BD" w14:textId="77777777" w:rsidTr="00D01668">
        <w:trPr>
          <w:trHeight w:val="432"/>
          <w:jc w:val="center"/>
        </w:trPr>
        <w:tc>
          <w:tcPr>
            <w:tcW w:w="3145" w:type="dxa"/>
            <w:vAlign w:val="center"/>
          </w:tcPr>
          <w:p w14:paraId="1A72C49F" w14:textId="76FF5E19" w:rsidR="00E44994" w:rsidRDefault="00E44994" w:rsidP="003F3745">
            <w:pPr>
              <w:jc w:val="both"/>
              <w:rPr>
                <w:sz w:val="24"/>
                <w:szCs w:val="24"/>
              </w:rPr>
            </w:pPr>
            <w:r w:rsidRPr="00E44994">
              <w:rPr>
                <w:sz w:val="24"/>
                <w:szCs w:val="24"/>
              </w:rPr>
              <w:t>Phoutthavong Phonesamay</w:t>
            </w:r>
          </w:p>
        </w:tc>
        <w:tc>
          <w:tcPr>
            <w:tcW w:w="6205" w:type="dxa"/>
            <w:vAlign w:val="center"/>
          </w:tcPr>
          <w:p w14:paraId="3FEDBAB7" w14:textId="7C06C818" w:rsidR="00C536C0" w:rsidRDefault="00C536C0" w:rsidP="003F3745">
            <w:pPr>
              <w:jc w:val="both"/>
              <w:rPr>
                <w:sz w:val="24"/>
                <w:szCs w:val="24"/>
              </w:rPr>
            </w:pPr>
            <w:r w:rsidRPr="00F54CC0">
              <w:rPr>
                <w:sz w:val="24"/>
                <w:szCs w:val="24"/>
              </w:rPr>
              <w:t>202486060004@sdust.edu.cn</w:t>
            </w:r>
          </w:p>
        </w:tc>
      </w:tr>
    </w:tbl>
    <w:p w14:paraId="2E6BF4EB" w14:textId="77777777" w:rsidR="0087586F" w:rsidRDefault="0087586F" w:rsidP="003F3745">
      <w:pPr>
        <w:jc w:val="both"/>
        <w:rPr>
          <w:sz w:val="24"/>
          <w:szCs w:val="24"/>
        </w:rPr>
      </w:pPr>
    </w:p>
    <w:p w14:paraId="770B7072" w14:textId="0D061166" w:rsidR="00D01668" w:rsidRDefault="00D01668" w:rsidP="003F3745">
      <w:pPr>
        <w:jc w:val="both"/>
        <w:rPr>
          <w:sz w:val="24"/>
          <w:szCs w:val="24"/>
        </w:rPr>
      </w:pPr>
    </w:p>
    <w:p w14:paraId="012BFF40" w14:textId="77777777" w:rsidR="005F3FD4" w:rsidRDefault="005F3FD4" w:rsidP="003F3745">
      <w:pPr>
        <w:jc w:val="both"/>
        <w:rPr>
          <w:sz w:val="24"/>
          <w:szCs w:val="24"/>
        </w:rPr>
      </w:pPr>
    </w:p>
    <w:p w14:paraId="6BBE9BAD" w14:textId="0C17CF93" w:rsidR="00E45F27" w:rsidRDefault="00E45F27" w:rsidP="00E45F27">
      <w:pPr>
        <w:jc w:val="center"/>
        <w:rPr>
          <w:sz w:val="24"/>
          <w:szCs w:val="24"/>
        </w:rPr>
      </w:pPr>
      <w:r>
        <w:rPr>
          <w:noProof/>
          <w:sz w:val="24"/>
          <w:szCs w:val="24"/>
        </w:rPr>
        <w:drawing>
          <wp:inline distT="0" distB="0" distL="0" distR="0" wp14:anchorId="0882E3C4" wp14:editId="6DD4B784">
            <wp:extent cx="774388" cy="762000"/>
            <wp:effectExtent l="0" t="0" r="6985" b="0"/>
            <wp:docPr id="24766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2462" name="Picture 2476624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599" cy="773031"/>
                    </a:xfrm>
                    <a:prstGeom prst="rect">
                      <a:avLst/>
                    </a:prstGeom>
                  </pic:spPr>
                </pic:pic>
              </a:graphicData>
            </a:graphic>
          </wp:inline>
        </w:drawing>
      </w:r>
    </w:p>
    <w:p w14:paraId="7E65E356" w14:textId="68207AD0" w:rsidR="00E45F27" w:rsidRPr="00E45F27" w:rsidRDefault="00E45F27" w:rsidP="00E45F27">
      <w:pPr>
        <w:jc w:val="center"/>
        <w:rPr>
          <w:rFonts w:asciiTheme="majorHAnsi" w:hAnsiTheme="majorHAnsi" w:cstheme="majorHAnsi"/>
          <w:sz w:val="40"/>
          <w:szCs w:val="40"/>
        </w:rPr>
      </w:pPr>
      <w:r w:rsidRPr="00E45F27">
        <w:rPr>
          <w:rFonts w:asciiTheme="majorHAnsi" w:hAnsiTheme="majorHAnsi" w:cstheme="majorHAnsi"/>
          <w:sz w:val="40"/>
          <w:szCs w:val="40"/>
        </w:rPr>
        <w:t>Shandong University of Science and Technology</w:t>
      </w:r>
    </w:p>
    <w:p w14:paraId="05F79867" w14:textId="16649F37" w:rsidR="00393458" w:rsidRDefault="00393458" w:rsidP="002144F0">
      <w:pPr>
        <w:rPr>
          <w:sz w:val="24"/>
          <w:szCs w:val="24"/>
        </w:rPr>
      </w:pPr>
    </w:p>
    <w:p w14:paraId="048A8F6F" w14:textId="4A1F0136" w:rsidR="00393458" w:rsidRPr="007E341B" w:rsidRDefault="00393458" w:rsidP="007E341B">
      <w:pPr>
        <w:pStyle w:val="Heading1"/>
        <w:jc w:val="center"/>
        <w:rPr>
          <w:b/>
          <w:bCs/>
          <w:color w:val="auto"/>
          <w:sz w:val="40"/>
          <w:szCs w:val="40"/>
        </w:rPr>
      </w:pPr>
      <w:bookmarkStart w:id="0" w:name="_Toc178824477"/>
      <w:r w:rsidRPr="007E341B">
        <w:rPr>
          <w:b/>
          <w:bCs/>
          <w:color w:val="auto"/>
          <w:sz w:val="40"/>
          <w:szCs w:val="40"/>
        </w:rPr>
        <w:t>ABSTRACT</w:t>
      </w:r>
      <w:bookmarkEnd w:id="0"/>
    </w:p>
    <w:p w14:paraId="5F8C1296" w14:textId="77777777" w:rsidR="00393458" w:rsidRDefault="00393458" w:rsidP="00393458">
      <w:pPr>
        <w:jc w:val="both"/>
        <w:rPr>
          <w:sz w:val="24"/>
          <w:szCs w:val="24"/>
        </w:rPr>
      </w:pPr>
    </w:p>
    <w:p w14:paraId="3D84C5D7" w14:textId="77777777" w:rsidR="007E341B" w:rsidRDefault="007E341B" w:rsidP="00393458">
      <w:pPr>
        <w:jc w:val="both"/>
        <w:rPr>
          <w:sz w:val="24"/>
          <w:szCs w:val="24"/>
        </w:rPr>
      </w:pPr>
    </w:p>
    <w:p w14:paraId="4638F1E0" w14:textId="460256F1" w:rsidR="007E341B" w:rsidRPr="007E341B" w:rsidRDefault="007E341B" w:rsidP="007E341B">
      <w:pPr>
        <w:jc w:val="both"/>
        <w:rPr>
          <w:sz w:val="24"/>
          <w:szCs w:val="24"/>
        </w:rPr>
      </w:pPr>
      <w:r w:rsidRPr="007E341B">
        <w:rPr>
          <w:sz w:val="24"/>
          <w:szCs w:val="24"/>
        </w:rPr>
        <w:t>In this study, we employed a Long Short-Term Memory (LSTM) model to predict the energy load data based on historical energy usage and meteorological data. The load data was collected from Arizona State University’s Tempe campus and meteorological data from the National Renewable Energy Laboratory. Our goal was to accurately forecast energy consumption, leveraging time-series modeling techniques</w:t>
      </w:r>
      <w:r>
        <w:rPr>
          <w:sz w:val="24"/>
          <w:szCs w:val="24"/>
        </w:rPr>
        <w:t>. We have chosen</w:t>
      </w:r>
      <w:r w:rsidRPr="007E341B">
        <w:rPr>
          <w:sz w:val="24"/>
          <w:szCs w:val="24"/>
        </w:rPr>
        <w:t xml:space="preserve"> LSTM to address the challenge of fluctuating energy loads in large-scale facilities.</w:t>
      </w:r>
    </w:p>
    <w:p w14:paraId="11A401F5" w14:textId="77777777" w:rsidR="007E341B" w:rsidRPr="007E341B" w:rsidRDefault="007E341B" w:rsidP="007E341B">
      <w:pPr>
        <w:jc w:val="both"/>
        <w:rPr>
          <w:sz w:val="24"/>
          <w:szCs w:val="24"/>
        </w:rPr>
      </w:pPr>
      <w:r w:rsidRPr="007E341B">
        <w:rPr>
          <w:sz w:val="24"/>
          <w:szCs w:val="24"/>
        </w:rPr>
        <w:t>After several model iterations, hyperparameter tuning, and feature selection, we achieved a final Mean Absolute Percentage Error (MAPE) of 1.99% and a Root Mean Squared Error (RMSE) of 9606.14 KW. These results demonstrate the model's strength in learning patterns from the input features and predicting future energy loads with minimal error. Despite challenges with initial flat predictions, adjustments in feature engineering, and sequence length we have significantly improved the model’s performance.</w:t>
      </w:r>
    </w:p>
    <w:p w14:paraId="69CBEC9B" w14:textId="77777777" w:rsidR="00981C31" w:rsidRDefault="007E341B" w:rsidP="007E341B">
      <w:pPr>
        <w:jc w:val="both"/>
        <w:rPr>
          <w:sz w:val="24"/>
          <w:szCs w:val="24"/>
        </w:rPr>
      </w:pPr>
      <w:r w:rsidRPr="007E341B">
        <w:rPr>
          <w:sz w:val="24"/>
          <w:szCs w:val="24"/>
        </w:rPr>
        <w:t xml:space="preserve">This report outlines the methodology, model development process, challenges encountered, and final results, providing insights into using LSTM models for time-series prediction in energy management. </w:t>
      </w:r>
    </w:p>
    <w:p w14:paraId="08B402FC" w14:textId="77777777" w:rsidR="00981C31" w:rsidRDefault="00981C31" w:rsidP="007E341B">
      <w:pPr>
        <w:jc w:val="both"/>
        <w:rPr>
          <w:sz w:val="24"/>
          <w:szCs w:val="24"/>
        </w:rPr>
      </w:pPr>
    </w:p>
    <w:p w14:paraId="7410FC67" w14:textId="77777777" w:rsidR="009758F6" w:rsidRDefault="009758F6">
      <w:pPr>
        <w:rPr>
          <w:sz w:val="24"/>
          <w:szCs w:val="24"/>
        </w:rPr>
      </w:pPr>
    </w:p>
    <w:p w14:paraId="3CAFC04F" w14:textId="77777777" w:rsidR="009758F6" w:rsidRDefault="009758F6">
      <w:pPr>
        <w:rPr>
          <w:sz w:val="24"/>
          <w:szCs w:val="24"/>
        </w:rPr>
      </w:pPr>
      <w:r w:rsidRPr="009758F6">
        <w:rPr>
          <w:sz w:val="24"/>
          <w:szCs w:val="24"/>
        </w:rPr>
        <w:t>All the data related to this study process is available in the following GitHub repository:</w:t>
      </w:r>
    </w:p>
    <w:p w14:paraId="312A7862" w14:textId="35F825F7" w:rsidR="00981C31" w:rsidRPr="008816B2" w:rsidRDefault="008816B2">
      <w:pPr>
        <w:rPr>
          <w:b/>
          <w:bCs/>
          <w:sz w:val="24"/>
          <w:szCs w:val="24"/>
        </w:rPr>
      </w:pPr>
      <w:hyperlink r:id="rId9" w:history="1">
        <w:r w:rsidRPr="008816B2">
          <w:rPr>
            <w:rStyle w:val="Hyperlink"/>
            <w:b/>
            <w:bCs/>
            <w:color w:val="44546A" w:themeColor="text2"/>
            <w:sz w:val="24"/>
            <w:szCs w:val="24"/>
            <w:u w:val="none"/>
          </w:rPr>
          <w:t>github.com/alfa-echo-niner-</w:t>
        </w:r>
        <w:proofErr w:type="spellStart"/>
        <w:r w:rsidRPr="008816B2">
          <w:rPr>
            <w:rStyle w:val="Hyperlink"/>
            <w:b/>
            <w:bCs/>
            <w:color w:val="44546A" w:themeColor="text2"/>
            <w:sz w:val="24"/>
            <w:szCs w:val="24"/>
            <w:u w:val="none"/>
          </w:rPr>
          <w:t>ait</w:t>
        </w:r>
        <w:proofErr w:type="spellEnd"/>
        <w:r w:rsidRPr="008816B2">
          <w:rPr>
            <w:rStyle w:val="Hyperlink"/>
            <w:b/>
            <w:bCs/>
            <w:color w:val="44546A" w:themeColor="text2"/>
            <w:sz w:val="24"/>
            <w:szCs w:val="24"/>
            <w:u w:val="none"/>
          </w:rPr>
          <w:t>/assignment1</w:t>
        </w:r>
      </w:hyperlink>
      <w:r w:rsidR="00981C31" w:rsidRPr="008816B2">
        <w:rPr>
          <w:b/>
          <w:bCs/>
          <w:sz w:val="24"/>
          <w:szCs w:val="24"/>
        </w:rPr>
        <w:br w:type="page"/>
      </w:r>
    </w:p>
    <w:p w14:paraId="235948E2" w14:textId="77777777" w:rsidR="00981C31" w:rsidRDefault="00981C31" w:rsidP="00981C31">
      <w:pPr>
        <w:jc w:val="both"/>
        <w:rPr>
          <w:sz w:val="24"/>
          <w:szCs w:val="24"/>
        </w:rPr>
      </w:pPr>
    </w:p>
    <w:sdt>
      <w:sdtPr>
        <w:rPr>
          <w:rFonts w:asciiTheme="minorHAnsi" w:eastAsiaTheme="minorEastAsia" w:hAnsiTheme="minorHAnsi" w:cstheme="minorBidi"/>
          <w:color w:val="auto"/>
          <w:kern w:val="2"/>
          <w:sz w:val="22"/>
          <w:szCs w:val="22"/>
          <w:lang w:eastAsia="zh-CN"/>
          <w14:ligatures w14:val="standardContextual"/>
        </w:rPr>
        <w:id w:val="-1909445307"/>
        <w:docPartObj>
          <w:docPartGallery w:val="Table of Contents"/>
          <w:docPartUnique/>
        </w:docPartObj>
      </w:sdtPr>
      <w:sdtEndPr>
        <w:rPr>
          <w:b/>
          <w:bCs/>
          <w:noProof/>
        </w:rPr>
      </w:sdtEndPr>
      <w:sdtContent>
        <w:p w14:paraId="1C3F492F" w14:textId="155A5FC4" w:rsidR="0028613A" w:rsidRDefault="0028613A" w:rsidP="0028613A">
          <w:pPr>
            <w:pStyle w:val="TOCHeading"/>
            <w:jc w:val="center"/>
            <w:rPr>
              <w:b/>
              <w:bCs/>
              <w:color w:val="auto"/>
              <w:sz w:val="40"/>
              <w:szCs w:val="40"/>
            </w:rPr>
          </w:pPr>
          <w:r w:rsidRPr="00666603">
            <w:rPr>
              <w:b/>
              <w:bCs/>
              <w:color w:val="auto"/>
              <w:sz w:val="40"/>
              <w:szCs w:val="40"/>
            </w:rPr>
            <w:t>Contents</w:t>
          </w:r>
        </w:p>
        <w:p w14:paraId="65DE70A0" w14:textId="77777777" w:rsidR="00666603" w:rsidRDefault="00666603" w:rsidP="00666603">
          <w:pPr>
            <w:rPr>
              <w:lang w:eastAsia="en-US"/>
            </w:rPr>
          </w:pPr>
        </w:p>
        <w:p w14:paraId="353CF541" w14:textId="77777777" w:rsidR="00666603" w:rsidRPr="00666603" w:rsidRDefault="00666603" w:rsidP="00666603">
          <w:pPr>
            <w:rPr>
              <w:lang w:eastAsia="en-US"/>
            </w:rPr>
          </w:pPr>
        </w:p>
        <w:p w14:paraId="35F3213D" w14:textId="0056EAD7" w:rsidR="00BA3F7C" w:rsidRDefault="0028613A">
          <w:pPr>
            <w:pStyle w:val="TOC1"/>
            <w:tabs>
              <w:tab w:val="right" w:leader="dot" w:pos="9016"/>
            </w:tabs>
            <w:rPr>
              <w:noProof/>
            </w:rPr>
          </w:pPr>
          <w:r>
            <w:fldChar w:fldCharType="begin"/>
          </w:r>
          <w:r>
            <w:instrText xml:space="preserve"> TOC \o "1-3" \h \z \u </w:instrText>
          </w:r>
          <w:r>
            <w:fldChar w:fldCharType="separate"/>
          </w:r>
          <w:hyperlink w:anchor="_Toc178824477" w:history="1">
            <w:r w:rsidR="00BA3F7C" w:rsidRPr="00274AD1">
              <w:rPr>
                <w:rStyle w:val="Hyperlink"/>
                <w:b/>
                <w:bCs/>
                <w:noProof/>
              </w:rPr>
              <w:t>ABSTRACT</w:t>
            </w:r>
            <w:r w:rsidR="00BA3F7C">
              <w:rPr>
                <w:noProof/>
                <w:webHidden/>
              </w:rPr>
              <w:tab/>
            </w:r>
            <w:r w:rsidR="00BA3F7C">
              <w:rPr>
                <w:noProof/>
                <w:webHidden/>
              </w:rPr>
              <w:fldChar w:fldCharType="begin"/>
            </w:r>
            <w:r w:rsidR="00BA3F7C">
              <w:rPr>
                <w:noProof/>
                <w:webHidden/>
              </w:rPr>
              <w:instrText xml:space="preserve"> PAGEREF _Toc178824477 \h </w:instrText>
            </w:r>
            <w:r w:rsidR="00BA3F7C">
              <w:rPr>
                <w:noProof/>
                <w:webHidden/>
              </w:rPr>
            </w:r>
            <w:r w:rsidR="00BA3F7C">
              <w:rPr>
                <w:noProof/>
                <w:webHidden/>
              </w:rPr>
              <w:fldChar w:fldCharType="separate"/>
            </w:r>
            <w:r w:rsidR="00350C63">
              <w:rPr>
                <w:noProof/>
                <w:webHidden/>
              </w:rPr>
              <w:t>2</w:t>
            </w:r>
            <w:r w:rsidR="00BA3F7C">
              <w:rPr>
                <w:noProof/>
                <w:webHidden/>
              </w:rPr>
              <w:fldChar w:fldCharType="end"/>
            </w:r>
          </w:hyperlink>
        </w:p>
        <w:p w14:paraId="4B4EFCCC" w14:textId="4800E866" w:rsidR="00BA3F7C" w:rsidRDefault="00BA3F7C">
          <w:pPr>
            <w:pStyle w:val="TOC1"/>
            <w:tabs>
              <w:tab w:val="left" w:pos="440"/>
              <w:tab w:val="right" w:leader="dot" w:pos="9016"/>
            </w:tabs>
            <w:rPr>
              <w:noProof/>
            </w:rPr>
          </w:pPr>
          <w:hyperlink w:anchor="_Toc178824478" w:history="1">
            <w:r w:rsidRPr="00274AD1">
              <w:rPr>
                <w:rStyle w:val="Hyperlink"/>
                <w:b/>
                <w:bCs/>
                <w:noProof/>
              </w:rPr>
              <w:t>1.</w:t>
            </w:r>
            <w:r>
              <w:rPr>
                <w:noProof/>
              </w:rPr>
              <w:tab/>
            </w:r>
            <w:r w:rsidRPr="00274AD1">
              <w:rPr>
                <w:rStyle w:val="Hyperlink"/>
                <w:b/>
                <w:bCs/>
                <w:noProof/>
              </w:rPr>
              <w:t>Introduction</w:t>
            </w:r>
            <w:r>
              <w:rPr>
                <w:noProof/>
                <w:webHidden/>
              </w:rPr>
              <w:tab/>
            </w:r>
            <w:r>
              <w:rPr>
                <w:noProof/>
                <w:webHidden/>
              </w:rPr>
              <w:fldChar w:fldCharType="begin"/>
            </w:r>
            <w:r>
              <w:rPr>
                <w:noProof/>
                <w:webHidden/>
              </w:rPr>
              <w:instrText xml:space="preserve"> PAGEREF _Toc178824478 \h </w:instrText>
            </w:r>
            <w:r>
              <w:rPr>
                <w:noProof/>
                <w:webHidden/>
              </w:rPr>
            </w:r>
            <w:r>
              <w:rPr>
                <w:noProof/>
                <w:webHidden/>
              </w:rPr>
              <w:fldChar w:fldCharType="separate"/>
            </w:r>
            <w:r w:rsidR="00350C63">
              <w:rPr>
                <w:noProof/>
                <w:webHidden/>
              </w:rPr>
              <w:t>4</w:t>
            </w:r>
            <w:r>
              <w:rPr>
                <w:noProof/>
                <w:webHidden/>
              </w:rPr>
              <w:fldChar w:fldCharType="end"/>
            </w:r>
          </w:hyperlink>
        </w:p>
        <w:p w14:paraId="3044FD92" w14:textId="6C5AD168" w:rsidR="00BA3F7C" w:rsidRDefault="00BA3F7C">
          <w:pPr>
            <w:pStyle w:val="TOC1"/>
            <w:tabs>
              <w:tab w:val="left" w:pos="440"/>
              <w:tab w:val="right" w:leader="dot" w:pos="9016"/>
            </w:tabs>
            <w:rPr>
              <w:noProof/>
            </w:rPr>
          </w:pPr>
          <w:hyperlink w:anchor="_Toc178824479" w:history="1">
            <w:r w:rsidRPr="00274AD1">
              <w:rPr>
                <w:rStyle w:val="Hyperlink"/>
                <w:b/>
                <w:bCs/>
                <w:noProof/>
              </w:rPr>
              <w:t>2.</w:t>
            </w:r>
            <w:r>
              <w:rPr>
                <w:noProof/>
              </w:rPr>
              <w:tab/>
            </w:r>
            <w:r w:rsidRPr="00274AD1">
              <w:rPr>
                <w:rStyle w:val="Hyperlink"/>
                <w:b/>
                <w:bCs/>
                <w:noProof/>
              </w:rPr>
              <w:t>Data Processing</w:t>
            </w:r>
            <w:r>
              <w:rPr>
                <w:noProof/>
                <w:webHidden/>
              </w:rPr>
              <w:tab/>
            </w:r>
            <w:r>
              <w:rPr>
                <w:noProof/>
                <w:webHidden/>
              </w:rPr>
              <w:fldChar w:fldCharType="begin"/>
            </w:r>
            <w:r>
              <w:rPr>
                <w:noProof/>
                <w:webHidden/>
              </w:rPr>
              <w:instrText xml:space="preserve"> PAGEREF _Toc178824479 \h </w:instrText>
            </w:r>
            <w:r>
              <w:rPr>
                <w:noProof/>
                <w:webHidden/>
              </w:rPr>
            </w:r>
            <w:r>
              <w:rPr>
                <w:noProof/>
                <w:webHidden/>
              </w:rPr>
              <w:fldChar w:fldCharType="separate"/>
            </w:r>
            <w:r w:rsidR="00350C63">
              <w:rPr>
                <w:noProof/>
                <w:webHidden/>
              </w:rPr>
              <w:t>4</w:t>
            </w:r>
            <w:r>
              <w:rPr>
                <w:noProof/>
                <w:webHidden/>
              </w:rPr>
              <w:fldChar w:fldCharType="end"/>
            </w:r>
          </w:hyperlink>
        </w:p>
        <w:p w14:paraId="61C08D3F" w14:textId="3DE6D668" w:rsidR="00BA3F7C" w:rsidRDefault="00BA3F7C">
          <w:pPr>
            <w:pStyle w:val="TOC2"/>
            <w:tabs>
              <w:tab w:val="right" w:leader="dot" w:pos="9016"/>
            </w:tabs>
            <w:rPr>
              <w:noProof/>
            </w:rPr>
          </w:pPr>
          <w:hyperlink w:anchor="_Toc178824480" w:history="1">
            <w:r w:rsidRPr="00274AD1">
              <w:rPr>
                <w:rStyle w:val="Hyperlink"/>
                <w:b/>
                <w:bCs/>
                <w:noProof/>
              </w:rPr>
              <w:t>2.1 Data Cleaning and Merging</w:t>
            </w:r>
            <w:r>
              <w:rPr>
                <w:noProof/>
                <w:webHidden/>
              </w:rPr>
              <w:tab/>
            </w:r>
            <w:r>
              <w:rPr>
                <w:noProof/>
                <w:webHidden/>
              </w:rPr>
              <w:fldChar w:fldCharType="begin"/>
            </w:r>
            <w:r>
              <w:rPr>
                <w:noProof/>
                <w:webHidden/>
              </w:rPr>
              <w:instrText xml:space="preserve"> PAGEREF _Toc178824480 \h </w:instrText>
            </w:r>
            <w:r>
              <w:rPr>
                <w:noProof/>
                <w:webHidden/>
              </w:rPr>
            </w:r>
            <w:r>
              <w:rPr>
                <w:noProof/>
                <w:webHidden/>
              </w:rPr>
              <w:fldChar w:fldCharType="separate"/>
            </w:r>
            <w:r w:rsidR="00350C63">
              <w:rPr>
                <w:noProof/>
                <w:webHidden/>
              </w:rPr>
              <w:t>4</w:t>
            </w:r>
            <w:r>
              <w:rPr>
                <w:noProof/>
                <w:webHidden/>
              </w:rPr>
              <w:fldChar w:fldCharType="end"/>
            </w:r>
          </w:hyperlink>
        </w:p>
        <w:p w14:paraId="32F7A778" w14:textId="5A889CF4" w:rsidR="00BA3F7C" w:rsidRDefault="00BA3F7C">
          <w:pPr>
            <w:pStyle w:val="TOC2"/>
            <w:tabs>
              <w:tab w:val="right" w:leader="dot" w:pos="9016"/>
            </w:tabs>
            <w:rPr>
              <w:noProof/>
            </w:rPr>
          </w:pPr>
          <w:hyperlink w:anchor="_Toc178824481" w:history="1">
            <w:r w:rsidRPr="00274AD1">
              <w:rPr>
                <w:rStyle w:val="Hyperlink"/>
                <w:b/>
                <w:bCs/>
                <w:noProof/>
              </w:rPr>
              <w:t>2.2 Feature Selection and Normalization</w:t>
            </w:r>
            <w:r>
              <w:rPr>
                <w:noProof/>
                <w:webHidden/>
              </w:rPr>
              <w:tab/>
            </w:r>
            <w:r>
              <w:rPr>
                <w:noProof/>
                <w:webHidden/>
              </w:rPr>
              <w:fldChar w:fldCharType="begin"/>
            </w:r>
            <w:r>
              <w:rPr>
                <w:noProof/>
                <w:webHidden/>
              </w:rPr>
              <w:instrText xml:space="preserve"> PAGEREF _Toc178824481 \h </w:instrText>
            </w:r>
            <w:r>
              <w:rPr>
                <w:noProof/>
                <w:webHidden/>
              </w:rPr>
            </w:r>
            <w:r>
              <w:rPr>
                <w:noProof/>
                <w:webHidden/>
              </w:rPr>
              <w:fldChar w:fldCharType="separate"/>
            </w:r>
            <w:r w:rsidR="00350C63">
              <w:rPr>
                <w:noProof/>
                <w:webHidden/>
              </w:rPr>
              <w:t>5</w:t>
            </w:r>
            <w:r>
              <w:rPr>
                <w:noProof/>
                <w:webHidden/>
              </w:rPr>
              <w:fldChar w:fldCharType="end"/>
            </w:r>
          </w:hyperlink>
        </w:p>
        <w:p w14:paraId="61E06A8D" w14:textId="283167DB" w:rsidR="00BA3F7C" w:rsidRDefault="00BA3F7C">
          <w:pPr>
            <w:pStyle w:val="TOC1"/>
            <w:tabs>
              <w:tab w:val="left" w:pos="440"/>
              <w:tab w:val="right" w:leader="dot" w:pos="9016"/>
            </w:tabs>
            <w:rPr>
              <w:noProof/>
            </w:rPr>
          </w:pPr>
          <w:hyperlink w:anchor="_Toc178824482" w:history="1">
            <w:r w:rsidRPr="00274AD1">
              <w:rPr>
                <w:rStyle w:val="Hyperlink"/>
                <w:b/>
                <w:bCs/>
                <w:noProof/>
              </w:rPr>
              <w:t>3.</w:t>
            </w:r>
            <w:r>
              <w:rPr>
                <w:noProof/>
              </w:rPr>
              <w:tab/>
            </w:r>
            <w:r w:rsidRPr="00274AD1">
              <w:rPr>
                <w:rStyle w:val="Hyperlink"/>
                <w:b/>
                <w:bCs/>
                <w:noProof/>
              </w:rPr>
              <w:t>Methodology</w:t>
            </w:r>
            <w:r>
              <w:rPr>
                <w:noProof/>
                <w:webHidden/>
              </w:rPr>
              <w:tab/>
            </w:r>
            <w:r>
              <w:rPr>
                <w:noProof/>
                <w:webHidden/>
              </w:rPr>
              <w:fldChar w:fldCharType="begin"/>
            </w:r>
            <w:r>
              <w:rPr>
                <w:noProof/>
                <w:webHidden/>
              </w:rPr>
              <w:instrText xml:space="preserve"> PAGEREF _Toc178824482 \h </w:instrText>
            </w:r>
            <w:r>
              <w:rPr>
                <w:noProof/>
                <w:webHidden/>
              </w:rPr>
            </w:r>
            <w:r>
              <w:rPr>
                <w:noProof/>
                <w:webHidden/>
              </w:rPr>
              <w:fldChar w:fldCharType="separate"/>
            </w:r>
            <w:r w:rsidR="00350C63">
              <w:rPr>
                <w:noProof/>
                <w:webHidden/>
              </w:rPr>
              <w:t>6</w:t>
            </w:r>
            <w:r>
              <w:rPr>
                <w:noProof/>
                <w:webHidden/>
              </w:rPr>
              <w:fldChar w:fldCharType="end"/>
            </w:r>
          </w:hyperlink>
        </w:p>
        <w:p w14:paraId="796499C2" w14:textId="1EDF4749" w:rsidR="00BA3F7C" w:rsidRDefault="00BA3F7C">
          <w:pPr>
            <w:pStyle w:val="TOC2"/>
            <w:tabs>
              <w:tab w:val="right" w:leader="dot" w:pos="9016"/>
            </w:tabs>
            <w:rPr>
              <w:noProof/>
            </w:rPr>
          </w:pPr>
          <w:hyperlink w:anchor="_Toc178824483" w:history="1">
            <w:r w:rsidRPr="00274AD1">
              <w:rPr>
                <w:rStyle w:val="Hyperlink"/>
                <w:b/>
                <w:bCs/>
                <w:noProof/>
              </w:rPr>
              <w:t>3.1 Model Selection</w:t>
            </w:r>
            <w:r>
              <w:rPr>
                <w:noProof/>
                <w:webHidden/>
              </w:rPr>
              <w:tab/>
            </w:r>
            <w:r>
              <w:rPr>
                <w:noProof/>
                <w:webHidden/>
              </w:rPr>
              <w:fldChar w:fldCharType="begin"/>
            </w:r>
            <w:r>
              <w:rPr>
                <w:noProof/>
                <w:webHidden/>
              </w:rPr>
              <w:instrText xml:space="preserve"> PAGEREF _Toc178824483 \h </w:instrText>
            </w:r>
            <w:r>
              <w:rPr>
                <w:noProof/>
                <w:webHidden/>
              </w:rPr>
            </w:r>
            <w:r>
              <w:rPr>
                <w:noProof/>
                <w:webHidden/>
              </w:rPr>
              <w:fldChar w:fldCharType="separate"/>
            </w:r>
            <w:r w:rsidR="00350C63">
              <w:rPr>
                <w:noProof/>
                <w:webHidden/>
              </w:rPr>
              <w:t>6</w:t>
            </w:r>
            <w:r>
              <w:rPr>
                <w:noProof/>
                <w:webHidden/>
              </w:rPr>
              <w:fldChar w:fldCharType="end"/>
            </w:r>
          </w:hyperlink>
        </w:p>
        <w:p w14:paraId="236B8EF4" w14:textId="0680929A" w:rsidR="00BA3F7C" w:rsidRDefault="00BA3F7C">
          <w:pPr>
            <w:pStyle w:val="TOC2"/>
            <w:tabs>
              <w:tab w:val="right" w:leader="dot" w:pos="9016"/>
            </w:tabs>
            <w:rPr>
              <w:noProof/>
            </w:rPr>
          </w:pPr>
          <w:hyperlink w:anchor="_Toc178824484" w:history="1">
            <w:r w:rsidRPr="00274AD1">
              <w:rPr>
                <w:rStyle w:val="Hyperlink"/>
                <w:b/>
                <w:bCs/>
                <w:noProof/>
              </w:rPr>
              <w:t>3.2 Feature Engineering</w:t>
            </w:r>
            <w:r>
              <w:rPr>
                <w:noProof/>
                <w:webHidden/>
              </w:rPr>
              <w:tab/>
            </w:r>
            <w:r>
              <w:rPr>
                <w:noProof/>
                <w:webHidden/>
              </w:rPr>
              <w:fldChar w:fldCharType="begin"/>
            </w:r>
            <w:r>
              <w:rPr>
                <w:noProof/>
                <w:webHidden/>
              </w:rPr>
              <w:instrText xml:space="preserve"> PAGEREF _Toc178824484 \h </w:instrText>
            </w:r>
            <w:r>
              <w:rPr>
                <w:noProof/>
                <w:webHidden/>
              </w:rPr>
            </w:r>
            <w:r>
              <w:rPr>
                <w:noProof/>
                <w:webHidden/>
              </w:rPr>
              <w:fldChar w:fldCharType="separate"/>
            </w:r>
            <w:r w:rsidR="00350C63">
              <w:rPr>
                <w:noProof/>
                <w:webHidden/>
              </w:rPr>
              <w:t>6</w:t>
            </w:r>
            <w:r>
              <w:rPr>
                <w:noProof/>
                <w:webHidden/>
              </w:rPr>
              <w:fldChar w:fldCharType="end"/>
            </w:r>
          </w:hyperlink>
        </w:p>
        <w:p w14:paraId="7057FAA2" w14:textId="398B831E" w:rsidR="00BA3F7C" w:rsidRDefault="00BA3F7C">
          <w:pPr>
            <w:pStyle w:val="TOC2"/>
            <w:tabs>
              <w:tab w:val="right" w:leader="dot" w:pos="9016"/>
            </w:tabs>
            <w:rPr>
              <w:noProof/>
            </w:rPr>
          </w:pPr>
          <w:hyperlink w:anchor="_Toc178824485" w:history="1">
            <w:r w:rsidRPr="00274AD1">
              <w:rPr>
                <w:rStyle w:val="Hyperlink"/>
                <w:b/>
                <w:bCs/>
                <w:noProof/>
              </w:rPr>
              <w:t>3.3 Model Architecture</w:t>
            </w:r>
            <w:r>
              <w:rPr>
                <w:noProof/>
                <w:webHidden/>
              </w:rPr>
              <w:tab/>
            </w:r>
            <w:r>
              <w:rPr>
                <w:noProof/>
                <w:webHidden/>
              </w:rPr>
              <w:fldChar w:fldCharType="begin"/>
            </w:r>
            <w:r>
              <w:rPr>
                <w:noProof/>
                <w:webHidden/>
              </w:rPr>
              <w:instrText xml:space="preserve"> PAGEREF _Toc178824485 \h </w:instrText>
            </w:r>
            <w:r>
              <w:rPr>
                <w:noProof/>
                <w:webHidden/>
              </w:rPr>
            </w:r>
            <w:r>
              <w:rPr>
                <w:noProof/>
                <w:webHidden/>
              </w:rPr>
              <w:fldChar w:fldCharType="separate"/>
            </w:r>
            <w:r w:rsidR="00350C63">
              <w:rPr>
                <w:noProof/>
                <w:webHidden/>
              </w:rPr>
              <w:t>7</w:t>
            </w:r>
            <w:r>
              <w:rPr>
                <w:noProof/>
                <w:webHidden/>
              </w:rPr>
              <w:fldChar w:fldCharType="end"/>
            </w:r>
          </w:hyperlink>
        </w:p>
        <w:p w14:paraId="7A370A71" w14:textId="6C825174" w:rsidR="00BA3F7C" w:rsidRDefault="00BA3F7C">
          <w:pPr>
            <w:pStyle w:val="TOC2"/>
            <w:tabs>
              <w:tab w:val="right" w:leader="dot" w:pos="9016"/>
            </w:tabs>
            <w:rPr>
              <w:noProof/>
            </w:rPr>
          </w:pPr>
          <w:hyperlink w:anchor="_Toc178824486" w:history="1">
            <w:r w:rsidRPr="00274AD1">
              <w:rPr>
                <w:rStyle w:val="Hyperlink"/>
                <w:b/>
                <w:bCs/>
                <w:noProof/>
              </w:rPr>
              <w:t>3.4 Training Process</w:t>
            </w:r>
            <w:r>
              <w:rPr>
                <w:noProof/>
                <w:webHidden/>
              </w:rPr>
              <w:tab/>
            </w:r>
            <w:r>
              <w:rPr>
                <w:noProof/>
                <w:webHidden/>
              </w:rPr>
              <w:fldChar w:fldCharType="begin"/>
            </w:r>
            <w:r>
              <w:rPr>
                <w:noProof/>
                <w:webHidden/>
              </w:rPr>
              <w:instrText xml:space="preserve"> PAGEREF _Toc178824486 \h </w:instrText>
            </w:r>
            <w:r>
              <w:rPr>
                <w:noProof/>
                <w:webHidden/>
              </w:rPr>
            </w:r>
            <w:r>
              <w:rPr>
                <w:noProof/>
                <w:webHidden/>
              </w:rPr>
              <w:fldChar w:fldCharType="separate"/>
            </w:r>
            <w:r w:rsidR="00350C63">
              <w:rPr>
                <w:noProof/>
                <w:webHidden/>
              </w:rPr>
              <w:t>7</w:t>
            </w:r>
            <w:r>
              <w:rPr>
                <w:noProof/>
                <w:webHidden/>
              </w:rPr>
              <w:fldChar w:fldCharType="end"/>
            </w:r>
          </w:hyperlink>
        </w:p>
        <w:p w14:paraId="2C9878FA" w14:textId="4D024968" w:rsidR="00BA3F7C" w:rsidRDefault="00BA3F7C">
          <w:pPr>
            <w:pStyle w:val="TOC1"/>
            <w:tabs>
              <w:tab w:val="left" w:pos="440"/>
              <w:tab w:val="right" w:leader="dot" w:pos="9016"/>
            </w:tabs>
            <w:rPr>
              <w:noProof/>
            </w:rPr>
          </w:pPr>
          <w:hyperlink w:anchor="_Toc178824487" w:history="1">
            <w:r w:rsidRPr="00274AD1">
              <w:rPr>
                <w:rStyle w:val="Hyperlink"/>
                <w:b/>
                <w:bCs/>
                <w:noProof/>
              </w:rPr>
              <w:t>4.</w:t>
            </w:r>
            <w:r>
              <w:rPr>
                <w:noProof/>
              </w:rPr>
              <w:tab/>
            </w:r>
            <w:r w:rsidRPr="00274AD1">
              <w:rPr>
                <w:rStyle w:val="Hyperlink"/>
                <w:b/>
                <w:bCs/>
                <w:noProof/>
              </w:rPr>
              <w:t>Model Evaluation and Results</w:t>
            </w:r>
            <w:r>
              <w:rPr>
                <w:noProof/>
                <w:webHidden/>
              </w:rPr>
              <w:tab/>
            </w:r>
            <w:r>
              <w:rPr>
                <w:noProof/>
                <w:webHidden/>
              </w:rPr>
              <w:fldChar w:fldCharType="begin"/>
            </w:r>
            <w:r>
              <w:rPr>
                <w:noProof/>
                <w:webHidden/>
              </w:rPr>
              <w:instrText xml:space="preserve"> PAGEREF _Toc178824487 \h </w:instrText>
            </w:r>
            <w:r>
              <w:rPr>
                <w:noProof/>
                <w:webHidden/>
              </w:rPr>
            </w:r>
            <w:r>
              <w:rPr>
                <w:noProof/>
                <w:webHidden/>
              </w:rPr>
              <w:fldChar w:fldCharType="separate"/>
            </w:r>
            <w:r w:rsidR="00350C63">
              <w:rPr>
                <w:noProof/>
                <w:webHidden/>
              </w:rPr>
              <w:t>8</w:t>
            </w:r>
            <w:r>
              <w:rPr>
                <w:noProof/>
                <w:webHidden/>
              </w:rPr>
              <w:fldChar w:fldCharType="end"/>
            </w:r>
          </w:hyperlink>
        </w:p>
        <w:p w14:paraId="7065E642" w14:textId="4CB151C4" w:rsidR="00BA3F7C" w:rsidRDefault="00BA3F7C">
          <w:pPr>
            <w:pStyle w:val="TOC2"/>
            <w:tabs>
              <w:tab w:val="right" w:leader="dot" w:pos="9016"/>
            </w:tabs>
            <w:rPr>
              <w:noProof/>
            </w:rPr>
          </w:pPr>
          <w:hyperlink w:anchor="_Toc178824488" w:history="1">
            <w:r w:rsidRPr="00274AD1">
              <w:rPr>
                <w:rStyle w:val="Hyperlink"/>
                <w:b/>
                <w:bCs/>
                <w:noProof/>
              </w:rPr>
              <w:t>4.1 Initial Experiments</w:t>
            </w:r>
            <w:r>
              <w:rPr>
                <w:noProof/>
                <w:webHidden/>
              </w:rPr>
              <w:tab/>
            </w:r>
            <w:r>
              <w:rPr>
                <w:noProof/>
                <w:webHidden/>
              </w:rPr>
              <w:fldChar w:fldCharType="begin"/>
            </w:r>
            <w:r>
              <w:rPr>
                <w:noProof/>
                <w:webHidden/>
              </w:rPr>
              <w:instrText xml:space="preserve"> PAGEREF _Toc178824488 \h </w:instrText>
            </w:r>
            <w:r>
              <w:rPr>
                <w:noProof/>
                <w:webHidden/>
              </w:rPr>
            </w:r>
            <w:r>
              <w:rPr>
                <w:noProof/>
                <w:webHidden/>
              </w:rPr>
              <w:fldChar w:fldCharType="separate"/>
            </w:r>
            <w:r w:rsidR="00350C63">
              <w:rPr>
                <w:noProof/>
                <w:webHidden/>
              </w:rPr>
              <w:t>8</w:t>
            </w:r>
            <w:r>
              <w:rPr>
                <w:noProof/>
                <w:webHidden/>
              </w:rPr>
              <w:fldChar w:fldCharType="end"/>
            </w:r>
          </w:hyperlink>
        </w:p>
        <w:p w14:paraId="103F7135" w14:textId="4EC96FAF" w:rsidR="00BA3F7C" w:rsidRDefault="00BA3F7C">
          <w:pPr>
            <w:pStyle w:val="TOC2"/>
            <w:tabs>
              <w:tab w:val="right" w:leader="dot" w:pos="9016"/>
            </w:tabs>
            <w:rPr>
              <w:noProof/>
            </w:rPr>
          </w:pPr>
          <w:hyperlink w:anchor="_Toc178824489" w:history="1">
            <w:r w:rsidRPr="00274AD1">
              <w:rPr>
                <w:rStyle w:val="Hyperlink"/>
                <w:b/>
                <w:bCs/>
                <w:noProof/>
              </w:rPr>
              <w:t>4.2 Final Model Performance</w:t>
            </w:r>
            <w:r>
              <w:rPr>
                <w:noProof/>
                <w:webHidden/>
              </w:rPr>
              <w:tab/>
            </w:r>
            <w:r>
              <w:rPr>
                <w:noProof/>
                <w:webHidden/>
              </w:rPr>
              <w:fldChar w:fldCharType="begin"/>
            </w:r>
            <w:r>
              <w:rPr>
                <w:noProof/>
                <w:webHidden/>
              </w:rPr>
              <w:instrText xml:space="preserve"> PAGEREF _Toc178824489 \h </w:instrText>
            </w:r>
            <w:r>
              <w:rPr>
                <w:noProof/>
                <w:webHidden/>
              </w:rPr>
            </w:r>
            <w:r>
              <w:rPr>
                <w:noProof/>
                <w:webHidden/>
              </w:rPr>
              <w:fldChar w:fldCharType="separate"/>
            </w:r>
            <w:r w:rsidR="00350C63">
              <w:rPr>
                <w:noProof/>
                <w:webHidden/>
              </w:rPr>
              <w:t>9</w:t>
            </w:r>
            <w:r>
              <w:rPr>
                <w:noProof/>
                <w:webHidden/>
              </w:rPr>
              <w:fldChar w:fldCharType="end"/>
            </w:r>
          </w:hyperlink>
        </w:p>
        <w:p w14:paraId="6CE6C236" w14:textId="27A95449" w:rsidR="00BA3F7C" w:rsidRDefault="00BA3F7C">
          <w:pPr>
            <w:pStyle w:val="TOC2"/>
            <w:tabs>
              <w:tab w:val="right" w:leader="dot" w:pos="9016"/>
            </w:tabs>
            <w:rPr>
              <w:noProof/>
            </w:rPr>
          </w:pPr>
          <w:hyperlink w:anchor="_Toc178824490" w:history="1">
            <w:r w:rsidRPr="00274AD1">
              <w:rPr>
                <w:rStyle w:val="Hyperlink"/>
                <w:b/>
                <w:bCs/>
                <w:noProof/>
              </w:rPr>
              <w:t>4.3 Analysis of Errors</w:t>
            </w:r>
            <w:r>
              <w:rPr>
                <w:noProof/>
                <w:webHidden/>
              </w:rPr>
              <w:tab/>
            </w:r>
            <w:r>
              <w:rPr>
                <w:noProof/>
                <w:webHidden/>
              </w:rPr>
              <w:fldChar w:fldCharType="begin"/>
            </w:r>
            <w:r>
              <w:rPr>
                <w:noProof/>
                <w:webHidden/>
              </w:rPr>
              <w:instrText xml:space="preserve"> PAGEREF _Toc178824490 \h </w:instrText>
            </w:r>
            <w:r>
              <w:rPr>
                <w:noProof/>
                <w:webHidden/>
              </w:rPr>
            </w:r>
            <w:r>
              <w:rPr>
                <w:noProof/>
                <w:webHidden/>
              </w:rPr>
              <w:fldChar w:fldCharType="separate"/>
            </w:r>
            <w:r w:rsidR="00350C63">
              <w:rPr>
                <w:noProof/>
                <w:webHidden/>
              </w:rPr>
              <w:t>9</w:t>
            </w:r>
            <w:r>
              <w:rPr>
                <w:noProof/>
                <w:webHidden/>
              </w:rPr>
              <w:fldChar w:fldCharType="end"/>
            </w:r>
          </w:hyperlink>
        </w:p>
        <w:p w14:paraId="6BB58827" w14:textId="4DDA2F48" w:rsidR="00BA3F7C" w:rsidRDefault="00BA3F7C">
          <w:pPr>
            <w:pStyle w:val="TOC1"/>
            <w:tabs>
              <w:tab w:val="left" w:pos="440"/>
              <w:tab w:val="right" w:leader="dot" w:pos="9016"/>
            </w:tabs>
            <w:rPr>
              <w:noProof/>
            </w:rPr>
          </w:pPr>
          <w:hyperlink w:anchor="_Toc178824491" w:history="1">
            <w:r w:rsidRPr="00274AD1">
              <w:rPr>
                <w:rStyle w:val="Hyperlink"/>
                <w:b/>
                <w:bCs/>
                <w:noProof/>
              </w:rPr>
              <w:t>5.</w:t>
            </w:r>
            <w:r>
              <w:rPr>
                <w:noProof/>
              </w:rPr>
              <w:tab/>
            </w:r>
            <w:r w:rsidRPr="00274AD1">
              <w:rPr>
                <w:rStyle w:val="Hyperlink"/>
                <w:b/>
                <w:bCs/>
                <w:noProof/>
              </w:rPr>
              <w:t>Challenges and Lessons Learned</w:t>
            </w:r>
            <w:r>
              <w:rPr>
                <w:noProof/>
                <w:webHidden/>
              </w:rPr>
              <w:tab/>
            </w:r>
            <w:r>
              <w:rPr>
                <w:noProof/>
                <w:webHidden/>
              </w:rPr>
              <w:fldChar w:fldCharType="begin"/>
            </w:r>
            <w:r>
              <w:rPr>
                <w:noProof/>
                <w:webHidden/>
              </w:rPr>
              <w:instrText xml:space="preserve"> PAGEREF _Toc178824491 \h </w:instrText>
            </w:r>
            <w:r>
              <w:rPr>
                <w:noProof/>
                <w:webHidden/>
              </w:rPr>
            </w:r>
            <w:r>
              <w:rPr>
                <w:noProof/>
                <w:webHidden/>
              </w:rPr>
              <w:fldChar w:fldCharType="separate"/>
            </w:r>
            <w:r w:rsidR="00350C63">
              <w:rPr>
                <w:noProof/>
                <w:webHidden/>
              </w:rPr>
              <w:t>10</w:t>
            </w:r>
            <w:r>
              <w:rPr>
                <w:noProof/>
                <w:webHidden/>
              </w:rPr>
              <w:fldChar w:fldCharType="end"/>
            </w:r>
          </w:hyperlink>
        </w:p>
        <w:p w14:paraId="2E3527CC" w14:textId="3DC6063C" w:rsidR="00BA3F7C" w:rsidRDefault="00BA3F7C">
          <w:pPr>
            <w:pStyle w:val="TOC2"/>
            <w:tabs>
              <w:tab w:val="right" w:leader="dot" w:pos="9016"/>
            </w:tabs>
            <w:rPr>
              <w:noProof/>
            </w:rPr>
          </w:pPr>
          <w:hyperlink w:anchor="_Toc178824492" w:history="1">
            <w:r w:rsidRPr="00274AD1">
              <w:rPr>
                <w:rStyle w:val="Hyperlink"/>
                <w:b/>
                <w:bCs/>
                <w:noProof/>
              </w:rPr>
              <w:t>5.1 Challenges</w:t>
            </w:r>
            <w:r>
              <w:rPr>
                <w:noProof/>
                <w:webHidden/>
              </w:rPr>
              <w:tab/>
            </w:r>
            <w:r>
              <w:rPr>
                <w:noProof/>
                <w:webHidden/>
              </w:rPr>
              <w:fldChar w:fldCharType="begin"/>
            </w:r>
            <w:r>
              <w:rPr>
                <w:noProof/>
                <w:webHidden/>
              </w:rPr>
              <w:instrText xml:space="preserve"> PAGEREF _Toc178824492 \h </w:instrText>
            </w:r>
            <w:r>
              <w:rPr>
                <w:noProof/>
                <w:webHidden/>
              </w:rPr>
            </w:r>
            <w:r>
              <w:rPr>
                <w:noProof/>
                <w:webHidden/>
              </w:rPr>
              <w:fldChar w:fldCharType="separate"/>
            </w:r>
            <w:r w:rsidR="00350C63">
              <w:rPr>
                <w:noProof/>
                <w:webHidden/>
              </w:rPr>
              <w:t>10</w:t>
            </w:r>
            <w:r>
              <w:rPr>
                <w:noProof/>
                <w:webHidden/>
              </w:rPr>
              <w:fldChar w:fldCharType="end"/>
            </w:r>
          </w:hyperlink>
        </w:p>
        <w:p w14:paraId="484478AD" w14:textId="5EE6B8DD" w:rsidR="00BA3F7C" w:rsidRDefault="00BA3F7C">
          <w:pPr>
            <w:pStyle w:val="TOC2"/>
            <w:tabs>
              <w:tab w:val="right" w:leader="dot" w:pos="9016"/>
            </w:tabs>
            <w:rPr>
              <w:noProof/>
            </w:rPr>
          </w:pPr>
          <w:hyperlink w:anchor="_Toc178824493" w:history="1">
            <w:r w:rsidRPr="00274AD1">
              <w:rPr>
                <w:rStyle w:val="Hyperlink"/>
                <w:b/>
                <w:bCs/>
                <w:noProof/>
              </w:rPr>
              <w:t>5.2 Lessons Learned</w:t>
            </w:r>
            <w:r>
              <w:rPr>
                <w:noProof/>
                <w:webHidden/>
              </w:rPr>
              <w:tab/>
            </w:r>
            <w:r>
              <w:rPr>
                <w:noProof/>
                <w:webHidden/>
              </w:rPr>
              <w:fldChar w:fldCharType="begin"/>
            </w:r>
            <w:r>
              <w:rPr>
                <w:noProof/>
                <w:webHidden/>
              </w:rPr>
              <w:instrText xml:space="preserve"> PAGEREF _Toc178824493 \h </w:instrText>
            </w:r>
            <w:r>
              <w:rPr>
                <w:noProof/>
                <w:webHidden/>
              </w:rPr>
            </w:r>
            <w:r>
              <w:rPr>
                <w:noProof/>
                <w:webHidden/>
              </w:rPr>
              <w:fldChar w:fldCharType="separate"/>
            </w:r>
            <w:r w:rsidR="00350C63">
              <w:rPr>
                <w:noProof/>
                <w:webHidden/>
              </w:rPr>
              <w:t>10</w:t>
            </w:r>
            <w:r>
              <w:rPr>
                <w:noProof/>
                <w:webHidden/>
              </w:rPr>
              <w:fldChar w:fldCharType="end"/>
            </w:r>
          </w:hyperlink>
        </w:p>
        <w:p w14:paraId="05D66E33" w14:textId="738F73E0" w:rsidR="00BA3F7C" w:rsidRDefault="00BA3F7C">
          <w:pPr>
            <w:pStyle w:val="TOC1"/>
            <w:tabs>
              <w:tab w:val="left" w:pos="440"/>
              <w:tab w:val="right" w:leader="dot" w:pos="9016"/>
            </w:tabs>
            <w:rPr>
              <w:noProof/>
            </w:rPr>
          </w:pPr>
          <w:hyperlink w:anchor="_Toc178824494" w:history="1">
            <w:r w:rsidRPr="00274AD1">
              <w:rPr>
                <w:rStyle w:val="Hyperlink"/>
                <w:b/>
                <w:bCs/>
                <w:noProof/>
              </w:rPr>
              <w:t>6.</w:t>
            </w:r>
            <w:r>
              <w:rPr>
                <w:noProof/>
              </w:rPr>
              <w:tab/>
            </w:r>
            <w:r w:rsidRPr="00274AD1">
              <w:rPr>
                <w:rStyle w:val="Hyperlink"/>
                <w:b/>
                <w:bCs/>
                <w:noProof/>
              </w:rPr>
              <w:t>Conclusion</w:t>
            </w:r>
            <w:r>
              <w:rPr>
                <w:noProof/>
                <w:webHidden/>
              </w:rPr>
              <w:tab/>
            </w:r>
            <w:r>
              <w:rPr>
                <w:noProof/>
                <w:webHidden/>
              </w:rPr>
              <w:fldChar w:fldCharType="begin"/>
            </w:r>
            <w:r>
              <w:rPr>
                <w:noProof/>
                <w:webHidden/>
              </w:rPr>
              <w:instrText xml:space="preserve"> PAGEREF _Toc178824494 \h </w:instrText>
            </w:r>
            <w:r>
              <w:rPr>
                <w:noProof/>
                <w:webHidden/>
              </w:rPr>
            </w:r>
            <w:r>
              <w:rPr>
                <w:noProof/>
                <w:webHidden/>
              </w:rPr>
              <w:fldChar w:fldCharType="separate"/>
            </w:r>
            <w:r w:rsidR="00350C63">
              <w:rPr>
                <w:noProof/>
                <w:webHidden/>
              </w:rPr>
              <w:t>11</w:t>
            </w:r>
            <w:r>
              <w:rPr>
                <w:noProof/>
                <w:webHidden/>
              </w:rPr>
              <w:fldChar w:fldCharType="end"/>
            </w:r>
          </w:hyperlink>
        </w:p>
        <w:p w14:paraId="0E4E5CD8" w14:textId="510B6654" w:rsidR="00BA3F7C" w:rsidRDefault="00BA3F7C">
          <w:pPr>
            <w:pStyle w:val="TOC2"/>
            <w:tabs>
              <w:tab w:val="right" w:leader="dot" w:pos="9016"/>
            </w:tabs>
            <w:rPr>
              <w:noProof/>
            </w:rPr>
          </w:pPr>
          <w:hyperlink w:anchor="_Toc178824495" w:history="1">
            <w:r w:rsidRPr="00274AD1">
              <w:rPr>
                <w:rStyle w:val="Hyperlink"/>
                <w:b/>
                <w:bCs/>
                <w:noProof/>
              </w:rPr>
              <w:t>6.1 Future Work</w:t>
            </w:r>
            <w:r>
              <w:rPr>
                <w:noProof/>
                <w:webHidden/>
              </w:rPr>
              <w:tab/>
            </w:r>
            <w:r>
              <w:rPr>
                <w:noProof/>
                <w:webHidden/>
              </w:rPr>
              <w:fldChar w:fldCharType="begin"/>
            </w:r>
            <w:r>
              <w:rPr>
                <w:noProof/>
                <w:webHidden/>
              </w:rPr>
              <w:instrText xml:space="preserve"> PAGEREF _Toc178824495 \h </w:instrText>
            </w:r>
            <w:r>
              <w:rPr>
                <w:noProof/>
                <w:webHidden/>
              </w:rPr>
            </w:r>
            <w:r>
              <w:rPr>
                <w:noProof/>
                <w:webHidden/>
              </w:rPr>
              <w:fldChar w:fldCharType="separate"/>
            </w:r>
            <w:r w:rsidR="00350C63">
              <w:rPr>
                <w:noProof/>
                <w:webHidden/>
              </w:rPr>
              <w:t>11</w:t>
            </w:r>
            <w:r>
              <w:rPr>
                <w:noProof/>
                <w:webHidden/>
              </w:rPr>
              <w:fldChar w:fldCharType="end"/>
            </w:r>
          </w:hyperlink>
        </w:p>
        <w:p w14:paraId="31049FD9" w14:textId="3AFEB329" w:rsidR="008E34AB" w:rsidRPr="008E34AB" w:rsidRDefault="0028613A" w:rsidP="008E34AB">
          <w:pPr>
            <w:sectPr w:rsidR="008E34AB" w:rsidRPr="008E34AB" w:rsidSect="00015FA1">
              <w:footerReference w:type="default" r:id="rId10"/>
              <w:footerReference w:type="first" r:id="rId11"/>
              <w:pgSz w:w="11906" w:h="16838" w:code="9"/>
              <w:pgMar w:top="1440" w:right="1440" w:bottom="1440" w:left="1440" w:header="720" w:footer="720" w:gutter="0"/>
              <w:pgNumType w:start="1"/>
              <w:cols w:space="720"/>
              <w:titlePg/>
              <w:docGrid w:linePitch="360"/>
            </w:sectPr>
          </w:pPr>
          <w:r>
            <w:rPr>
              <w:b/>
              <w:bCs/>
              <w:noProof/>
            </w:rPr>
            <w:fldChar w:fldCharType="end"/>
          </w:r>
        </w:p>
      </w:sdtContent>
    </w:sdt>
    <w:p w14:paraId="485BA44D" w14:textId="1975104A" w:rsidR="00E45F27" w:rsidRPr="003C06EE" w:rsidRDefault="00E45F27" w:rsidP="00981C31">
      <w:pPr>
        <w:jc w:val="both"/>
        <w:rPr>
          <w:sz w:val="24"/>
          <w:szCs w:val="24"/>
        </w:rPr>
      </w:pPr>
    </w:p>
    <w:p w14:paraId="3C5BB77A" w14:textId="7650F9C3" w:rsidR="0026323D" w:rsidRPr="005839EB" w:rsidRDefault="0026323D" w:rsidP="005A0BEB">
      <w:pPr>
        <w:pStyle w:val="Heading1"/>
        <w:numPr>
          <w:ilvl w:val="0"/>
          <w:numId w:val="6"/>
        </w:numPr>
        <w:spacing w:before="0" w:after="240"/>
        <w:rPr>
          <w:b/>
          <w:bCs/>
          <w:color w:val="auto"/>
          <w:sz w:val="36"/>
          <w:szCs w:val="36"/>
        </w:rPr>
      </w:pPr>
      <w:bookmarkStart w:id="1" w:name="_Toc178824478"/>
      <w:r w:rsidRPr="005839EB">
        <w:rPr>
          <w:b/>
          <w:bCs/>
          <w:color w:val="auto"/>
          <w:sz w:val="36"/>
          <w:szCs w:val="36"/>
        </w:rPr>
        <w:t>Introduction</w:t>
      </w:r>
      <w:bookmarkEnd w:id="1"/>
    </w:p>
    <w:p w14:paraId="12218233" w14:textId="77777777" w:rsidR="0026323D" w:rsidRPr="0026323D" w:rsidRDefault="0026323D" w:rsidP="0026323D">
      <w:pPr>
        <w:jc w:val="both"/>
        <w:rPr>
          <w:sz w:val="24"/>
          <w:szCs w:val="24"/>
        </w:rPr>
      </w:pPr>
      <w:r w:rsidRPr="0026323D">
        <w:rPr>
          <w:sz w:val="24"/>
          <w:szCs w:val="24"/>
        </w:rPr>
        <w:t>Energy consumption forecasting plays a crucial role in the management and optimization of energy systems, especially in large-scale buildings. Accurately predicting energy loads helps in efficient energy distribution, reducing carbon emissions, and optimizing operational costs.</w:t>
      </w:r>
    </w:p>
    <w:p w14:paraId="341F4703" w14:textId="5859D769" w:rsidR="0026323D" w:rsidRDefault="0026323D" w:rsidP="0026323D">
      <w:pPr>
        <w:jc w:val="both"/>
        <w:rPr>
          <w:sz w:val="24"/>
          <w:szCs w:val="24"/>
        </w:rPr>
      </w:pPr>
      <w:r w:rsidRPr="0026323D">
        <w:rPr>
          <w:sz w:val="24"/>
          <w:szCs w:val="24"/>
        </w:rPr>
        <w:t>The objective of this study is to develop a Long Short-Term Memory (LSTM) based model that can predict the energy load data. The prediction is based on historical energy consumption data and meteorological information, such as temperature and humidity. The aim is to explore how well LSTM, as a time-series forecasting method, can capture the temporal dependencies in energy consumption data and provide accurate predictions.</w:t>
      </w:r>
    </w:p>
    <w:p w14:paraId="4F02D931" w14:textId="01DC2C9B" w:rsidR="00181CFF" w:rsidRDefault="00181CFF" w:rsidP="0026323D">
      <w:pPr>
        <w:jc w:val="both"/>
        <w:rPr>
          <w:sz w:val="24"/>
          <w:szCs w:val="24"/>
        </w:rPr>
      </w:pPr>
      <w:r w:rsidRPr="00181CFF">
        <w:rPr>
          <w:sz w:val="24"/>
          <w:szCs w:val="24"/>
        </w:rPr>
        <w:t>This report outlines the steps involved in building and fine-tuning the LSTM model, from data preprocessing and model selection to performance evaluation and analysis. The final model demonstrates strong predictive power, providing a useful tool for energy load forecasting in real-world applications.</w:t>
      </w:r>
    </w:p>
    <w:p w14:paraId="63D9C78E" w14:textId="5DB4E5BF" w:rsidR="0026323D" w:rsidRPr="006D2EB6" w:rsidRDefault="006D2EB6" w:rsidP="00C0527C">
      <w:pPr>
        <w:pStyle w:val="Heading1"/>
        <w:numPr>
          <w:ilvl w:val="0"/>
          <w:numId w:val="6"/>
        </w:numPr>
        <w:spacing w:after="240"/>
        <w:rPr>
          <w:b/>
          <w:bCs/>
          <w:color w:val="auto"/>
          <w:sz w:val="36"/>
          <w:szCs w:val="36"/>
        </w:rPr>
      </w:pPr>
      <w:bookmarkStart w:id="2" w:name="_Toc178824479"/>
      <w:r w:rsidRPr="006D2EB6">
        <w:rPr>
          <w:b/>
          <w:bCs/>
          <w:color w:val="auto"/>
          <w:sz w:val="36"/>
          <w:szCs w:val="36"/>
        </w:rPr>
        <w:t>Data Processing</w:t>
      </w:r>
      <w:bookmarkEnd w:id="2"/>
    </w:p>
    <w:p w14:paraId="27B350F2" w14:textId="77777777" w:rsidR="000A0F57" w:rsidRPr="000A0F57" w:rsidRDefault="000A0F57" w:rsidP="000A0F57">
      <w:pPr>
        <w:jc w:val="both"/>
        <w:rPr>
          <w:sz w:val="24"/>
          <w:szCs w:val="24"/>
        </w:rPr>
      </w:pPr>
      <w:r w:rsidRPr="000A0F57">
        <w:rPr>
          <w:sz w:val="24"/>
          <w:szCs w:val="24"/>
        </w:rPr>
        <w:t>In any machine learning project, data preprocessing is a critical step that directly affects the performance of the model. In this study, the data used for energy load prediction was collected from two main sources:</w:t>
      </w:r>
    </w:p>
    <w:p w14:paraId="2535236A" w14:textId="77777777" w:rsidR="000A0F57" w:rsidRPr="000A0F57" w:rsidRDefault="000A0F57" w:rsidP="000A0F57">
      <w:pPr>
        <w:numPr>
          <w:ilvl w:val="0"/>
          <w:numId w:val="5"/>
        </w:numPr>
        <w:jc w:val="both"/>
        <w:rPr>
          <w:sz w:val="24"/>
          <w:szCs w:val="24"/>
        </w:rPr>
      </w:pPr>
      <w:r w:rsidRPr="000A0F57">
        <w:rPr>
          <w:b/>
          <w:bCs/>
          <w:sz w:val="24"/>
          <w:szCs w:val="24"/>
        </w:rPr>
        <w:t>Energy load data</w:t>
      </w:r>
      <w:r w:rsidRPr="000A0F57">
        <w:rPr>
          <w:sz w:val="24"/>
          <w:szCs w:val="24"/>
        </w:rPr>
        <w:t xml:space="preserve"> from the IES building at Arizona State University’s Tempe campus, which includes information such as total energy consumption (KW) and greenhouse gas emissions (GHG).</w:t>
      </w:r>
    </w:p>
    <w:p w14:paraId="029C68A3" w14:textId="77777777" w:rsidR="000A0F57" w:rsidRPr="000A0F57" w:rsidRDefault="000A0F57" w:rsidP="000A0F57">
      <w:pPr>
        <w:numPr>
          <w:ilvl w:val="0"/>
          <w:numId w:val="5"/>
        </w:numPr>
        <w:jc w:val="both"/>
        <w:rPr>
          <w:sz w:val="24"/>
          <w:szCs w:val="24"/>
        </w:rPr>
      </w:pPr>
      <w:r w:rsidRPr="000A0F57">
        <w:rPr>
          <w:b/>
          <w:bCs/>
          <w:sz w:val="24"/>
          <w:szCs w:val="24"/>
        </w:rPr>
        <w:t>Meteorological data</w:t>
      </w:r>
      <w:r w:rsidRPr="000A0F57">
        <w:rPr>
          <w:sz w:val="24"/>
          <w:szCs w:val="24"/>
        </w:rPr>
        <w:t xml:space="preserve"> sourced from the National Renewable Energy Laboratory provides key weather-related variables such as temperature, humidity, and wind speed, all of which impact the energy usage of a large building.</w:t>
      </w:r>
    </w:p>
    <w:p w14:paraId="4566E17F" w14:textId="77777777" w:rsidR="000A0F57" w:rsidRPr="000A0F57" w:rsidRDefault="000A0F57" w:rsidP="000A0F57">
      <w:pPr>
        <w:jc w:val="both"/>
        <w:rPr>
          <w:sz w:val="24"/>
          <w:szCs w:val="24"/>
        </w:rPr>
      </w:pPr>
      <w:r w:rsidRPr="000A0F57">
        <w:rPr>
          <w:sz w:val="24"/>
          <w:szCs w:val="24"/>
        </w:rPr>
        <w:t xml:space="preserve">The collected data spanned two months (from 05/01/2024 to 06/30/2024) and contained daily readings, resulting in a dataset with 61 entries and 36 features, including variables such as KW, CHWTON, </w:t>
      </w:r>
      <w:proofErr w:type="spellStart"/>
      <w:r w:rsidRPr="000A0F57">
        <w:rPr>
          <w:sz w:val="24"/>
          <w:szCs w:val="24"/>
        </w:rPr>
        <w:t>HTmmBTU</w:t>
      </w:r>
      <w:proofErr w:type="spellEnd"/>
      <w:r w:rsidRPr="000A0F57">
        <w:rPr>
          <w:sz w:val="24"/>
          <w:szCs w:val="24"/>
        </w:rPr>
        <w:t>, temperature, humidity, wind speed, and station pressure.</w:t>
      </w:r>
    </w:p>
    <w:p w14:paraId="4D81F4B9" w14:textId="48C34047" w:rsidR="006D2EB6" w:rsidRPr="0048261F" w:rsidRDefault="0048261F" w:rsidP="00430C88">
      <w:pPr>
        <w:pStyle w:val="Heading2"/>
        <w:spacing w:after="120"/>
        <w:rPr>
          <w:b/>
          <w:bCs/>
          <w:color w:val="auto"/>
          <w:sz w:val="28"/>
          <w:szCs w:val="28"/>
        </w:rPr>
      </w:pPr>
      <w:bookmarkStart w:id="3" w:name="_Toc178824480"/>
      <w:r>
        <w:rPr>
          <w:b/>
          <w:bCs/>
          <w:color w:val="auto"/>
          <w:sz w:val="28"/>
          <w:szCs w:val="28"/>
        </w:rPr>
        <w:t xml:space="preserve">2.1 </w:t>
      </w:r>
      <w:r w:rsidRPr="0048261F">
        <w:rPr>
          <w:b/>
          <w:bCs/>
          <w:color w:val="auto"/>
          <w:sz w:val="28"/>
          <w:szCs w:val="28"/>
        </w:rPr>
        <w:t>Data Cleaning and Merging</w:t>
      </w:r>
      <w:bookmarkEnd w:id="3"/>
    </w:p>
    <w:p w14:paraId="1E8DD04E" w14:textId="77777777" w:rsidR="004B03D7" w:rsidRPr="004B03D7" w:rsidRDefault="004B03D7" w:rsidP="004B03D7">
      <w:pPr>
        <w:jc w:val="both"/>
        <w:rPr>
          <w:sz w:val="24"/>
          <w:szCs w:val="24"/>
        </w:rPr>
      </w:pPr>
      <w:r w:rsidRPr="004B03D7">
        <w:rPr>
          <w:sz w:val="24"/>
          <w:szCs w:val="24"/>
        </w:rPr>
        <w:t>Before training the model, it was essential to clean and preprocess the data to ensure its quality. Several steps were followed:</w:t>
      </w:r>
    </w:p>
    <w:p w14:paraId="417D0E69" w14:textId="77777777" w:rsidR="004B03D7" w:rsidRPr="004B03D7" w:rsidRDefault="004B03D7" w:rsidP="004B03D7">
      <w:pPr>
        <w:numPr>
          <w:ilvl w:val="0"/>
          <w:numId w:val="7"/>
        </w:numPr>
        <w:jc w:val="both"/>
        <w:rPr>
          <w:sz w:val="24"/>
          <w:szCs w:val="24"/>
        </w:rPr>
      </w:pPr>
      <w:r w:rsidRPr="004B03D7">
        <w:rPr>
          <w:b/>
          <w:bCs/>
          <w:sz w:val="24"/>
          <w:szCs w:val="24"/>
        </w:rPr>
        <w:t>Handling missing values</w:t>
      </w:r>
      <w:r w:rsidRPr="004B03D7">
        <w:rPr>
          <w:sz w:val="24"/>
          <w:szCs w:val="24"/>
        </w:rPr>
        <w:t>: Any missing values in the dataset were either filled with the mean of the respective feature or interpolated based on neighboring values. In cases where a feature had a significant amount of missing data, it was excluded from the analysis.</w:t>
      </w:r>
    </w:p>
    <w:p w14:paraId="759EB652" w14:textId="77777777" w:rsidR="004B03D7" w:rsidRPr="004B03D7" w:rsidRDefault="004B03D7" w:rsidP="004B03D7">
      <w:pPr>
        <w:numPr>
          <w:ilvl w:val="0"/>
          <w:numId w:val="7"/>
        </w:numPr>
        <w:jc w:val="both"/>
        <w:rPr>
          <w:sz w:val="24"/>
          <w:szCs w:val="24"/>
        </w:rPr>
      </w:pPr>
      <w:r w:rsidRPr="004B03D7">
        <w:rPr>
          <w:b/>
          <w:bCs/>
          <w:sz w:val="24"/>
          <w:szCs w:val="24"/>
        </w:rPr>
        <w:lastRenderedPageBreak/>
        <w:t>Outlier detection</w:t>
      </w:r>
      <w:r w:rsidRPr="004B03D7">
        <w:rPr>
          <w:sz w:val="24"/>
          <w:szCs w:val="24"/>
        </w:rPr>
        <w:t>: Outliers in the energy load and meteorological data were identified using statistical methods (e.g., z-scores) and were either capped or removed based on their impact on the overall distribution.</w:t>
      </w:r>
    </w:p>
    <w:p w14:paraId="64C5625F" w14:textId="77777777" w:rsidR="004B03D7" w:rsidRPr="004B03D7" w:rsidRDefault="004B03D7" w:rsidP="004B03D7">
      <w:pPr>
        <w:numPr>
          <w:ilvl w:val="0"/>
          <w:numId w:val="7"/>
        </w:numPr>
        <w:jc w:val="both"/>
        <w:rPr>
          <w:sz w:val="24"/>
          <w:szCs w:val="24"/>
        </w:rPr>
      </w:pPr>
      <w:r w:rsidRPr="004B03D7">
        <w:rPr>
          <w:b/>
          <w:bCs/>
          <w:sz w:val="24"/>
          <w:szCs w:val="24"/>
        </w:rPr>
        <w:t>Merging datasets</w:t>
      </w:r>
      <w:r w:rsidRPr="004B03D7">
        <w:rPr>
          <w:sz w:val="24"/>
          <w:szCs w:val="24"/>
        </w:rPr>
        <w:t>: The energy load data and the meteorological data were merged on the date field, ensuring the alignment of both datasets for daily observations. The merging process resulted in a unified dataset that could be used for training the LSTM model.</w:t>
      </w:r>
    </w:p>
    <w:p w14:paraId="57321460" w14:textId="11BAAA83" w:rsidR="006D2EB6" w:rsidRPr="00A53F45" w:rsidRDefault="00A53F45" w:rsidP="00553BFD">
      <w:pPr>
        <w:pStyle w:val="Heading2"/>
        <w:spacing w:after="120"/>
        <w:rPr>
          <w:b/>
          <w:bCs/>
          <w:color w:val="auto"/>
          <w:sz w:val="28"/>
          <w:szCs w:val="28"/>
        </w:rPr>
      </w:pPr>
      <w:bookmarkStart w:id="4" w:name="_Toc178824481"/>
      <w:r>
        <w:rPr>
          <w:b/>
          <w:bCs/>
          <w:color w:val="auto"/>
          <w:sz w:val="28"/>
          <w:szCs w:val="28"/>
        </w:rPr>
        <w:t xml:space="preserve">2.2 </w:t>
      </w:r>
      <w:r w:rsidRPr="00A53F45">
        <w:rPr>
          <w:b/>
          <w:bCs/>
          <w:color w:val="auto"/>
          <w:sz w:val="28"/>
          <w:szCs w:val="28"/>
        </w:rPr>
        <w:t>Feature Selection and Normalization</w:t>
      </w:r>
      <w:bookmarkEnd w:id="4"/>
    </w:p>
    <w:p w14:paraId="3CC25972" w14:textId="77777777" w:rsidR="00A22107" w:rsidRPr="00A22107" w:rsidRDefault="00A22107" w:rsidP="00A22107">
      <w:pPr>
        <w:jc w:val="both"/>
        <w:rPr>
          <w:sz w:val="24"/>
          <w:szCs w:val="24"/>
        </w:rPr>
      </w:pPr>
      <w:r w:rsidRPr="00A22107">
        <w:rPr>
          <w:sz w:val="24"/>
          <w:szCs w:val="24"/>
        </w:rPr>
        <w:t>Selecting the right features is crucial for the model's performance. The following features were selected for normalization based on their relevance to energy consumption:</w:t>
      </w:r>
    </w:p>
    <w:p w14:paraId="06EE32E0" w14:textId="77777777" w:rsidR="00A22107" w:rsidRPr="00A22107" w:rsidRDefault="00A22107" w:rsidP="00A22107">
      <w:pPr>
        <w:numPr>
          <w:ilvl w:val="0"/>
          <w:numId w:val="8"/>
        </w:numPr>
        <w:jc w:val="both"/>
        <w:rPr>
          <w:sz w:val="24"/>
          <w:szCs w:val="24"/>
        </w:rPr>
      </w:pPr>
      <w:r w:rsidRPr="00A22107">
        <w:rPr>
          <w:b/>
          <w:bCs/>
          <w:sz w:val="24"/>
          <w:szCs w:val="24"/>
        </w:rPr>
        <w:t>KW</w:t>
      </w:r>
      <w:r w:rsidRPr="00A22107">
        <w:rPr>
          <w:sz w:val="24"/>
          <w:szCs w:val="24"/>
        </w:rPr>
        <w:t>: Total energy consumption (target variable)</w:t>
      </w:r>
    </w:p>
    <w:p w14:paraId="7B226149" w14:textId="77777777" w:rsidR="00A22107" w:rsidRPr="00A22107" w:rsidRDefault="00A22107" w:rsidP="00A22107">
      <w:pPr>
        <w:numPr>
          <w:ilvl w:val="0"/>
          <w:numId w:val="8"/>
        </w:numPr>
        <w:jc w:val="both"/>
        <w:rPr>
          <w:sz w:val="24"/>
          <w:szCs w:val="24"/>
        </w:rPr>
      </w:pPr>
      <w:r w:rsidRPr="00A22107">
        <w:rPr>
          <w:b/>
          <w:bCs/>
          <w:sz w:val="24"/>
          <w:szCs w:val="24"/>
        </w:rPr>
        <w:t>GHG</w:t>
      </w:r>
      <w:r w:rsidRPr="00A22107">
        <w:rPr>
          <w:sz w:val="24"/>
          <w:szCs w:val="24"/>
        </w:rPr>
        <w:t>: Greenhouse gas emissions</w:t>
      </w:r>
    </w:p>
    <w:p w14:paraId="70FB2A46" w14:textId="77777777" w:rsidR="00A22107" w:rsidRPr="00A22107" w:rsidRDefault="00A22107" w:rsidP="00A22107">
      <w:pPr>
        <w:numPr>
          <w:ilvl w:val="0"/>
          <w:numId w:val="8"/>
        </w:numPr>
        <w:jc w:val="both"/>
        <w:rPr>
          <w:sz w:val="24"/>
          <w:szCs w:val="24"/>
        </w:rPr>
      </w:pPr>
      <w:r w:rsidRPr="00A22107">
        <w:rPr>
          <w:b/>
          <w:bCs/>
          <w:sz w:val="24"/>
          <w:szCs w:val="24"/>
        </w:rPr>
        <w:t>Average Air Temperature [deg F]</w:t>
      </w:r>
      <w:r w:rsidRPr="00A22107">
        <w:rPr>
          <w:sz w:val="24"/>
          <w:szCs w:val="24"/>
        </w:rPr>
        <w:t>: Average outdoor temperature in degrees Fahrenheit</w:t>
      </w:r>
    </w:p>
    <w:p w14:paraId="6E91A9E6" w14:textId="77777777" w:rsidR="00A22107" w:rsidRPr="00A22107" w:rsidRDefault="00A22107" w:rsidP="00A22107">
      <w:pPr>
        <w:numPr>
          <w:ilvl w:val="0"/>
          <w:numId w:val="8"/>
        </w:numPr>
        <w:jc w:val="both"/>
        <w:rPr>
          <w:sz w:val="24"/>
          <w:szCs w:val="24"/>
        </w:rPr>
      </w:pPr>
      <w:r w:rsidRPr="00A22107">
        <w:rPr>
          <w:b/>
          <w:bCs/>
          <w:sz w:val="24"/>
          <w:szCs w:val="24"/>
        </w:rPr>
        <w:t>Average Relative Humidity [%]</w:t>
      </w:r>
      <w:r w:rsidRPr="00A22107">
        <w:rPr>
          <w:sz w:val="24"/>
          <w:szCs w:val="24"/>
        </w:rPr>
        <w:t>: Average outdoor humidity</w:t>
      </w:r>
    </w:p>
    <w:p w14:paraId="652FE11A" w14:textId="77777777" w:rsidR="00A22107" w:rsidRPr="00A22107" w:rsidRDefault="00A22107" w:rsidP="00A22107">
      <w:pPr>
        <w:numPr>
          <w:ilvl w:val="0"/>
          <w:numId w:val="8"/>
        </w:numPr>
        <w:jc w:val="both"/>
        <w:rPr>
          <w:sz w:val="24"/>
          <w:szCs w:val="24"/>
        </w:rPr>
      </w:pPr>
      <w:r w:rsidRPr="00A22107">
        <w:rPr>
          <w:b/>
          <w:bCs/>
          <w:sz w:val="24"/>
          <w:szCs w:val="24"/>
        </w:rPr>
        <w:t>Average Wind Speed @ 3m [MPH]</w:t>
      </w:r>
      <w:r w:rsidRPr="00A22107">
        <w:rPr>
          <w:sz w:val="24"/>
          <w:szCs w:val="24"/>
        </w:rPr>
        <w:t>: Wind speed at 3 meters above the ground</w:t>
      </w:r>
    </w:p>
    <w:p w14:paraId="78DB88B8" w14:textId="77777777" w:rsidR="00A22107" w:rsidRDefault="00A22107" w:rsidP="00A22107">
      <w:pPr>
        <w:jc w:val="both"/>
        <w:rPr>
          <w:sz w:val="24"/>
          <w:szCs w:val="24"/>
        </w:rPr>
      </w:pPr>
      <w:r w:rsidRPr="00A22107">
        <w:rPr>
          <w:sz w:val="24"/>
          <w:szCs w:val="24"/>
        </w:rPr>
        <w:t>These features were chosen based on their impact on energy load fluctuations, as environmental factors like temperature, humidity, and wind speed significantly affect a building's heating, cooling, and ventilation requirements.</w:t>
      </w:r>
    </w:p>
    <w:p w14:paraId="5410EFF9" w14:textId="77777777" w:rsidR="00E321CA" w:rsidRDefault="00D45E1E" w:rsidP="00E321CA">
      <w:pPr>
        <w:keepNext/>
        <w:jc w:val="center"/>
      </w:pPr>
      <w:r>
        <w:rPr>
          <w:noProof/>
          <w:sz w:val="24"/>
          <w:szCs w:val="24"/>
        </w:rPr>
        <w:drawing>
          <wp:inline distT="0" distB="0" distL="0" distR="0" wp14:anchorId="790B8148" wp14:editId="4E587D40">
            <wp:extent cx="2926360" cy="2542309"/>
            <wp:effectExtent l="0" t="0" r="7620" b="0"/>
            <wp:docPr id="443992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92295" name="Picture 443992295"/>
                    <pic:cNvPicPr/>
                  </pic:nvPicPr>
                  <pic:blipFill>
                    <a:blip r:embed="rId12">
                      <a:extLst>
                        <a:ext uri="{28A0092B-C50C-407E-A947-70E740481C1C}">
                          <a14:useLocalDpi xmlns:a14="http://schemas.microsoft.com/office/drawing/2010/main" val="0"/>
                        </a:ext>
                      </a:extLst>
                    </a:blip>
                    <a:stretch>
                      <a:fillRect/>
                    </a:stretch>
                  </pic:blipFill>
                  <pic:spPr>
                    <a:xfrm>
                      <a:off x="0" y="0"/>
                      <a:ext cx="2933928" cy="2548884"/>
                    </a:xfrm>
                    <a:prstGeom prst="rect">
                      <a:avLst/>
                    </a:prstGeom>
                  </pic:spPr>
                </pic:pic>
              </a:graphicData>
            </a:graphic>
          </wp:inline>
        </w:drawing>
      </w:r>
    </w:p>
    <w:p w14:paraId="7EDD9456" w14:textId="5E00D111" w:rsidR="00D45E1E" w:rsidRPr="00A22107" w:rsidRDefault="00E321CA" w:rsidP="00E321CA">
      <w:pPr>
        <w:pStyle w:val="Caption"/>
        <w:jc w:val="center"/>
        <w:rPr>
          <w:sz w:val="24"/>
          <w:szCs w:val="24"/>
        </w:rPr>
      </w:pPr>
      <w:r>
        <w:t>Selected Features Correlation</w:t>
      </w:r>
    </w:p>
    <w:p w14:paraId="5DF1B339" w14:textId="5F297ADC" w:rsidR="0026323D" w:rsidRDefault="00A22107" w:rsidP="003F3745">
      <w:pPr>
        <w:jc w:val="both"/>
        <w:rPr>
          <w:sz w:val="24"/>
          <w:szCs w:val="24"/>
        </w:rPr>
      </w:pPr>
      <w:r w:rsidRPr="00A22107">
        <w:rPr>
          <w:sz w:val="24"/>
          <w:szCs w:val="24"/>
        </w:rPr>
        <w:t xml:space="preserve">After selecting the features, normalization was performed to scale the data. Normalization is particularly important for LSTM models because it helps stabilize the learning process and ensures that the gradient descent algorithm converges more effectively. In this study, the </w:t>
      </w:r>
      <w:r w:rsidRPr="00A22107">
        <w:rPr>
          <w:i/>
          <w:iCs/>
          <w:sz w:val="24"/>
          <w:szCs w:val="24"/>
        </w:rPr>
        <w:t>Min-Max Scaling</w:t>
      </w:r>
      <w:r w:rsidRPr="00A22107">
        <w:rPr>
          <w:sz w:val="24"/>
          <w:szCs w:val="24"/>
        </w:rPr>
        <w:t xml:space="preserve"> method was applied to transform the features into a range of [0, 1]. This step ensured that no single feature dominated the others during training, and it also improved model convergence.</w:t>
      </w:r>
    </w:p>
    <w:p w14:paraId="18B174B5" w14:textId="08C718CE" w:rsidR="005C72AA" w:rsidRPr="005C72AA" w:rsidRDefault="005C72AA" w:rsidP="005E125B">
      <w:pPr>
        <w:pStyle w:val="Heading1"/>
        <w:numPr>
          <w:ilvl w:val="0"/>
          <w:numId w:val="6"/>
        </w:numPr>
        <w:spacing w:after="240"/>
        <w:rPr>
          <w:b/>
          <w:bCs/>
          <w:color w:val="auto"/>
          <w:sz w:val="36"/>
          <w:szCs w:val="36"/>
        </w:rPr>
      </w:pPr>
      <w:bookmarkStart w:id="5" w:name="_Toc178824482"/>
      <w:r w:rsidRPr="005C72AA">
        <w:rPr>
          <w:b/>
          <w:bCs/>
          <w:color w:val="auto"/>
          <w:sz w:val="36"/>
          <w:szCs w:val="36"/>
        </w:rPr>
        <w:lastRenderedPageBreak/>
        <w:t>Methodology</w:t>
      </w:r>
      <w:bookmarkEnd w:id="5"/>
    </w:p>
    <w:p w14:paraId="3A59555F" w14:textId="77777777" w:rsidR="005E125B" w:rsidRPr="005E125B" w:rsidRDefault="005E125B" w:rsidP="002D2DDB">
      <w:pPr>
        <w:jc w:val="both"/>
        <w:rPr>
          <w:sz w:val="24"/>
          <w:szCs w:val="24"/>
        </w:rPr>
      </w:pPr>
      <w:r w:rsidRPr="005E125B">
        <w:rPr>
          <w:sz w:val="24"/>
          <w:szCs w:val="24"/>
        </w:rPr>
        <w:t>This section outlines the steps and decisions taken to develop an accurate and efficient Long Short-Term Memory (LSTM) model for predicting the energy load. The methodology is divided into four key components: model selection, feature engineering, model architecture, and training process.</w:t>
      </w:r>
    </w:p>
    <w:p w14:paraId="562D4934" w14:textId="4EDBA1F0" w:rsidR="005C72AA" w:rsidRPr="005575D9" w:rsidRDefault="005575D9" w:rsidP="005575D9">
      <w:pPr>
        <w:pStyle w:val="Heading2"/>
        <w:spacing w:after="120"/>
        <w:rPr>
          <w:b/>
          <w:bCs/>
          <w:color w:val="auto"/>
          <w:sz w:val="28"/>
          <w:szCs w:val="28"/>
        </w:rPr>
      </w:pPr>
      <w:bookmarkStart w:id="6" w:name="_Toc178824483"/>
      <w:r w:rsidRPr="005575D9">
        <w:rPr>
          <w:b/>
          <w:bCs/>
          <w:color w:val="auto"/>
          <w:sz w:val="28"/>
          <w:szCs w:val="28"/>
        </w:rPr>
        <w:t>3.1 Model Selection</w:t>
      </w:r>
      <w:bookmarkEnd w:id="6"/>
    </w:p>
    <w:p w14:paraId="1153D06D" w14:textId="77777777" w:rsidR="00A73E2A" w:rsidRPr="00A73E2A" w:rsidRDefault="00A73E2A" w:rsidP="00A73E2A">
      <w:pPr>
        <w:jc w:val="both"/>
        <w:rPr>
          <w:sz w:val="24"/>
          <w:szCs w:val="24"/>
        </w:rPr>
      </w:pPr>
      <w:r w:rsidRPr="00A73E2A">
        <w:rPr>
          <w:sz w:val="24"/>
          <w:szCs w:val="24"/>
        </w:rPr>
        <w:t>Given the time-series nature of the energy load data, the LSTM model was selected as the primary model for this work.</w:t>
      </w:r>
    </w:p>
    <w:p w14:paraId="576FA79C" w14:textId="77777777" w:rsidR="00A73E2A" w:rsidRPr="00A73E2A" w:rsidRDefault="00A73E2A" w:rsidP="00A73E2A">
      <w:pPr>
        <w:jc w:val="both"/>
        <w:rPr>
          <w:sz w:val="24"/>
          <w:szCs w:val="24"/>
        </w:rPr>
      </w:pPr>
      <w:r w:rsidRPr="00A73E2A">
        <w:rPr>
          <w:b/>
          <w:bCs/>
          <w:sz w:val="24"/>
          <w:szCs w:val="24"/>
        </w:rPr>
        <w:t>Why LSTM?</w:t>
      </w:r>
    </w:p>
    <w:p w14:paraId="717DE67B" w14:textId="77777777" w:rsidR="00A73E2A" w:rsidRPr="00A73E2A" w:rsidRDefault="00A73E2A" w:rsidP="00A73E2A">
      <w:pPr>
        <w:numPr>
          <w:ilvl w:val="0"/>
          <w:numId w:val="9"/>
        </w:numPr>
        <w:jc w:val="both"/>
        <w:rPr>
          <w:sz w:val="24"/>
          <w:szCs w:val="24"/>
        </w:rPr>
      </w:pPr>
      <w:r w:rsidRPr="00A73E2A">
        <w:rPr>
          <w:b/>
          <w:bCs/>
          <w:sz w:val="24"/>
          <w:szCs w:val="24"/>
        </w:rPr>
        <w:t>Sequential Data Handling</w:t>
      </w:r>
      <w:r w:rsidRPr="00A73E2A">
        <w:rPr>
          <w:sz w:val="24"/>
          <w:szCs w:val="24"/>
        </w:rPr>
        <w:t>: LSTM networks are well-suited for time-series prediction tasks because of their ability to retain long-term dependencies. Unlike standard recurrent neural networks (RNNs), LSTMs are designed to mitigate the vanishing gradient problem, which allows them to "remember" patterns over longer sequences of data.</w:t>
      </w:r>
    </w:p>
    <w:p w14:paraId="06000296" w14:textId="77777777" w:rsidR="00A73E2A" w:rsidRPr="00A73E2A" w:rsidRDefault="00A73E2A" w:rsidP="00A73E2A">
      <w:pPr>
        <w:numPr>
          <w:ilvl w:val="0"/>
          <w:numId w:val="9"/>
        </w:numPr>
        <w:jc w:val="both"/>
        <w:rPr>
          <w:sz w:val="24"/>
          <w:szCs w:val="24"/>
        </w:rPr>
      </w:pPr>
      <w:r w:rsidRPr="00A73E2A">
        <w:rPr>
          <w:b/>
          <w:bCs/>
          <w:sz w:val="24"/>
          <w:szCs w:val="24"/>
        </w:rPr>
        <w:t>Energy Load Forecasting</w:t>
      </w:r>
      <w:r w:rsidRPr="00A73E2A">
        <w:rPr>
          <w:sz w:val="24"/>
          <w:szCs w:val="24"/>
        </w:rPr>
        <w:t>: Energy usage typically follows a daily, weekly, or seasonal pattern influenced by both human activities and weather conditions. The ability of LSTMs to handle such temporal dependencies made them a strong candidate for this application.</w:t>
      </w:r>
    </w:p>
    <w:p w14:paraId="496FD862" w14:textId="77777777" w:rsidR="00A73E2A" w:rsidRPr="00A73E2A" w:rsidRDefault="00A73E2A" w:rsidP="00A73E2A">
      <w:pPr>
        <w:numPr>
          <w:ilvl w:val="0"/>
          <w:numId w:val="9"/>
        </w:numPr>
        <w:jc w:val="both"/>
        <w:rPr>
          <w:sz w:val="24"/>
          <w:szCs w:val="24"/>
        </w:rPr>
      </w:pPr>
      <w:r w:rsidRPr="00A73E2A">
        <w:rPr>
          <w:b/>
          <w:bCs/>
          <w:sz w:val="24"/>
          <w:szCs w:val="24"/>
        </w:rPr>
        <w:t>Previous Studies</w:t>
      </w:r>
      <w:r w:rsidRPr="00A73E2A">
        <w:rPr>
          <w:sz w:val="24"/>
          <w:szCs w:val="24"/>
        </w:rPr>
        <w:t>: Many previous studies in the energy sector have shown that LSTM-based models outperform traditional machine learning models such as ARIMA or decision trees when it comes to energy consumption forecasting.</w:t>
      </w:r>
    </w:p>
    <w:p w14:paraId="46A13FAC" w14:textId="133C0C14" w:rsidR="005575D9" w:rsidRPr="00FF32BE" w:rsidRDefault="00FF32BE" w:rsidP="00FF32BE">
      <w:pPr>
        <w:pStyle w:val="Heading2"/>
        <w:spacing w:after="120"/>
        <w:rPr>
          <w:b/>
          <w:bCs/>
          <w:color w:val="auto"/>
          <w:sz w:val="28"/>
          <w:szCs w:val="28"/>
        </w:rPr>
      </w:pPr>
      <w:bookmarkStart w:id="7" w:name="_Toc178824484"/>
      <w:r w:rsidRPr="00FF32BE">
        <w:rPr>
          <w:b/>
          <w:bCs/>
          <w:color w:val="auto"/>
          <w:sz w:val="28"/>
          <w:szCs w:val="28"/>
        </w:rPr>
        <w:t>3.2 Feature Engineering</w:t>
      </w:r>
      <w:bookmarkEnd w:id="7"/>
    </w:p>
    <w:p w14:paraId="0001D6D1" w14:textId="77777777" w:rsidR="007F7620" w:rsidRPr="007F7620" w:rsidRDefault="007F7620" w:rsidP="007F7620">
      <w:pPr>
        <w:jc w:val="both"/>
        <w:rPr>
          <w:sz w:val="24"/>
          <w:szCs w:val="24"/>
        </w:rPr>
      </w:pPr>
      <w:r w:rsidRPr="007F7620">
        <w:rPr>
          <w:sz w:val="24"/>
          <w:szCs w:val="24"/>
        </w:rPr>
        <w:t>Feature engineering is crucial to maximize the predictive power of the LSTM model. The features selected for the model, as described earlier, included both energy load and environmental metrics. These features were selected because they have a direct impact on building energy usage.</w:t>
      </w:r>
    </w:p>
    <w:p w14:paraId="619ABCE2" w14:textId="77777777" w:rsidR="007F7620" w:rsidRPr="007F7620" w:rsidRDefault="007F7620" w:rsidP="007F7620">
      <w:pPr>
        <w:numPr>
          <w:ilvl w:val="0"/>
          <w:numId w:val="10"/>
        </w:numPr>
        <w:jc w:val="both"/>
        <w:rPr>
          <w:sz w:val="24"/>
          <w:szCs w:val="24"/>
        </w:rPr>
      </w:pPr>
      <w:r w:rsidRPr="007F7620">
        <w:rPr>
          <w:b/>
          <w:bCs/>
          <w:sz w:val="24"/>
          <w:szCs w:val="24"/>
        </w:rPr>
        <w:t>KW (Kilowatts)</w:t>
      </w:r>
      <w:r w:rsidRPr="007F7620">
        <w:rPr>
          <w:sz w:val="24"/>
          <w:szCs w:val="24"/>
        </w:rPr>
        <w:t>: Represents the total energy load and is the target variable for the prediction.</w:t>
      </w:r>
    </w:p>
    <w:p w14:paraId="084D0359" w14:textId="77777777" w:rsidR="007F7620" w:rsidRPr="007F7620" w:rsidRDefault="007F7620" w:rsidP="007F7620">
      <w:pPr>
        <w:numPr>
          <w:ilvl w:val="0"/>
          <w:numId w:val="10"/>
        </w:numPr>
        <w:jc w:val="both"/>
        <w:rPr>
          <w:sz w:val="24"/>
          <w:szCs w:val="24"/>
        </w:rPr>
      </w:pPr>
      <w:r w:rsidRPr="007F7620">
        <w:rPr>
          <w:b/>
          <w:bCs/>
          <w:sz w:val="24"/>
          <w:szCs w:val="24"/>
        </w:rPr>
        <w:t>GHG (Greenhouse Gas Emissions)</w:t>
      </w:r>
      <w:r w:rsidRPr="007F7620">
        <w:rPr>
          <w:sz w:val="24"/>
          <w:szCs w:val="24"/>
        </w:rPr>
        <w:t>: An indicator of carbon emissions associated with energy usage, serving as an indirect measure of load.</w:t>
      </w:r>
    </w:p>
    <w:p w14:paraId="0D86151F" w14:textId="77777777" w:rsidR="007F7620" w:rsidRPr="007F7620" w:rsidRDefault="007F7620" w:rsidP="007F7620">
      <w:pPr>
        <w:numPr>
          <w:ilvl w:val="0"/>
          <w:numId w:val="10"/>
        </w:numPr>
        <w:jc w:val="both"/>
        <w:rPr>
          <w:sz w:val="24"/>
          <w:szCs w:val="24"/>
        </w:rPr>
      </w:pPr>
      <w:r w:rsidRPr="007F7620">
        <w:rPr>
          <w:b/>
          <w:bCs/>
          <w:sz w:val="24"/>
          <w:szCs w:val="24"/>
        </w:rPr>
        <w:t>AVG Air Temperature [deg F]</w:t>
      </w:r>
      <w:r w:rsidRPr="007F7620">
        <w:rPr>
          <w:sz w:val="24"/>
          <w:szCs w:val="24"/>
        </w:rPr>
        <w:t>: Outdoor temperature, which influences cooling and heating loads in the building.</w:t>
      </w:r>
    </w:p>
    <w:p w14:paraId="6BE50B0B" w14:textId="77777777" w:rsidR="007F7620" w:rsidRPr="007F7620" w:rsidRDefault="007F7620" w:rsidP="007F7620">
      <w:pPr>
        <w:numPr>
          <w:ilvl w:val="0"/>
          <w:numId w:val="10"/>
        </w:numPr>
        <w:jc w:val="both"/>
        <w:rPr>
          <w:sz w:val="24"/>
          <w:szCs w:val="24"/>
        </w:rPr>
      </w:pPr>
      <w:r w:rsidRPr="007F7620">
        <w:rPr>
          <w:b/>
          <w:bCs/>
          <w:sz w:val="24"/>
          <w:szCs w:val="24"/>
        </w:rPr>
        <w:t>AVG Rel Humidity [%]</w:t>
      </w:r>
      <w:r w:rsidRPr="007F7620">
        <w:rPr>
          <w:sz w:val="24"/>
          <w:szCs w:val="24"/>
        </w:rPr>
        <w:t>: Humidity levels, which affect cooling requirements.</w:t>
      </w:r>
    </w:p>
    <w:p w14:paraId="4CE59B75" w14:textId="77777777" w:rsidR="007F7620" w:rsidRPr="007F7620" w:rsidRDefault="007F7620" w:rsidP="007F7620">
      <w:pPr>
        <w:numPr>
          <w:ilvl w:val="0"/>
          <w:numId w:val="10"/>
        </w:numPr>
        <w:jc w:val="both"/>
        <w:rPr>
          <w:sz w:val="24"/>
          <w:szCs w:val="24"/>
        </w:rPr>
      </w:pPr>
      <w:r w:rsidRPr="007F7620">
        <w:rPr>
          <w:b/>
          <w:bCs/>
          <w:sz w:val="24"/>
          <w:szCs w:val="24"/>
        </w:rPr>
        <w:t xml:space="preserve">AVG </w:t>
      </w:r>
      <w:proofErr w:type="spellStart"/>
      <w:r w:rsidRPr="007F7620">
        <w:rPr>
          <w:b/>
          <w:bCs/>
          <w:sz w:val="24"/>
          <w:szCs w:val="24"/>
        </w:rPr>
        <w:t>Avg</w:t>
      </w:r>
      <w:proofErr w:type="spellEnd"/>
      <w:r w:rsidRPr="007F7620">
        <w:rPr>
          <w:b/>
          <w:bCs/>
          <w:sz w:val="24"/>
          <w:szCs w:val="24"/>
        </w:rPr>
        <w:t xml:space="preserve"> Wind Speed @ 3m [MPH]</w:t>
      </w:r>
      <w:r w:rsidRPr="007F7620">
        <w:rPr>
          <w:sz w:val="24"/>
          <w:szCs w:val="24"/>
        </w:rPr>
        <w:t>: Wind speed, which can influence heating and cooling efficiency.</w:t>
      </w:r>
    </w:p>
    <w:p w14:paraId="1F89B817" w14:textId="77777777" w:rsidR="007F7620" w:rsidRPr="007F7620" w:rsidRDefault="007F7620" w:rsidP="007F7620">
      <w:pPr>
        <w:jc w:val="both"/>
        <w:rPr>
          <w:sz w:val="24"/>
          <w:szCs w:val="24"/>
        </w:rPr>
      </w:pPr>
      <w:r w:rsidRPr="007F7620">
        <w:rPr>
          <w:sz w:val="24"/>
          <w:szCs w:val="24"/>
        </w:rPr>
        <w:lastRenderedPageBreak/>
        <w:t>After selecting the relevant features, normalization was applied to ensure that all features contributed equally during training. Min-Max scaling was used, transforming each feature to the [0,1] range.</w:t>
      </w:r>
    </w:p>
    <w:p w14:paraId="33A30879" w14:textId="2210311D" w:rsidR="005575D9" w:rsidRPr="00890560" w:rsidRDefault="00890560" w:rsidP="00890560">
      <w:pPr>
        <w:pStyle w:val="Heading2"/>
        <w:spacing w:after="120"/>
        <w:rPr>
          <w:b/>
          <w:bCs/>
          <w:color w:val="auto"/>
          <w:sz w:val="28"/>
          <w:szCs w:val="28"/>
        </w:rPr>
      </w:pPr>
      <w:bookmarkStart w:id="8" w:name="_Toc178824485"/>
      <w:r w:rsidRPr="00890560">
        <w:rPr>
          <w:b/>
          <w:bCs/>
          <w:color w:val="auto"/>
          <w:sz w:val="28"/>
          <w:szCs w:val="28"/>
        </w:rPr>
        <w:t>3.3 Model Architecture</w:t>
      </w:r>
      <w:bookmarkEnd w:id="8"/>
    </w:p>
    <w:p w14:paraId="32862186" w14:textId="77777777" w:rsidR="001F56CC" w:rsidRPr="001F56CC" w:rsidRDefault="001F56CC" w:rsidP="001F56CC">
      <w:pPr>
        <w:jc w:val="both"/>
        <w:rPr>
          <w:sz w:val="24"/>
          <w:szCs w:val="24"/>
        </w:rPr>
      </w:pPr>
      <w:r w:rsidRPr="001F56CC">
        <w:rPr>
          <w:sz w:val="24"/>
          <w:szCs w:val="24"/>
        </w:rPr>
        <w:t>The LSTM model was designed with the following architecture:</w:t>
      </w:r>
    </w:p>
    <w:p w14:paraId="5EC0EED0" w14:textId="77777777" w:rsidR="001F56CC" w:rsidRPr="001F56CC" w:rsidRDefault="001F56CC" w:rsidP="001F56CC">
      <w:pPr>
        <w:numPr>
          <w:ilvl w:val="0"/>
          <w:numId w:val="11"/>
        </w:numPr>
        <w:jc w:val="both"/>
        <w:rPr>
          <w:sz w:val="24"/>
          <w:szCs w:val="24"/>
        </w:rPr>
      </w:pPr>
      <w:r w:rsidRPr="001F56CC">
        <w:rPr>
          <w:b/>
          <w:bCs/>
          <w:sz w:val="24"/>
          <w:szCs w:val="24"/>
        </w:rPr>
        <w:t>Input Dimension</w:t>
      </w:r>
      <w:r w:rsidRPr="001F56CC">
        <w:rPr>
          <w:sz w:val="24"/>
          <w:szCs w:val="24"/>
        </w:rPr>
        <w:t>: The model's input consists of 5 features (KW, GHG, temperature, humidity, and wind speed), representing the normalized time-series data.</w:t>
      </w:r>
    </w:p>
    <w:p w14:paraId="2A96994D" w14:textId="77777777" w:rsidR="001F56CC" w:rsidRPr="001F56CC" w:rsidRDefault="001F56CC" w:rsidP="001F56CC">
      <w:pPr>
        <w:numPr>
          <w:ilvl w:val="0"/>
          <w:numId w:val="11"/>
        </w:numPr>
        <w:jc w:val="both"/>
        <w:rPr>
          <w:sz w:val="24"/>
          <w:szCs w:val="24"/>
        </w:rPr>
      </w:pPr>
      <w:r w:rsidRPr="001F56CC">
        <w:rPr>
          <w:b/>
          <w:bCs/>
          <w:sz w:val="24"/>
          <w:szCs w:val="24"/>
        </w:rPr>
        <w:t>Hidden Layers</w:t>
      </w:r>
      <w:r w:rsidRPr="001F56CC">
        <w:rPr>
          <w:sz w:val="24"/>
          <w:szCs w:val="24"/>
        </w:rPr>
        <w:t>: The model uses 4 LSTM layers, with each layer consisting of 64 hidden units (or dimensions). The choice of 64 hidden dimensions was the result of experimentation, balancing model complexity and training performance.</w:t>
      </w:r>
    </w:p>
    <w:p w14:paraId="6E83DC7C" w14:textId="77777777" w:rsidR="001F56CC" w:rsidRPr="001F56CC" w:rsidRDefault="001F56CC" w:rsidP="001F56CC">
      <w:pPr>
        <w:numPr>
          <w:ilvl w:val="0"/>
          <w:numId w:val="11"/>
        </w:numPr>
        <w:jc w:val="both"/>
        <w:rPr>
          <w:sz w:val="24"/>
          <w:szCs w:val="24"/>
        </w:rPr>
      </w:pPr>
      <w:r w:rsidRPr="001F56CC">
        <w:rPr>
          <w:b/>
          <w:bCs/>
          <w:sz w:val="24"/>
          <w:szCs w:val="24"/>
        </w:rPr>
        <w:t>Dropout</w:t>
      </w:r>
      <w:r w:rsidRPr="001F56CC">
        <w:rPr>
          <w:sz w:val="24"/>
          <w:szCs w:val="24"/>
        </w:rPr>
        <w:t>: To prevent overfitting, a dropout layer with a 10% dropout rate was added between each LSTM layer. This regularization technique randomly drops units during training to improve generalization.</w:t>
      </w:r>
    </w:p>
    <w:p w14:paraId="53AE861E" w14:textId="77777777" w:rsidR="001F56CC" w:rsidRPr="001F56CC" w:rsidRDefault="001F56CC" w:rsidP="001F56CC">
      <w:pPr>
        <w:numPr>
          <w:ilvl w:val="0"/>
          <w:numId w:val="11"/>
        </w:numPr>
        <w:jc w:val="both"/>
        <w:rPr>
          <w:sz w:val="24"/>
          <w:szCs w:val="24"/>
        </w:rPr>
      </w:pPr>
      <w:r w:rsidRPr="001F56CC">
        <w:rPr>
          <w:b/>
          <w:bCs/>
          <w:sz w:val="24"/>
          <w:szCs w:val="24"/>
        </w:rPr>
        <w:t>Output Layer</w:t>
      </w:r>
      <w:r w:rsidRPr="001F56CC">
        <w:rPr>
          <w:sz w:val="24"/>
          <w:szCs w:val="24"/>
        </w:rPr>
        <w:t>: A single dense (fully connected) layer was used to output the final predicted energy load value.</w:t>
      </w:r>
    </w:p>
    <w:p w14:paraId="5F91CCB2" w14:textId="37369F62" w:rsidR="0026323D" w:rsidRPr="00456423" w:rsidRDefault="00456423" w:rsidP="00456423">
      <w:pPr>
        <w:pStyle w:val="Heading2"/>
        <w:spacing w:after="120"/>
        <w:rPr>
          <w:b/>
          <w:bCs/>
          <w:color w:val="auto"/>
          <w:sz w:val="28"/>
          <w:szCs w:val="28"/>
        </w:rPr>
      </w:pPr>
      <w:bookmarkStart w:id="9" w:name="_Toc178824486"/>
      <w:r w:rsidRPr="00456423">
        <w:rPr>
          <w:b/>
          <w:bCs/>
          <w:color w:val="auto"/>
          <w:sz w:val="28"/>
          <w:szCs w:val="28"/>
        </w:rPr>
        <w:t>3.4 Training Process</w:t>
      </w:r>
      <w:bookmarkEnd w:id="9"/>
    </w:p>
    <w:p w14:paraId="22779095" w14:textId="77777777" w:rsidR="00F81770" w:rsidRPr="00F81770" w:rsidRDefault="00F81770" w:rsidP="00F81770">
      <w:pPr>
        <w:jc w:val="both"/>
        <w:rPr>
          <w:sz w:val="24"/>
          <w:szCs w:val="24"/>
        </w:rPr>
      </w:pPr>
      <w:r w:rsidRPr="00F81770">
        <w:rPr>
          <w:sz w:val="24"/>
          <w:szCs w:val="24"/>
        </w:rPr>
        <w:t>The model was trained using backpropagation through time (BPTT) and gradient descent techniques. The following configurations and techniques were employed during the training process:</w:t>
      </w:r>
    </w:p>
    <w:p w14:paraId="5FF268B0" w14:textId="77777777" w:rsidR="00F81770" w:rsidRPr="00F81770" w:rsidRDefault="00F81770" w:rsidP="00F81770">
      <w:pPr>
        <w:numPr>
          <w:ilvl w:val="0"/>
          <w:numId w:val="12"/>
        </w:numPr>
        <w:jc w:val="both"/>
        <w:rPr>
          <w:sz w:val="24"/>
          <w:szCs w:val="24"/>
        </w:rPr>
      </w:pPr>
      <w:r w:rsidRPr="00F81770">
        <w:rPr>
          <w:b/>
          <w:bCs/>
          <w:sz w:val="24"/>
          <w:szCs w:val="24"/>
        </w:rPr>
        <w:t>Loss Function</w:t>
      </w:r>
      <w:r w:rsidRPr="00F81770">
        <w:rPr>
          <w:sz w:val="24"/>
          <w:szCs w:val="24"/>
        </w:rPr>
        <w:t>: Mean Squared Error (MSE) was chosen as the loss function since it penalizes large prediction errors, making it appropriate for a regression task like energy load forecasting.</w:t>
      </w:r>
    </w:p>
    <w:p w14:paraId="71A7097E" w14:textId="77777777" w:rsidR="00F81770" w:rsidRPr="00F81770" w:rsidRDefault="00F81770" w:rsidP="00F81770">
      <w:pPr>
        <w:numPr>
          <w:ilvl w:val="0"/>
          <w:numId w:val="12"/>
        </w:numPr>
        <w:jc w:val="both"/>
        <w:rPr>
          <w:sz w:val="24"/>
          <w:szCs w:val="24"/>
        </w:rPr>
      </w:pPr>
      <w:r w:rsidRPr="00F81770">
        <w:rPr>
          <w:b/>
          <w:bCs/>
          <w:sz w:val="24"/>
          <w:szCs w:val="24"/>
        </w:rPr>
        <w:t>Optimizer</w:t>
      </w:r>
      <w:r w:rsidRPr="00F81770">
        <w:rPr>
          <w:sz w:val="24"/>
          <w:szCs w:val="24"/>
        </w:rPr>
        <w:t>: Adam optimizer was used with a learning rate of 0.0005, incorporating L2 regularization (weight decay) with a factor of 0.001 to reduce overfitting. Adam's adaptive learning rate mechanism made it suitable for handling the stochastic nature of time-series data.</w:t>
      </w:r>
    </w:p>
    <w:p w14:paraId="302413A5" w14:textId="77777777" w:rsidR="00F81770" w:rsidRPr="00F81770" w:rsidRDefault="00F81770" w:rsidP="00F81770">
      <w:pPr>
        <w:jc w:val="both"/>
        <w:rPr>
          <w:sz w:val="24"/>
          <w:szCs w:val="24"/>
        </w:rPr>
      </w:pPr>
      <w:r w:rsidRPr="00F81770">
        <w:rPr>
          <w:b/>
          <w:bCs/>
          <w:sz w:val="24"/>
          <w:szCs w:val="24"/>
        </w:rPr>
        <w:t>Scheduler</w:t>
      </w:r>
      <w:r w:rsidRPr="00F81770">
        <w:rPr>
          <w:sz w:val="24"/>
          <w:szCs w:val="24"/>
        </w:rPr>
        <w:t>: The learning rate scheduler (</w:t>
      </w:r>
      <w:proofErr w:type="spellStart"/>
      <w:r w:rsidRPr="00F81770">
        <w:rPr>
          <w:sz w:val="24"/>
          <w:szCs w:val="24"/>
        </w:rPr>
        <w:t>ReduceLROnPlateau</w:t>
      </w:r>
      <w:proofErr w:type="spellEnd"/>
      <w:r w:rsidRPr="00F81770">
        <w:rPr>
          <w:sz w:val="24"/>
          <w:szCs w:val="24"/>
        </w:rPr>
        <w:t>) was applied to dynamically reduce the learning rate by a factor of 0.1 if the model’s performance on the validation set did not improve for 20 consecutive epochs.</w:t>
      </w:r>
    </w:p>
    <w:p w14:paraId="731277EE" w14:textId="67E4F53C" w:rsidR="00F81770" w:rsidRPr="00F81770" w:rsidRDefault="00F81770" w:rsidP="00F81770">
      <w:pPr>
        <w:numPr>
          <w:ilvl w:val="0"/>
          <w:numId w:val="13"/>
        </w:numPr>
        <w:jc w:val="both"/>
        <w:rPr>
          <w:sz w:val="24"/>
          <w:szCs w:val="24"/>
        </w:rPr>
      </w:pPr>
      <w:r w:rsidRPr="00F81770">
        <w:rPr>
          <w:b/>
          <w:bCs/>
          <w:sz w:val="24"/>
          <w:szCs w:val="24"/>
        </w:rPr>
        <w:t>Sequence Length</w:t>
      </w:r>
      <w:r w:rsidRPr="00F81770">
        <w:rPr>
          <w:sz w:val="24"/>
          <w:szCs w:val="24"/>
        </w:rPr>
        <w:t>: The model used a sequence length of 8 days of past data to predict the energy load for the next day. This choice was based on several trial-and-error analyses, balancing the model’s ability to capture temporal patterns and the risk of overfitting.</w:t>
      </w:r>
    </w:p>
    <w:p w14:paraId="268FE13F" w14:textId="77777777" w:rsidR="00F81770" w:rsidRPr="00F81770" w:rsidRDefault="00F81770" w:rsidP="00F81770">
      <w:pPr>
        <w:numPr>
          <w:ilvl w:val="0"/>
          <w:numId w:val="13"/>
        </w:numPr>
        <w:jc w:val="both"/>
        <w:rPr>
          <w:sz w:val="24"/>
          <w:szCs w:val="24"/>
        </w:rPr>
      </w:pPr>
      <w:r w:rsidRPr="00F81770">
        <w:rPr>
          <w:b/>
          <w:bCs/>
          <w:sz w:val="24"/>
          <w:szCs w:val="24"/>
        </w:rPr>
        <w:t>Batch Size and Epochs</w:t>
      </w:r>
      <w:r w:rsidRPr="00F81770">
        <w:rPr>
          <w:sz w:val="24"/>
          <w:szCs w:val="24"/>
        </w:rPr>
        <w:t>: The model was trained for 80 epochs with a batch size of 32, which was selected to optimize the balance between training speed and model convergence. Gradient clipping with a maximum norm of 7 was applied to prevent exploding gradients during training.</w:t>
      </w:r>
    </w:p>
    <w:p w14:paraId="78C0E40F" w14:textId="77777777" w:rsidR="00F81770" w:rsidRPr="00F81770" w:rsidRDefault="00F81770" w:rsidP="00F81770">
      <w:pPr>
        <w:jc w:val="both"/>
        <w:rPr>
          <w:sz w:val="24"/>
          <w:szCs w:val="24"/>
        </w:rPr>
      </w:pPr>
      <w:r w:rsidRPr="00F81770">
        <w:rPr>
          <w:b/>
          <w:bCs/>
          <w:sz w:val="24"/>
          <w:szCs w:val="24"/>
        </w:rPr>
        <w:lastRenderedPageBreak/>
        <w:t>Key Hyperparameters:</w:t>
      </w:r>
    </w:p>
    <w:p w14:paraId="1AF9F9CE" w14:textId="77777777" w:rsidR="00F81770" w:rsidRPr="00F81770" w:rsidRDefault="00F81770" w:rsidP="00F81770">
      <w:pPr>
        <w:numPr>
          <w:ilvl w:val="0"/>
          <w:numId w:val="14"/>
        </w:numPr>
        <w:jc w:val="both"/>
        <w:rPr>
          <w:sz w:val="24"/>
          <w:szCs w:val="24"/>
        </w:rPr>
      </w:pPr>
      <w:r w:rsidRPr="00F81770">
        <w:rPr>
          <w:sz w:val="24"/>
          <w:szCs w:val="24"/>
        </w:rPr>
        <w:t>Learning rate: 0.0005</w:t>
      </w:r>
    </w:p>
    <w:p w14:paraId="02F10C1C" w14:textId="77777777" w:rsidR="00F81770" w:rsidRPr="00F81770" w:rsidRDefault="00F81770" w:rsidP="00F81770">
      <w:pPr>
        <w:numPr>
          <w:ilvl w:val="0"/>
          <w:numId w:val="14"/>
        </w:numPr>
        <w:jc w:val="both"/>
        <w:rPr>
          <w:sz w:val="24"/>
          <w:szCs w:val="24"/>
        </w:rPr>
      </w:pPr>
      <w:r w:rsidRPr="00F81770">
        <w:rPr>
          <w:sz w:val="24"/>
          <w:szCs w:val="24"/>
        </w:rPr>
        <w:t>Weight decay: 0.001 (L2 regularization)</w:t>
      </w:r>
    </w:p>
    <w:p w14:paraId="746A5174" w14:textId="77777777" w:rsidR="00F81770" w:rsidRPr="00F81770" w:rsidRDefault="00F81770" w:rsidP="00F81770">
      <w:pPr>
        <w:numPr>
          <w:ilvl w:val="0"/>
          <w:numId w:val="14"/>
        </w:numPr>
        <w:jc w:val="both"/>
        <w:rPr>
          <w:sz w:val="24"/>
          <w:szCs w:val="24"/>
        </w:rPr>
      </w:pPr>
      <w:r w:rsidRPr="00F81770">
        <w:rPr>
          <w:sz w:val="24"/>
          <w:szCs w:val="24"/>
        </w:rPr>
        <w:t>Batch size: 32</w:t>
      </w:r>
    </w:p>
    <w:p w14:paraId="2DC3D3B1" w14:textId="77777777" w:rsidR="00F81770" w:rsidRPr="00F81770" w:rsidRDefault="00F81770" w:rsidP="00F81770">
      <w:pPr>
        <w:numPr>
          <w:ilvl w:val="0"/>
          <w:numId w:val="14"/>
        </w:numPr>
        <w:jc w:val="both"/>
        <w:rPr>
          <w:sz w:val="24"/>
          <w:szCs w:val="24"/>
        </w:rPr>
      </w:pPr>
      <w:r w:rsidRPr="00F81770">
        <w:rPr>
          <w:sz w:val="24"/>
          <w:szCs w:val="24"/>
        </w:rPr>
        <w:t>Number of epochs: 80</w:t>
      </w:r>
    </w:p>
    <w:p w14:paraId="4C9D0424" w14:textId="77777777" w:rsidR="00F81770" w:rsidRDefault="00F81770" w:rsidP="00F81770">
      <w:pPr>
        <w:numPr>
          <w:ilvl w:val="0"/>
          <w:numId w:val="14"/>
        </w:numPr>
        <w:jc w:val="both"/>
        <w:rPr>
          <w:sz w:val="24"/>
          <w:szCs w:val="24"/>
        </w:rPr>
      </w:pPr>
      <w:r w:rsidRPr="00F81770">
        <w:rPr>
          <w:sz w:val="24"/>
          <w:szCs w:val="24"/>
        </w:rPr>
        <w:t>Gradient clipping: Max norm = 7</w:t>
      </w:r>
    </w:p>
    <w:p w14:paraId="1E1A538D" w14:textId="77777777" w:rsidR="00E265BA" w:rsidRDefault="00F20849" w:rsidP="00E265BA">
      <w:pPr>
        <w:keepNext/>
        <w:jc w:val="center"/>
      </w:pPr>
      <w:r>
        <w:rPr>
          <w:noProof/>
          <w:sz w:val="24"/>
          <w:szCs w:val="24"/>
        </w:rPr>
        <w:drawing>
          <wp:inline distT="0" distB="0" distL="0" distR="0" wp14:anchorId="45DC2DE3" wp14:editId="20B33DA4">
            <wp:extent cx="5731510" cy="1732915"/>
            <wp:effectExtent l="0" t="0" r="2540" b="635"/>
            <wp:docPr id="1041163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3058" name="Picture 1041163058"/>
                    <pic:cNvPicPr/>
                  </pic:nvPicPr>
                  <pic:blipFill>
                    <a:blip r:embed="rId13">
                      <a:extLst>
                        <a:ext uri="{28A0092B-C50C-407E-A947-70E740481C1C}">
                          <a14:useLocalDpi xmlns:a14="http://schemas.microsoft.com/office/drawing/2010/main" val="0"/>
                        </a:ext>
                      </a:extLst>
                    </a:blip>
                    <a:stretch>
                      <a:fillRect/>
                    </a:stretch>
                  </pic:blipFill>
                  <pic:spPr>
                    <a:xfrm>
                      <a:off x="0" y="0"/>
                      <a:ext cx="5731510" cy="1732915"/>
                    </a:xfrm>
                    <a:prstGeom prst="rect">
                      <a:avLst/>
                    </a:prstGeom>
                  </pic:spPr>
                </pic:pic>
              </a:graphicData>
            </a:graphic>
          </wp:inline>
        </w:drawing>
      </w:r>
    </w:p>
    <w:p w14:paraId="4C6AC62A" w14:textId="384F9B3F" w:rsidR="00F20849" w:rsidRPr="00F81770" w:rsidRDefault="00E265BA" w:rsidP="000F442D">
      <w:pPr>
        <w:pStyle w:val="Caption"/>
        <w:jc w:val="center"/>
        <w:rPr>
          <w:sz w:val="24"/>
          <w:szCs w:val="24"/>
        </w:rPr>
      </w:pPr>
      <w:r>
        <w:t>Training Process</w:t>
      </w:r>
    </w:p>
    <w:p w14:paraId="4E581F27" w14:textId="42B00E11" w:rsidR="00890560" w:rsidRPr="00104ADB" w:rsidRDefault="00104ADB" w:rsidP="00546123">
      <w:pPr>
        <w:pStyle w:val="Heading1"/>
        <w:numPr>
          <w:ilvl w:val="0"/>
          <w:numId w:val="6"/>
        </w:numPr>
        <w:spacing w:after="240"/>
        <w:rPr>
          <w:b/>
          <w:bCs/>
          <w:color w:val="auto"/>
          <w:sz w:val="36"/>
          <w:szCs w:val="36"/>
        </w:rPr>
      </w:pPr>
      <w:bookmarkStart w:id="10" w:name="_Toc178824487"/>
      <w:r w:rsidRPr="00104ADB">
        <w:rPr>
          <w:b/>
          <w:bCs/>
          <w:color w:val="auto"/>
          <w:sz w:val="36"/>
          <w:szCs w:val="36"/>
        </w:rPr>
        <w:t>Model Evaluation and Results</w:t>
      </w:r>
      <w:bookmarkEnd w:id="10"/>
    </w:p>
    <w:p w14:paraId="6A8DD3F1" w14:textId="78675298" w:rsidR="00890560" w:rsidRDefault="0047727C" w:rsidP="003F3745">
      <w:pPr>
        <w:jc w:val="both"/>
        <w:rPr>
          <w:sz w:val="24"/>
          <w:szCs w:val="24"/>
        </w:rPr>
      </w:pPr>
      <w:r w:rsidRPr="0047727C">
        <w:rPr>
          <w:sz w:val="24"/>
          <w:szCs w:val="24"/>
        </w:rPr>
        <w:t>In this section, we present the evaluation of the LSTM model's performance based on the metrics calculated on the test data. The evaluation process involved both initial experiments that provided insights into the model's behavior and a final performance assessment, including comparisons between predicted and actual energy load values.</w:t>
      </w:r>
    </w:p>
    <w:p w14:paraId="09438BAF" w14:textId="05776281" w:rsidR="00FD0D8F" w:rsidRPr="00250876" w:rsidRDefault="00250876" w:rsidP="00250876">
      <w:pPr>
        <w:pStyle w:val="Heading2"/>
        <w:spacing w:after="120"/>
        <w:rPr>
          <w:b/>
          <w:bCs/>
          <w:color w:val="auto"/>
          <w:sz w:val="28"/>
          <w:szCs w:val="28"/>
        </w:rPr>
      </w:pPr>
      <w:bookmarkStart w:id="11" w:name="_Toc178824488"/>
      <w:r w:rsidRPr="00250876">
        <w:rPr>
          <w:b/>
          <w:bCs/>
          <w:color w:val="auto"/>
          <w:sz w:val="28"/>
          <w:szCs w:val="28"/>
        </w:rPr>
        <w:t>4.1 Initial Experiments</w:t>
      </w:r>
      <w:bookmarkEnd w:id="11"/>
    </w:p>
    <w:p w14:paraId="49A050D8" w14:textId="77777777" w:rsidR="00E32CFA" w:rsidRPr="00E32CFA" w:rsidRDefault="00E32CFA" w:rsidP="00E32CFA">
      <w:pPr>
        <w:jc w:val="both"/>
        <w:rPr>
          <w:sz w:val="24"/>
          <w:szCs w:val="24"/>
        </w:rPr>
      </w:pPr>
      <w:r w:rsidRPr="00E32CFA">
        <w:rPr>
          <w:sz w:val="24"/>
          <w:szCs w:val="24"/>
        </w:rPr>
        <w:t>During the initial experiments, the model faced several challenges that impacted its performance:</w:t>
      </w:r>
    </w:p>
    <w:p w14:paraId="264A4E01" w14:textId="77777777" w:rsidR="00E32CFA" w:rsidRPr="00E32CFA" w:rsidRDefault="00E32CFA" w:rsidP="00E32CFA">
      <w:pPr>
        <w:numPr>
          <w:ilvl w:val="0"/>
          <w:numId w:val="15"/>
        </w:numPr>
        <w:jc w:val="both"/>
        <w:rPr>
          <w:sz w:val="24"/>
          <w:szCs w:val="24"/>
        </w:rPr>
      </w:pPr>
      <w:r w:rsidRPr="00E32CFA">
        <w:rPr>
          <w:b/>
          <w:bCs/>
          <w:sz w:val="24"/>
          <w:szCs w:val="24"/>
        </w:rPr>
        <w:t>Flat Predictions</w:t>
      </w:r>
      <w:r w:rsidRPr="00E32CFA">
        <w:rPr>
          <w:sz w:val="24"/>
          <w:szCs w:val="24"/>
        </w:rPr>
        <w:t>: The model exhibited flat predictions for several epochs, indicating potential overfitting. This behavior was addressed through various regularization techniques, including dropout layers and L2 regularization.</w:t>
      </w:r>
    </w:p>
    <w:p w14:paraId="0B9F468C" w14:textId="77777777" w:rsidR="00E32CFA" w:rsidRPr="00E32CFA" w:rsidRDefault="00E32CFA" w:rsidP="00E32CFA">
      <w:pPr>
        <w:numPr>
          <w:ilvl w:val="0"/>
          <w:numId w:val="15"/>
        </w:numPr>
        <w:jc w:val="both"/>
        <w:rPr>
          <w:sz w:val="24"/>
          <w:szCs w:val="24"/>
        </w:rPr>
      </w:pPr>
      <w:r w:rsidRPr="00E32CFA">
        <w:rPr>
          <w:b/>
          <w:bCs/>
          <w:sz w:val="24"/>
          <w:szCs w:val="24"/>
        </w:rPr>
        <w:t>Tuning Sequence Length</w:t>
      </w:r>
      <w:r w:rsidRPr="00E32CFA">
        <w:rPr>
          <w:sz w:val="24"/>
          <w:szCs w:val="24"/>
        </w:rPr>
        <w:t>: Different sequence lengths were tested to determine the optimal amount of historical data to include. An initial choice of 7 days did not yield satisfactory results, leading to the selection of an 8-day sequence, which significantly improved performance.</w:t>
      </w:r>
    </w:p>
    <w:p w14:paraId="78621597" w14:textId="77777777" w:rsidR="00E32CFA" w:rsidRPr="00E32CFA" w:rsidRDefault="00E32CFA" w:rsidP="00E32CFA">
      <w:pPr>
        <w:numPr>
          <w:ilvl w:val="0"/>
          <w:numId w:val="15"/>
        </w:numPr>
        <w:jc w:val="both"/>
        <w:rPr>
          <w:sz w:val="24"/>
          <w:szCs w:val="24"/>
        </w:rPr>
      </w:pPr>
      <w:r w:rsidRPr="00E32CFA">
        <w:rPr>
          <w:b/>
          <w:bCs/>
          <w:sz w:val="24"/>
          <w:szCs w:val="24"/>
        </w:rPr>
        <w:t>Early Stopping</w:t>
      </w:r>
      <w:r w:rsidRPr="00E32CFA">
        <w:rPr>
          <w:sz w:val="24"/>
          <w:szCs w:val="24"/>
        </w:rPr>
        <w:t>: The introduction of early stopping was initially considered to prevent overfitting; however, the results indicated that training the model for the full 80 epochs provided better performance.</w:t>
      </w:r>
    </w:p>
    <w:p w14:paraId="3F65C23A" w14:textId="20606606" w:rsidR="003A31E5" w:rsidRDefault="00E32CFA" w:rsidP="003F3745">
      <w:pPr>
        <w:jc w:val="both"/>
        <w:rPr>
          <w:sz w:val="24"/>
          <w:szCs w:val="24"/>
        </w:rPr>
      </w:pPr>
      <w:r w:rsidRPr="00E32CFA">
        <w:rPr>
          <w:sz w:val="24"/>
          <w:szCs w:val="24"/>
        </w:rPr>
        <w:t>Through iterative tuning and experimentation, the model's configuration was optimized to achieve satisfactory performance.</w:t>
      </w:r>
    </w:p>
    <w:p w14:paraId="4A61A786" w14:textId="4863EC60" w:rsidR="003A31E5" w:rsidRPr="003A31E5" w:rsidRDefault="003A31E5" w:rsidP="00660A06">
      <w:pPr>
        <w:pStyle w:val="Heading2"/>
        <w:spacing w:after="120"/>
        <w:rPr>
          <w:b/>
          <w:bCs/>
          <w:color w:val="auto"/>
          <w:sz w:val="28"/>
          <w:szCs w:val="28"/>
        </w:rPr>
      </w:pPr>
      <w:bookmarkStart w:id="12" w:name="_Toc178824489"/>
      <w:r w:rsidRPr="003A31E5">
        <w:rPr>
          <w:b/>
          <w:bCs/>
          <w:color w:val="auto"/>
          <w:sz w:val="28"/>
          <w:szCs w:val="28"/>
        </w:rPr>
        <w:lastRenderedPageBreak/>
        <w:t>4.2 Final Model Performance</w:t>
      </w:r>
      <w:bookmarkEnd w:id="12"/>
    </w:p>
    <w:p w14:paraId="35701F64" w14:textId="77777777" w:rsidR="00660A06" w:rsidRPr="00660A06" w:rsidRDefault="00660A06" w:rsidP="00660A06">
      <w:pPr>
        <w:jc w:val="both"/>
        <w:rPr>
          <w:sz w:val="24"/>
          <w:szCs w:val="24"/>
        </w:rPr>
      </w:pPr>
      <w:r w:rsidRPr="00660A06">
        <w:rPr>
          <w:sz w:val="24"/>
          <w:szCs w:val="24"/>
        </w:rPr>
        <w:t>The final model was evaluated on a test dataset, yielding the following performance metrics:</w:t>
      </w:r>
    </w:p>
    <w:p w14:paraId="29710457" w14:textId="77777777" w:rsidR="00660A06" w:rsidRPr="00660A06" w:rsidRDefault="00660A06" w:rsidP="00660A06">
      <w:pPr>
        <w:numPr>
          <w:ilvl w:val="0"/>
          <w:numId w:val="17"/>
        </w:numPr>
        <w:jc w:val="both"/>
        <w:rPr>
          <w:sz w:val="24"/>
          <w:szCs w:val="24"/>
        </w:rPr>
      </w:pPr>
      <w:r w:rsidRPr="00660A06">
        <w:rPr>
          <w:b/>
          <w:bCs/>
          <w:sz w:val="24"/>
          <w:szCs w:val="24"/>
        </w:rPr>
        <w:t>Mean Absolute Percentage Error (MAPE)</w:t>
      </w:r>
      <w:r w:rsidRPr="00660A06">
        <w:rPr>
          <w:sz w:val="24"/>
          <w:szCs w:val="24"/>
        </w:rPr>
        <w:t>: 1.99%</w:t>
      </w:r>
    </w:p>
    <w:p w14:paraId="6FC03C3E" w14:textId="77777777" w:rsidR="00660A06" w:rsidRPr="00660A06" w:rsidRDefault="00660A06" w:rsidP="00660A06">
      <w:pPr>
        <w:numPr>
          <w:ilvl w:val="0"/>
          <w:numId w:val="17"/>
        </w:numPr>
        <w:jc w:val="both"/>
        <w:rPr>
          <w:sz w:val="24"/>
          <w:szCs w:val="24"/>
        </w:rPr>
      </w:pPr>
      <w:r w:rsidRPr="00660A06">
        <w:rPr>
          <w:b/>
          <w:bCs/>
          <w:sz w:val="24"/>
          <w:szCs w:val="24"/>
        </w:rPr>
        <w:t>Root Mean Square Error (RMSE)</w:t>
      </w:r>
      <w:r w:rsidRPr="00660A06">
        <w:rPr>
          <w:sz w:val="24"/>
          <w:szCs w:val="24"/>
        </w:rPr>
        <w:t>: 9606.14 KW</w:t>
      </w:r>
    </w:p>
    <w:p w14:paraId="7479B0FE" w14:textId="6BB460A3" w:rsidR="00FD0D8F" w:rsidRPr="0012545F" w:rsidRDefault="0012545F" w:rsidP="003F3745">
      <w:pPr>
        <w:jc w:val="both"/>
        <w:rPr>
          <w:b/>
          <w:bCs/>
          <w:sz w:val="24"/>
          <w:szCs w:val="24"/>
        </w:rPr>
      </w:pPr>
      <w:r w:rsidRPr="0012545F">
        <w:rPr>
          <w:b/>
          <w:bCs/>
          <w:sz w:val="24"/>
          <w:szCs w:val="24"/>
        </w:rPr>
        <w:t>Comparison of Actual vs. Predicted Values: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02"/>
        <w:gridCol w:w="1502"/>
        <w:gridCol w:w="1503"/>
        <w:gridCol w:w="1503"/>
        <w:gridCol w:w="1503"/>
        <w:gridCol w:w="1503"/>
      </w:tblGrid>
      <w:tr w:rsidR="00B751C6" w14:paraId="006BD525" w14:textId="77777777" w:rsidTr="006F2809">
        <w:trPr>
          <w:trHeight w:val="432"/>
          <w:jc w:val="center"/>
        </w:trPr>
        <w:tc>
          <w:tcPr>
            <w:tcW w:w="1502" w:type="dxa"/>
            <w:shd w:val="clear" w:color="auto" w:fill="D9D9D9" w:themeFill="background1" w:themeFillShade="D9"/>
            <w:vAlign w:val="center"/>
          </w:tcPr>
          <w:p w14:paraId="152F5305" w14:textId="31A5475C" w:rsidR="00B751C6" w:rsidRPr="00FF6D27" w:rsidRDefault="00B751C6" w:rsidP="003F3745">
            <w:pPr>
              <w:jc w:val="both"/>
              <w:rPr>
                <w:sz w:val="24"/>
                <w:szCs w:val="24"/>
              </w:rPr>
            </w:pPr>
            <w:r w:rsidRPr="00FF6D27">
              <w:rPr>
                <w:sz w:val="24"/>
                <w:szCs w:val="24"/>
              </w:rPr>
              <w:t>Actual</w:t>
            </w:r>
          </w:p>
        </w:tc>
        <w:tc>
          <w:tcPr>
            <w:tcW w:w="1502" w:type="dxa"/>
            <w:vAlign w:val="center"/>
          </w:tcPr>
          <w:p w14:paraId="5390B1AB" w14:textId="3B477DD3"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344308.41</w:t>
            </w:r>
          </w:p>
        </w:tc>
        <w:tc>
          <w:tcPr>
            <w:tcW w:w="1503" w:type="dxa"/>
            <w:vAlign w:val="center"/>
          </w:tcPr>
          <w:p w14:paraId="70FCD891" w14:textId="50246F2A"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346086.61</w:t>
            </w:r>
          </w:p>
        </w:tc>
        <w:tc>
          <w:tcPr>
            <w:tcW w:w="1503" w:type="dxa"/>
            <w:vAlign w:val="center"/>
          </w:tcPr>
          <w:p w14:paraId="2F0D1EA6" w14:textId="503E5E01"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318328.18</w:t>
            </w:r>
          </w:p>
        </w:tc>
        <w:tc>
          <w:tcPr>
            <w:tcW w:w="1503" w:type="dxa"/>
            <w:vAlign w:val="center"/>
          </w:tcPr>
          <w:p w14:paraId="255D9668" w14:textId="620DD3B6"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341616.68</w:t>
            </w:r>
          </w:p>
        </w:tc>
        <w:tc>
          <w:tcPr>
            <w:tcW w:w="1503" w:type="dxa"/>
            <w:vAlign w:val="center"/>
          </w:tcPr>
          <w:p w14:paraId="125FCDEE" w14:textId="0A9D6B33"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334400.75</w:t>
            </w:r>
          </w:p>
        </w:tc>
      </w:tr>
      <w:tr w:rsidR="00B751C6" w14:paraId="0211B09A" w14:textId="77777777" w:rsidTr="006F2809">
        <w:trPr>
          <w:trHeight w:val="432"/>
          <w:jc w:val="center"/>
        </w:trPr>
        <w:tc>
          <w:tcPr>
            <w:tcW w:w="1502" w:type="dxa"/>
            <w:shd w:val="clear" w:color="auto" w:fill="D9D9D9" w:themeFill="background1" w:themeFillShade="D9"/>
            <w:vAlign w:val="center"/>
          </w:tcPr>
          <w:p w14:paraId="43DC89F7" w14:textId="6002C917" w:rsidR="00B751C6" w:rsidRPr="00FF6D27" w:rsidRDefault="00B751C6" w:rsidP="003F3745">
            <w:pPr>
              <w:jc w:val="both"/>
              <w:rPr>
                <w:sz w:val="24"/>
                <w:szCs w:val="24"/>
              </w:rPr>
            </w:pPr>
            <w:r w:rsidRPr="00FF6D27">
              <w:rPr>
                <w:sz w:val="24"/>
                <w:szCs w:val="24"/>
              </w:rPr>
              <w:t>Predicted</w:t>
            </w:r>
          </w:p>
        </w:tc>
        <w:tc>
          <w:tcPr>
            <w:tcW w:w="1502" w:type="dxa"/>
            <w:vAlign w:val="center"/>
          </w:tcPr>
          <w:p w14:paraId="7EA591EF" w14:textId="61B04390"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343046.07</w:t>
            </w:r>
          </w:p>
        </w:tc>
        <w:tc>
          <w:tcPr>
            <w:tcW w:w="1503" w:type="dxa"/>
            <w:vAlign w:val="center"/>
          </w:tcPr>
          <w:p w14:paraId="30DC74E3" w14:textId="1D98CA9F"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340587.30</w:t>
            </w:r>
          </w:p>
        </w:tc>
        <w:tc>
          <w:tcPr>
            <w:tcW w:w="1503" w:type="dxa"/>
            <w:vAlign w:val="center"/>
          </w:tcPr>
          <w:p w14:paraId="147CF412" w14:textId="2EC02632"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338379.34</w:t>
            </w:r>
          </w:p>
        </w:tc>
        <w:tc>
          <w:tcPr>
            <w:tcW w:w="1503" w:type="dxa"/>
            <w:vAlign w:val="center"/>
          </w:tcPr>
          <w:p w14:paraId="18AC1495" w14:textId="22A12031" w:rsidR="00B751C6" w:rsidRPr="009A4D94" w:rsidRDefault="006F2809" w:rsidP="003F3745">
            <w:pPr>
              <w:jc w:val="both"/>
              <w:rPr>
                <w:color w:val="595959" w:themeColor="text1" w:themeTint="A6"/>
                <w:sz w:val="24"/>
                <w:szCs w:val="24"/>
              </w:rPr>
            </w:pPr>
            <w:r w:rsidRPr="009A4D94">
              <w:rPr>
                <w:color w:val="595959" w:themeColor="text1" w:themeTint="A6"/>
                <w:sz w:val="24"/>
                <w:szCs w:val="24"/>
              </w:rPr>
              <w:t>336406.80</w:t>
            </w:r>
          </w:p>
        </w:tc>
        <w:tc>
          <w:tcPr>
            <w:tcW w:w="1503" w:type="dxa"/>
            <w:vAlign w:val="center"/>
          </w:tcPr>
          <w:p w14:paraId="1C9E5AE4" w14:textId="1B2922E4" w:rsidR="00B751C6" w:rsidRPr="009A4D94" w:rsidRDefault="006F2809" w:rsidP="006F2809">
            <w:pPr>
              <w:rPr>
                <w:color w:val="595959" w:themeColor="text1" w:themeTint="A6"/>
                <w:sz w:val="24"/>
                <w:szCs w:val="24"/>
              </w:rPr>
            </w:pPr>
            <w:r w:rsidRPr="009A4D94">
              <w:rPr>
                <w:color w:val="595959" w:themeColor="text1" w:themeTint="A6"/>
                <w:sz w:val="24"/>
                <w:szCs w:val="24"/>
              </w:rPr>
              <w:t>335002.68</w:t>
            </w:r>
          </w:p>
        </w:tc>
      </w:tr>
    </w:tbl>
    <w:p w14:paraId="26E9AF6F" w14:textId="77777777" w:rsidR="009D6476" w:rsidRDefault="009D6476" w:rsidP="003F3745">
      <w:pPr>
        <w:jc w:val="both"/>
        <w:rPr>
          <w:sz w:val="24"/>
          <w:szCs w:val="24"/>
        </w:rPr>
      </w:pPr>
    </w:p>
    <w:p w14:paraId="3BAB51B9" w14:textId="77777777" w:rsidR="00024EA2" w:rsidRDefault="009D6476" w:rsidP="00024EA2">
      <w:pPr>
        <w:keepNext/>
        <w:jc w:val="center"/>
      </w:pPr>
      <w:r>
        <w:rPr>
          <w:noProof/>
          <w:sz w:val="24"/>
          <w:szCs w:val="24"/>
        </w:rPr>
        <w:drawing>
          <wp:inline distT="0" distB="0" distL="0" distR="0" wp14:anchorId="322CBE2F" wp14:editId="34E20D02">
            <wp:extent cx="4504774" cy="2546350"/>
            <wp:effectExtent l="0" t="0" r="0" b="6350"/>
            <wp:docPr id="85279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93537" name="Picture 852793537"/>
                    <pic:cNvPicPr/>
                  </pic:nvPicPr>
                  <pic:blipFill>
                    <a:blip r:embed="rId14">
                      <a:extLst>
                        <a:ext uri="{28A0092B-C50C-407E-A947-70E740481C1C}">
                          <a14:useLocalDpi xmlns:a14="http://schemas.microsoft.com/office/drawing/2010/main" val="0"/>
                        </a:ext>
                      </a:extLst>
                    </a:blip>
                    <a:stretch>
                      <a:fillRect/>
                    </a:stretch>
                  </pic:blipFill>
                  <pic:spPr>
                    <a:xfrm>
                      <a:off x="0" y="0"/>
                      <a:ext cx="4507674" cy="2547989"/>
                    </a:xfrm>
                    <a:prstGeom prst="rect">
                      <a:avLst/>
                    </a:prstGeom>
                  </pic:spPr>
                </pic:pic>
              </a:graphicData>
            </a:graphic>
          </wp:inline>
        </w:drawing>
      </w:r>
    </w:p>
    <w:p w14:paraId="2BAF6F30" w14:textId="3F8FE9AF" w:rsidR="00FD0D8F" w:rsidRDefault="00024EA2" w:rsidP="004D6371">
      <w:pPr>
        <w:pStyle w:val="Caption"/>
        <w:jc w:val="center"/>
        <w:rPr>
          <w:sz w:val="24"/>
          <w:szCs w:val="24"/>
        </w:rPr>
      </w:pPr>
      <w:r>
        <w:t>Model Testing</w:t>
      </w:r>
    </w:p>
    <w:p w14:paraId="0962CD21" w14:textId="2D6C4954" w:rsidR="00FD0D8F" w:rsidRPr="00103B1B" w:rsidRDefault="00103B1B" w:rsidP="00FF744C">
      <w:pPr>
        <w:pStyle w:val="Heading2"/>
        <w:spacing w:after="120"/>
        <w:rPr>
          <w:b/>
          <w:bCs/>
          <w:color w:val="auto"/>
          <w:sz w:val="28"/>
          <w:szCs w:val="28"/>
        </w:rPr>
      </w:pPr>
      <w:bookmarkStart w:id="13" w:name="_Toc178824490"/>
      <w:r w:rsidRPr="00103B1B">
        <w:rPr>
          <w:b/>
          <w:bCs/>
          <w:color w:val="auto"/>
          <w:sz w:val="28"/>
          <w:szCs w:val="28"/>
        </w:rPr>
        <w:t>4.3 Analysis of Errors</w:t>
      </w:r>
      <w:bookmarkEnd w:id="13"/>
    </w:p>
    <w:p w14:paraId="2AD224FF" w14:textId="77777777" w:rsidR="00FF744C" w:rsidRPr="00FF744C" w:rsidRDefault="00FF744C" w:rsidP="00FF744C">
      <w:pPr>
        <w:jc w:val="both"/>
        <w:rPr>
          <w:sz w:val="24"/>
          <w:szCs w:val="24"/>
        </w:rPr>
      </w:pPr>
      <w:r w:rsidRPr="00FF744C">
        <w:rPr>
          <w:sz w:val="24"/>
          <w:szCs w:val="24"/>
        </w:rPr>
        <w:t>The model evaluation revealed several key insights regarding the prediction errors:</w:t>
      </w:r>
    </w:p>
    <w:p w14:paraId="5AE20F92" w14:textId="77777777" w:rsidR="00FF744C" w:rsidRPr="00FF744C" w:rsidRDefault="00FF744C" w:rsidP="00FF744C">
      <w:pPr>
        <w:numPr>
          <w:ilvl w:val="0"/>
          <w:numId w:val="16"/>
        </w:numPr>
        <w:jc w:val="both"/>
        <w:rPr>
          <w:sz w:val="24"/>
          <w:szCs w:val="24"/>
        </w:rPr>
      </w:pPr>
      <w:r w:rsidRPr="00FF744C">
        <w:rPr>
          <w:b/>
          <w:bCs/>
          <w:sz w:val="24"/>
          <w:szCs w:val="24"/>
        </w:rPr>
        <w:t>Error Distribution</w:t>
      </w:r>
      <w:r w:rsidRPr="00FF744C">
        <w:rPr>
          <w:sz w:val="24"/>
          <w:szCs w:val="24"/>
        </w:rPr>
        <w:t>: The largest discrepancy occurred for the third predicted value, where the model underestimated the actual energy load by over 20,000 KW. This suggests that external factors or anomalies not captured in the model could have influenced energy consumption on that particular day.</w:t>
      </w:r>
    </w:p>
    <w:p w14:paraId="2D7C3213" w14:textId="77777777" w:rsidR="00FF744C" w:rsidRPr="00FF744C" w:rsidRDefault="00FF744C" w:rsidP="00FF744C">
      <w:pPr>
        <w:numPr>
          <w:ilvl w:val="0"/>
          <w:numId w:val="16"/>
        </w:numPr>
        <w:jc w:val="both"/>
        <w:rPr>
          <w:sz w:val="24"/>
          <w:szCs w:val="24"/>
        </w:rPr>
      </w:pPr>
      <w:r w:rsidRPr="00FF744C">
        <w:rPr>
          <w:b/>
          <w:bCs/>
          <w:sz w:val="24"/>
          <w:szCs w:val="24"/>
        </w:rPr>
        <w:t>Factors Influencing Accuracy</w:t>
      </w:r>
      <w:r w:rsidRPr="00FF744C">
        <w:rPr>
          <w:sz w:val="24"/>
          <w:szCs w:val="24"/>
        </w:rPr>
        <w:t>: Various factors, including weather conditions, occupancy levels, and operational characteristics of the IES building, can significantly impact energy consumption. These factors might introduce variability that the model struggles to predict accurately.</w:t>
      </w:r>
    </w:p>
    <w:p w14:paraId="1099DB2C" w14:textId="77777777" w:rsidR="00FF744C" w:rsidRPr="00FF744C" w:rsidRDefault="00FF744C" w:rsidP="00FF744C">
      <w:pPr>
        <w:numPr>
          <w:ilvl w:val="0"/>
          <w:numId w:val="16"/>
        </w:numPr>
        <w:jc w:val="both"/>
        <w:rPr>
          <w:sz w:val="24"/>
          <w:szCs w:val="24"/>
        </w:rPr>
      </w:pPr>
      <w:r w:rsidRPr="00FF744C">
        <w:rPr>
          <w:b/>
          <w:bCs/>
          <w:sz w:val="24"/>
          <w:szCs w:val="24"/>
        </w:rPr>
        <w:t>General Trend</w:t>
      </w:r>
      <w:r w:rsidRPr="00FF744C">
        <w:rPr>
          <w:sz w:val="24"/>
          <w:szCs w:val="24"/>
        </w:rPr>
        <w:t>: Despite some errors, the model successfully captured general trends in energy consumption, suggesting it can be effectively utilized for short-term forecasting in energy management applications.</w:t>
      </w:r>
    </w:p>
    <w:p w14:paraId="53503D20" w14:textId="13C8F77E" w:rsidR="00FD0D8F" w:rsidRPr="001D0ABB" w:rsidRDefault="001D0ABB" w:rsidP="00B0053D">
      <w:pPr>
        <w:pStyle w:val="Heading1"/>
        <w:numPr>
          <w:ilvl w:val="0"/>
          <w:numId w:val="6"/>
        </w:numPr>
        <w:spacing w:after="240"/>
        <w:rPr>
          <w:b/>
          <w:bCs/>
          <w:color w:val="auto"/>
          <w:sz w:val="36"/>
          <w:szCs w:val="36"/>
        </w:rPr>
      </w:pPr>
      <w:bookmarkStart w:id="14" w:name="_Toc178824491"/>
      <w:r w:rsidRPr="001D0ABB">
        <w:rPr>
          <w:b/>
          <w:bCs/>
          <w:color w:val="auto"/>
          <w:sz w:val="36"/>
          <w:szCs w:val="36"/>
        </w:rPr>
        <w:lastRenderedPageBreak/>
        <w:t>Challenges and Lessons Learned</w:t>
      </w:r>
      <w:bookmarkEnd w:id="14"/>
    </w:p>
    <w:p w14:paraId="386204AA" w14:textId="6EDC211E" w:rsidR="00FD0D8F" w:rsidRDefault="00795401" w:rsidP="003F3745">
      <w:pPr>
        <w:jc w:val="both"/>
        <w:rPr>
          <w:sz w:val="24"/>
          <w:szCs w:val="24"/>
        </w:rPr>
      </w:pPr>
      <w:r w:rsidRPr="00795401">
        <w:rPr>
          <w:sz w:val="24"/>
          <w:szCs w:val="24"/>
        </w:rPr>
        <w:t>The process of developing and fine-tuning the LSTM model for energy load prediction involved several challenges, each offering valuable insights that contributed to the final results. This section discusses the obstacles encountered and the lessons learned throughout the modeling process.</w:t>
      </w:r>
    </w:p>
    <w:p w14:paraId="364DD0A5" w14:textId="0C6E2C38" w:rsidR="00795401" w:rsidRPr="00615AD3" w:rsidRDefault="00615AD3" w:rsidP="00EF493A">
      <w:pPr>
        <w:pStyle w:val="Heading2"/>
        <w:spacing w:after="120"/>
        <w:rPr>
          <w:b/>
          <w:bCs/>
          <w:color w:val="auto"/>
          <w:sz w:val="28"/>
          <w:szCs w:val="28"/>
        </w:rPr>
      </w:pPr>
      <w:bookmarkStart w:id="15" w:name="_Toc178824492"/>
      <w:r w:rsidRPr="00615AD3">
        <w:rPr>
          <w:b/>
          <w:bCs/>
          <w:color w:val="auto"/>
          <w:sz w:val="28"/>
          <w:szCs w:val="28"/>
        </w:rPr>
        <w:t>5.1 Challenges</w:t>
      </w:r>
      <w:bookmarkEnd w:id="15"/>
    </w:p>
    <w:p w14:paraId="501E75F8" w14:textId="77777777" w:rsidR="00FA2B15" w:rsidRPr="00FA2B15" w:rsidRDefault="00FA2B15" w:rsidP="00FA2B15">
      <w:pPr>
        <w:numPr>
          <w:ilvl w:val="0"/>
          <w:numId w:val="18"/>
        </w:numPr>
        <w:jc w:val="both"/>
        <w:rPr>
          <w:sz w:val="24"/>
          <w:szCs w:val="24"/>
        </w:rPr>
      </w:pPr>
      <w:r w:rsidRPr="00FA2B15">
        <w:rPr>
          <w:b/>
          <w:bCs/>
          <w:sz w:val="24"/>
          <w:szCs w:val="24"/>
        </w:rPr>
        <w:t>Difficulties in Model Training</w:t>
      </w:r>
      <w:r w:rsidRPr="00FA2B15">
        <w:rPr>
          <w:sz w:val="24"/>
          <w:szCs w:val="24"/>
        </w:rPr>
        <w:t>: During training, the model exhibited several challenges, including flat predictions during initial epochs. This behavior often indicated that the model was either overfitting to the training data or not sufficiently capturing the underlying patterns in the energy load data.</w:t>
      </w:r>
    </w:p>
    <w:p w14:paraId="3BA07892" w14:textId="77777777" w:rsidR="00FA2B15" w:rsidRPr="00FA2B15" w:rsidRDefault="00FA2B15" w:rsidP="00FA2B15">
      <w:pPr>
        <w:numPr>
          <w:ilvl w:val="0"/>
          <w:numId w:val="18"/>
        </w:numPr>
        <w:jc w:val="both"/>
        <w:rPr>
          <w:sz w:val="24"/>
          <w:szCs w:val="24"/>
        </w:rPr>
      </w:pPr>
      <w:r w:rsidRPr="00FA2B15">
        <w:rPr>
          <w:b/>
          <w:bCs/>
          <w:sz w:val="24"/>
          <w:szCs w:val="24"/>
        </w:rPr>
        <w:t>Tuning the Sequence Length</w:t>
      </w:r>
      <w:r w:rsidRPr="00FA2B15">
        <w:rPr>
          <w:sz w:val="24"/>
          <w:szCs w:val="24"/>
        </w:rPr>
        <w:t>: Selecting the optimal sequence length was a critical aspect of model performance. An initial choice of a shorter sequence led to less accurate predictions. Through experimentation, an 8-day sequence length was determined to provide the best results, demonstrating the importance of historical context in time-series predictions.</w:t>
      </w:r>
    </w:p>
    <w:p w14:paraId="163E4BD6" w14:textId="77777777" w:rsidR="00FA2B15" w:rsidRPr="00FA2B15" w:rsidRDefault="00FA2B15" w:rsidP="00FA2B15">
      <w:pPr>
        <w:numPr>
          <w:ilvl w:val="0"/>
          <w:numId w:val="18"/>
        </w:numPr>
        <w:jc w:val="both"/>
        <w:rPr>
          <w:sz w:val="24"/>
          <w:szCs w:val="24"/>
        </w:rPr>
      </w:pPr>
      <w:r w:rsidRPr="00FA2B15">
        <w:rPr>
          <w:b/>
          <w:bCs/>
          <w:sz w:val="24"/>
          <w:szCs w:val="24"/>
        </w:rPr>
        <w:t>Experimenting with Mechanisms</w:t>
      </w:r>
      <w:r w:rsidRPr="00FA2B15">
        <w:rPr>
          <w:sz w:val="24"/>
          <w:szCs w:val="24"/>
        </w:rPr>
        <w:t>: The team explored the possibility of incorporating an attention mechanism to enhance the model's focus on relevant time steps. However, the added complexity did not yield a significant performance improvement compared to the standard LSTM configuration. This led to the decision to revert to the simpler model, emphasizing the need for a balance between model complexity and interpretability.</w:t>
      </w:r>
    </w:p>
    <w:p w14:paraId="43096FC2" w14:textId="5B0A9754" w:rsidR="00FD0D8F" w:rsidRPr="00342337" w:rsidRDefault="00342337" w:rsidP="00B430A5">
      <w:pPr>
        <w:pStyle w:val="Heading2"/>
        <w:spacing w:after="120"/>
        <w:rPr>
          <w:b/>
          <w:bCs/>
          <w:color w:val="auto"/>
          <w:sz w:val="28"/>
          <w:szCs w:val="28"/>
        </w:rPr>
      </w:pPr>
      <w:bookmarkStart w:id="16" w:name="_Toc178824493"/>
      <w:r w:rsidRPr="00342337">
        <w:rPr>
          <w:b/>
          <w:bCs/>
          <w:color w:val="auto"/>
          <w:sz w:val="28"/>
          <w:szCs w:val="28"/>
        </w:rPr>
        <w:t>5.2 Lessons Learned</w:t>
      </w:r>
      <w:bookmarkEnd w:id="16"/>
    </w:p>
    <w:p w14:paraId="00CF2898" w14:textId="77777777" w:rsidR="00B430A5" w:rsidRPr="00B430A5" w:rsidRDefault="00B430A5" w:rsidP="00B430A5">
      <w:pPr>
        <w:numPr>
          <w:ilvl w:val="0"/>
          <w:numId w:val="19"/>
        </w:numPr>
        <w:jc w:val="both"/>
        <w:rPr>
          <w:sz w:val="24"/>
          <w:szCs w:val="24"/>
        </w:rPr>
      </w:pPr>
      <w:r w:rsidRPr="00B430A5">
        <w:rPr>
          <w:b/>
          <w:bCs/>
          <w:sz w:val="24"/>
          <w:szCs w:val="24"/>
        </w:rPr>
        <w:t>Importance of Feature Selection</w:t>
      </w:r>
      <w:r w:rsidRPr="00B430A5">
        <w:rPr>
          <w:sz w:val="24"/>
          <w:szCs w:val="24"/>
        </w:rPr>
        <w:t>: Careful selection of features proved to be a pivotal factor in model performance. The features chosen for normalization—KW, GHG, average air temperature, relative humidity, and average wind speed—were critical in capturing the relevant dynamics influencing energy consumption.</w:t>
      </w:r>
    </w:p>
    <w:p w14:paraId="265505FE" w14:textId="77777777" w:rsidR="00B430A5" w:rsidRPr="00B430A5" w:rsidRDefault="00B430A5" w:rsidP="00B430A5">
      <w:pPr>
        <w:numPr>
          <w:ilvl w:val="0"/>
          <w:numId w:val="19"/>
        </w:numPr>
        <w:jc w:val="both"/>
        <w:rPr>
          <w:sz w:val="24"/>
          <w:szCs w:val="24"/>
        </w:rPr>
      </w:pPr>
      <w:r w:rsidRPr="00B430A5">
        <w:rPr>
          <w:b/>
          <w:bCs/>
          <w:sz w:val="24"/>
          <w:szCs w:val="24"/>
        </w:rPr>
        <w:t>Significance of Hyperparameter Tuning</w:t>
      </w:r>
      <w:r w:rsidRPr="00B430A5">
        <w:rPr>
          <w:sz w:val="24"/>
          <w:szCs w:val="24"/>
        </w:rPr>
        <w:t>: The tuning of hyperparameters, such as learning rate, dropout rate, and batch size, had a considerable impact on the model's accuracy. The iterative process of experimenting with different configurations highlighted the necessity of rigorous hyperparameter optimization to achieve the best results.</w:t>
      </w:r>
    </w:p>
    <w:p w14:paraId="26D3B2A6" w14:textId="77777777" w:rsidR="00B430A5" w:rsidRPr="00B430A5" w:rsidRDefault="00B430A5" w:rsidP="00B430A5">
      <w:pPr>
        <w:numPr>
          <w:ilvl w:val="0"/>
          <w:numId w:val="19"/>
        </w:numPr>
        <w:jc w:val="both"/>
        <w:rPr>
          <w:sz w:val="24"/>
          <w:szCs w:val="24"/>
        </w:rPr>
      </w:pPr>
      <w:r w:rsidRPr="00B430A5">
        <w:rPr>
          <w:b/>
          <w:bCs/>
          <w:sz w:val="24"/>
          <w:szCs w:val="24"/>
        </w:rPr>
        <w:t>Insights into LSTM Behavior</w:t>
      </w:r>
      <w:r w:rsidRPr="00B430A5">
        <w:rPr>
          <w:sz w:val="24"/>
          <w:szCs w:val="24"/>
        </w:rPr>
        <w:t>: The study provided insights into how LSTM models function in the context of energy load forecasting. Specifically, it reinforced the understanding that LSTMs can effectively capture temporal dependencies when provided with adequate historical data and appropriate feature representations.</w:t>
      </w:r>
    </w:p>
    <w:p w14:paraId="22795353" w14:textId="77777777" w:rsidR="00B430A5" w:rsidRPr="00B430A5" w:rsidRDefault="00B430A5" w:rsidP="00B430A5">
      <w:pPr>
        <w:numPr>
          <w:ilvl w:val="0"/>
          <w:numId w:val="19"/>
        </w:numPr>
        <w:jc w:val="both"/>
        <w:rPr>
          <w:sz w:val="24"/>
          <w:szCs w:val="24"/>
        </w:rPr>
      </w:pPr>
      <w:r w:rsidRPr="00B430A5">
        <w:rPr>
          <w:b/>
          <w:bCs/>
          <w:sz w:val="24"/>
          <w:szCs w:val="24"/>
        </w:rPr>
        <w:t>Adaptability to Real-World Data</w:t>
      </w:r>
      <w:r w:rsidRPr="00B430A5">
        <w:rPr>
          <w:sz w:val="24"/>
          <w:szCs w:val="24"/>
        </w:rPr>
        <w:t xml:space="preserve">: The challenges encountered during modeling demonstrated the adaptability required when working with real-world data, which </w:t>
      </w:r>
      <w:r w:rsidRPr="00B430A5">
        <w:rPr>
          <w:sz w:val="24"/>
          <w:szCs w:val="24"/>
        </w:rPr>
        <w:lastRenderedPageBreak/>
        <w:t>often contains noise and variability. This adaptability is crucial for developing robust predictive models in energy management applications.</w:t>
      </w:r>
    </w:p>
    <w:p w14:paraId="0FC784EE" w14:textId="5A557736" w:rsidR="00890560" w:rsidRPr="00EA1DF3" w:rsidRDefault="00EA1DF3" w:rsidP="009F1416">
      <w:pPr>
        <w:pStyle w:val="Heading1"/>
        <w:numPr>
          <w:ilvl w:val="0"/>
          <w:numId w:val="6"/>
        </w:numPr>
        <w:spacing w:after="240"/>
        <w:rPr>
          <w:b/>
          <w:bCs/>
          <w:color w:val="auto"/>
          <w:sz w:val="36"/>
          <w:szCs w:val="36"/>
        </w:rPr>
      </w:pPr>
      <w:bookmarkStart w:id="17" w:name="_Toc178824494"/>
      <w:r>
        <w:rPr>
          <w:b/>
          <w:bCs/>
          <w:color w:val="auto"/>
          <w:sz w:val="36"/>
          <w:szCs w:val="36"/>
        </w:rPr>
        <w:t>Conclusion</w:t>
      </w:r>
      <w:bookmarkEnd w:id="17"/>
    </w:p>
    <w:p w14:paraId="16B0E960" w14:textId="77777777" w:rsidR="002347D9" w:rsidRPr="002347D9" w:rsidRDefault="002347D9" w:rsidP="002347D9">
      <w:pPr>
        <w:jc w:val="both"/>
        <w:rPr>
          <w:sz w:val="24"/>
          <w:szCs w:val="24"/>
        </w:rPr>
      </w:pPr>
      <w:r w:rsidRPr="002347D9">
        <w:rPr>
          <w:sz w:val="24"/>
          <w:szCs w:val="24"/>
        </w:rPr>
        <w:t>The development of an LSTM-based model for predicting the energy load represents a significant step towards leveraging machine learning techniques in energy management. This study successfully integrated energy consumption data with meteorological factors, enabling the model to capture complex temporal patterns that influence energy demand.</w:t>
      </w:r>
    </w:p>
    <w:p w14:paraId="1BF5BE93" w14:textId="77777777" w:rsidR="002347D9" w:rsidRPr="002347D9" w:rsidRDefault="002347D9" w:rsidP="002347D9">
      <w:pPr>
        <w:jc w:val="both"/>
        <w:rPr>
          <w:b/>
          <w:bCs/>
          <w:sz w:val="24"/>
          <w:szCs w:val="24"/>
        </w:rPr>
      </w:pPr>
      <w:r w:rsidRPr="002347D9">
        <w:rPr>
          <w:b/>
          <w:bCs/>
          <w:sz w:val="24"/>
          <w:szCs w:val="24"/>
        </w:rPr>
        <w:t>Summary of Key Findings</w:t>
      </w:r>
    </w:p>
    <w:p w14:paraId="3D9CD7CE" w14:textId="77777777" w:rsidR="002347D9" w:rsidRPr="002347D9" w:rsidRDefault="002347D9" w:rsidP="002347D9">
      <w:pPr>
        <w:numPr>
          <w:ilvl w:val="0"/>
          <w:numId w:val="20"/>
        </w:numPr>
        <w:jc w:val="both"/>
        <w:rPr>
          <w:sz w:val="24"/>
          <w:szCs w:val="24"/>
        </w:rPr>
      </w:pPr>
      <w:r w:rsidRPr="002347D9">
        <w:rPr>
          <w:sz w:val="24"/>
          <w:szCs w:val="24"/>
        </w:rPr>
        <w:t>The final LSTM model demonstrated strong performance metrics, achieving a Mean Absolute Percentage Error (MAPE) of 1.99% and a Root Mean Square Error (RMSE) of 9606.14 KW. These results indicate that the model is capable of providing accurate predictions for future energy loads based on historical data.</w:t>
      </w:r>
    </w:p>
    <w:p w14:paraId="450FE1D6" w14:textId="77777777" w:rsidR="002347D9" w:rsidRPr="002347D9" w:rsidRDefault="002347D9" w:rsidP="002347D9">
      <w:pPr>
        <w:numPr>
          <w:ilvl w:val="0"/>
          <w:numId w:val="20"/>
        </w:numPr>
        <w:jc w:val="both"/>
        <w:rPr>
          <w:sz w:val="24"/>
          <w:szCs w:val="24"/>
        </w:rPr>
      </w:pPr>
      <w:r w:rsidRPr="002347D9">
        <w:rPr>
          <w:sz w:val="24"/>
          <w:szCs w:val="24"/>
        </w:rPr>
        <w:t>The decision to utilize a sequence length of 8 days allowed the model to effectively leverage historical patterns, improving predictive accuracy compared to shorter sequences.</w:t>
      </w:r>
    </w:p>
    <w:p w14:paraId="0D57AD15" w14:textId="77777777" w:rsidR="002347D9" w:rsidRPr="002347D9" w:rsidRDefault="002347D9" w:rsidP="002347D9">
      <w:pPr>
        <w:numPr>
          <w:ilvl w:val="0"/>
          <w:numId w:val="20"/>
        </w:numPr>
        <w:jc w:val="both"/>
        <w:rPr>
          <w:sz w:val="24"/>
          <w:szCs w:val="24"/>
        </w:rPr>
      </w:pPr>
      <w:r w:rsidRPr="002347D9">
        <w:rPr>
          <w:sz w:val="24"/>
          <w:szCs w:val="24"/>
        </w:rPr>
        <w:t>The study highlighted the importance of feature selection, hyperparameter tuning, and model complexity. While the exploration of an attention mechanism was insightful, the final model configuration reaffirmed that a simpler architecture can yield superior results in certain contexts.</w:t>
      </w:r>
    </w:p>
    <w:p w14:paraId="7797A60A" w14:textId="77777777" w:rsidR="002347D9" w:rsidRPr="002347D9" w:rsidRDefault="002347D9" w:rsidP="002347D9">
      <w:pPr>
        <w:jc w:val="both"/>
        <w:rPr>
          <w:b/>
          <w:bCs/>
          <w:sz w:val="24"/>
          <w:szCs w:val="24"/>
        </w:rPr>
      </w:pPr>
      <w:r w:rsidRPr="002347D9">
        <w:rPr>
          <w:b/>
          <w:bCs/>
          <w:sz w:val="24"/>
          <w:szCs w:val="24"/>
        </w:rPr>
        <w:t>Implications for Real-world Energy Management Applications</w:t>
      </w:r>
    </w:p>
    <w:p w14:paraId="0FC9BC4E" w14:textId="77777777" w:rsidR="002347D9" w:rsidRPr="002347D9" w:rsidRDefault="002347D9" w:rsidP="002347D9">
      <w:pPr>
        <w:jc w:val="both"/>
        <w:rPr>
          <w:sz w:val="24"/>
          <w:szCs w:val="24"/>
        </w:rPr>
      </w:pPr>
      <w:r w:rsidRPr="002347D9">
        <w:rPr>
          <w:sz w:val="24"/>
          <w:szCs w:val="24"/>
        </w:rPr>
        <w:t>The findings from this study have significant implications for real-world energy management. By accurately predicting energy loads, stakeholders can optimize energy usage, reduce operational costs, and contribute to sustainability efforts. This model can serve as a foundational tool for facility managers and energy analysts, enabling them to make informed decisions based on reliable forecasts.</w:t>
      </w:r>
    </w:p>
    <w:p w14:paraId="4949BAC0" w14:textId="2EA02AEA" w:rsidR="002347D9" w:rsidRPr="009E7E37" w:rsidRDefault="009E7E37" w:rsidP="009E7E37">
      <w:pPr>
        <w:pStyle w:val="Heading2"/>
        <w:spacing w:after="120"/>
        <w:rPr>
          <w:b/>
          <w:bCs/>
          <w:color w:val="auto"/>
          <w:sz w:val="28"/>
          <w:szCs w:val="28"/>
        </w:rPr>
      </w:pPr>
      <w:bookmarkStart w:id="18" w:name="_Toc178824495"/>
      <w:r>
        <w:rPr>
          <w:b/>
          <w:bCs/>
          <w:color w:val="auto"/>
          <w:sz w:val="28"/>
          <w:szCs w:val="28"/>
        </w:rPr>
        <w:t xml:space="preserve">6.1 </w:t>
      </w:r>
      <w:r w:rsidR="002347D9" w:rsidRPr="009E7E37">
        <w:rPr>
          <w:b/>
          <w:bCs/>
          <w:color w:val="auto"/>
          <w:sz w:val="28"/>
          <w:szCs w:val="28"/>
        </w:rPr>
        <w:t>Future Work</w:t>
      </w:r>
      <w:bookmarkEnd w:id="18"/>
    </w:p>
    <w:p w14:paraId="2C8E3D5B" w14:textId="77777777" w:rsidR="002347D9" w:rsidRPr="002347D9" w:rsidRDefault="002347D9" w:rsidP="002347D9">
      <w:pPr>
        <w:jc w:val="both"/>
        <w:rPr>
          <w:sz w:val="24"/>
          <w:szCs w:val="24"/>
        </w:rPr>
      </w:pPr>
      <w:r w:rsidRPr="002347D9">
        <w:rPr>
          <w:sz w:val="24"/>
          <w:szCs w:val="24"/>
        </w:rPr>
        <w:t>Moving forward, there are several potential avenues for improvement and exploration:</w:t>
      </w:r>
    </w:p>
    <w:p w14:paraId="67D48B39" w14:textId="77777777" w:rsidR="002347D9" w:rsidRPr="002347D9" w:rsidRDefault="002347D9" w:rsidP="002347D9">
      <w:pPr>
        <w:numPr>
          <w:ilvl w:val="0"/>
          <w:numId w:val="21"/>
        </w:numPr>
        <w:jc w:val="both"/>
        <w:rPr>
          <w:sz w:val="24"/>
          <w:szCs w:val="24"/>
        </w:rPr>
      </w:pPr>
      <w:r w:rsidRPr="002347D9">
        <w:rPr>
          <w:b/>
          <w:bCs/>
          <w:sz w:val="24"/>
          <w:szCs w:val="24"/>
        </w:rPr>
        <w:t>Incorporating Additional Features</w:t>
      </w:r>
      <w:r w:rsidRPr="002347D9">
        <w:rPr>
          <w:sz w:val="24"/>
          <w:szCs w:val="24"/>
        </w:rPr>
        <w:t>: Future iterations of the model could benefit from integrating additional data sources, such as occupancy levels or appliance usage, to enhance prediction accuracy.</w:t>
      </w:r>
    </w:p>
    <w:p w14:paraId="5FEDE844" w14:textId="77777777" w:rsidR="002347D9" w:rsidRPr="002347D9" w:rsidRDefault="002347D9" w:rsidP="002347D9">
      <w:pPr>
        <w:numPr>
          <w:ilvl w:val="0"/>
          <w:numId w:val="21"/>
        </w:numPr>
        <w:jc w:val="both"/>
        <w:rPr>
          <w:sz w:val="24"/>
          <w:szCs w:val="24"/>
        </w:rPr>
      </w:pPr>
      <w:r w:rsidRPr="002347D9">
        <w:rPr>
          <w:b/>
          <w:bCs/>
          <w:sz w:val="24"/>
          <w:szCs w:val="24"/>
        </w:rPr>
        <w:t>Exploring Other Machine Learning Techniques</w:t>
      </w:r>
      <w:r w:rsidRPr="002347D9">
        <w:rPr>
          <w:sz w:val="24"/>
          <w:szCs w:val="24"/>
        </w:rPr>
        <w:t>: Investigating other advanced machine learning approaches, such as ensemble methods or hybrid models combining LSTM with other architectures, may yield further improvements in predictive performance.</w:t>
      </w:r>
    </w:p>
    <w:p w14:paraId="44F45B62" w14:textId="77777777" w:rsidR="002347D9" w:rsidRPr="002347D9" w:rsidRDefault="002347D9" w:rsidP="002347D9">
      <w:pPr>
        <w:numPr>
          <w:ilvl w:val="0"/>
          <w:numId w:val="21"/>
        </w:numPr>
        <w:jc w:val="both"/>
        <w:rPr>
          <w:sz w:val="24"/>
          <w:szCs w:val="24"/>
        </w:rPr>
      </w:pPr>
      <w:r w:rsidRPr="002347D9">
        <w:rPr>
          <w:b/>
          <w:bCs/>
          <w:sz w:val="24"/>
          <w:szCs w:val="24"/>
        </w:rPr>
        <w:t>Longer Time Horizon Predictions</w:t>
      </w:r>
      <w:r w:rsidRPr="002347D9">
        <w:rPr>
          <w:sz w:val="24"/>
          <w:szCs w:val="24"/>
        </w:rPr>
        <w:t>: Expanding the model’s capabilities to predict energy loads over longer time horizons could provide valuable insights for strategic planning and resource allocation.</w:t>
      </w:r>
    </w:p>
    <w:p w14:paraId="6D62A0E8" w14:textId="77777777" w:rsidR="002347D9" w:rsidRPr="002347D9" w:rsidRDefault="002347D9" w:rsidP="002347D9">
      <w:pPr>
        <w:numPr>
          <w:ilvl w:val="0"/>
          <w:numId w:val="21"/>
        </w:numPr>
        <w:jc w:val="both"/>
        <w:rPr>
          <w:sz w:val="24"/>
          <w:szCs w:val="24"/>
        </w:rPr>
      </w:pPr>
      <w:r w:rsidRPr="002347D9">
        <w:rPr>
          <w:b/>
          <w:bCs/>
          <w:sz w:val="24"/>
          <w:szCs w:val="24"/>
        </w:rPr>
        <w:lastRenderedPageBreak/>
        <w:t>Real-Time Predictions</w:t>
      </w:r>
      <w:r w:rsidRPr="002347D9">
        <w:rPr>
          <w:sz w:val="24"/>
          <w:szCs w:val="24"/>
        </w:rPr>
        <w:t>: Implementing the model for real-time energy load predictions could enable dynamic energy management solutions, adapting to changing conditions and usage patterns.</w:t>
      </w:r>
    </w:p>
    <w:p w14:paraId="7BC3CA1B" w14:textId="77777777" w:rsidR="002347D9" w:rsidRPr="002347D9" w:rsidRDefault="002347D9" w:rsidP="002347D9">
      <w:pPr>
        <w:jc w:val="both"/>
        <w:rPr>
          <w:sz w:val="24"/>
          <w:szCs w:val="24"/>
        </w:rPr>
      </w:pPr>
      <w:r w:rsidRPr="002347D9">
        <w:rPr>
          <w:sz w:val="24"/>
          <w:szCs w:val="24"/>
        </w:rPr>
        <w:t>In summary, this study not only contributes to the understanding of LSTM applications in energy load forecasting but also sets the stage for future advancements in predictive modeling within the field of energy management. The combination of accurate modeling techniques and real-time data utilization can significantly enhance energy efficiency and sustainability efforts in large buildings and beyond.</w:t>
      </w:r>
    </w:p>
    <w:p w14:paraId="55047D5C" w14:textId="77777777" w:rsidR="00890560" w:rsidRDefault="00890560" w:rsidP="003F3745">
      <w:pPr>
        <w:jc w:val="both"/>
        <w:rPr>
          <w:sz w:val="24"/>
          <w:szCs w:val="24"/>
        </w:rPr>
      </w:pPr>
    </w:p>
    <w:p w14:paraId="4F6EB2F2" w14:textId="77777777" w:rsidR="000C45D0" w:rsidRPr="009266AB" w:rsidRDefault="000C45D0" w:rsidP="009266AB">
      <w:pPr>
        <w:jc w:val="both"/>
        <w:rPr>
          <w:sz w:val="24"/>
          <w:szCs w:val="24"/>
        </w:rPr>
      </w:pPr>
    </w:p>
    <w:sectPr w:rsidR="000C45D0" w:rsidRPr="009266AB" w:rsidSect="00CA07A5">
      <w:headerReference w:type="default" r:id="rId15"/>
      <w:head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097BC" w14:textId="77777777" w:rsidR="002D1ABF" w:rsidRDefault="002D1ABF" w:rsidP="009A198B">
      <w:pPr>
        <w:spacing w:after="0" w:line="240" w:lineRule="auto"/>
      </w:pPr>
      <w:r>
        <w:separator/>
      </w:r>
    </w:p>
  </w:endnote>
  <w:endnote w:type="continuationSeparator" w:id="0">
    <w:p w14:paraId="57D7C405" w14:textId="77777777" w:rsidR="002D1ABF" w:rsidRDefault="002D1ABF" w:rsidP="009A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267103"/>
      <w:docPartObj>
        <w:docPartGallery w:val="Page Numbers (Bottom of Page)"/>
        <w:docPartUnique/>
      </w:docPartObj>
    </w:sdtPr>
    <w:sdtEndPr>
      <w:rPr>
        <w:noProof/>
        <w:color w:val="808080" w:themeColor="background1" w:themeShade="80"/>
      </w:rPr>
    </w:sdtEndPr>
    <w:sdtContent>
      <w:p w14:paraId="53F68B05" w14:textId="5C234B57" w:rsidR="001148AB" w:rsidRPr="00CE268C" w:rsidRDefault="001148AB">
        <w:pPr>
          <w:pStyle w:val="Footer"/>
          <w:jc w:val="center"/>
          <w:rPr>
            <w:color w:val="808080" w:themeColor="background1" w:themeShade="80"/>
          </w:rPr>
        </w:pPr>
        <w:r w:rsidRPr="00CE268C">
          <w:rPr>
            <w:color w:val="808080" w:themeColor="background1" w:themeShade="80"/>
          </w:rPr>
          <w:fldChar w:fldCharType="begin"/>
        </w:r>
        <w:r w:rsidRPr="00CE268C">
          <w:rPr>
            <w:color w:val="808080" w:themeColor="background1" w:themeShade="80"/>
          </w:rPr>
          <w:instrText xml:space="preserve"> PAGE   \* MERGEFORMAT </w:instrText>
        </w:r>
        <w:r w:rsidRPr="00CE268C">
          <w:rPr>
            <w:color w:val="808080" w:themeColor="background1" w:themeShade="80"/>
          </w:rPr>
          <w:fldChar w:fldCharType="separate"/>
        </w:r>
        <w:r w:rsidRPr="00CE268C">
          <w:rPr>
            <w:noProof/>
            <w:color w:val="808080" w:themeColor="background1" w:themeShade="80"/>
          </w:rPr>
          <w:t>2</w:t>
        </w:r>
        <w:r w:rsidRPr="00CE268C">
          <w:rPr>
            <w:noProof/>
            <w:color w:val="808080" w:themeColor="background1" w:themeShade="80"/>
          </w:rPr>
          <w:fldChar w:fldCharType="end"/>
        </w:r>
      </w:p>
    </w:sdtContent>
  </w:sdt>
  <w:p w14:paraId="5DC0F816" w14:textId="77777777" w:rsidR="001148AB" w:rsidRDefault="00114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0C8F" w14:textId="5191C63F" w:rsidR="009633A0" w:rsidRDefault="009633A0">
    <w:pPr>
      <w:pStyle w:val="Footer"/>
      <w:jc w:val="center"/>
    </w:pPr>
  </w:p>
  <w:p w14:paraId="1A95B149" w14:textId="6130C171" w:rsidR="009633A0" w:rsidRDefault="009633A0" w:rsidP="009633A0">
    <w:pPr>
      <w:pStyle w:val="Footer"/>
      <w:tabs>
        <w:tab w:val="clear" w:pos="4680"/>
        <w:tab w:val="clear" w:pos="9360"/>
        <w:tab w:val="left" w:pos="688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435F6" w14:textId="77777777" w:rsidR="002D1ABF" w:rsidRDefault="002D1ABF" w:rsidP="009A198B">
      <w:pPr>
        <w:spacing w:after="0" w:line="240" w:lineRule="auto"/>
      </w:pPr>
      <w:r>
        <w:separator/>
      </w:r>
    </w:p>
  </w:footnote>
  <w:footnote w:type="continuationSeparator" w:id="0">
    <w:p w14:paraId="7D3AF3CF" w14:textId="77777777" w:rsidR="002D1ABF" w:rsidRDefault="002D1ABF" w:rsidP="009A1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77A3" w14:textId="22CF808F" w:rsidR="007B58E2" w:rsidRPr="00CE170D" w:rsidRDefault="00CE170D" w:rsidP="007E24D3">
    <w:pPr>
      <w:pStyle w:val="Header"/>
      <w:pBdr>
        <w:bottom w:val="single" w:sz="4" w:space="1" w:color="7F7F7F" w:themeColor="text1" w:themeTint="80"/>
      </w:pBdr>
      <w:jc w:val="right"/>
      <w:rPr>
        <w:color w:val="808080" w:themeColor="background1" w:themeShade="80"/>
      </w:rPr>
    </w:pPr>
    <w:r w:rsidRPr="00CE170D">
      <w:rPr>
        <w:color w:val="808080" w:themeColor="background1" w:themeShade="80"/>
      </w:rPr>
      <w:t>Predicting Power Load Using Deep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C0EEE" w14:textId="77777777" w:rsidR="008E34AB" w:rsidRPr="008E34AB" w:rsidRDefault="008E34AB" w:rsidP="008E34AB">
    <w:pPr>
      <w:pStyle w:val="Header"/>
      <w:jc w:val="right"/>
      <w:rPr>
        <w:color w:val="808080" w:themeColor="background1" w:themeShade="80"/>
      </w:rPr>
    </w:pPr>
    <w:r w:rsidRPr="008E34AB">
      <w:rPr>
        <w:color w:val="808080" w:themeColor="background1" w:themeShade="80"/>
      </w:rPr>
      <w:t>Predicting Power Load Using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371B6"/>
    <w:multiLevelType w:val="multilevel"/>
    <w:tmpl w:val="34E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0DF1"/>
    <w:multiLevelType w:val="multilevel"/>
    <w:tmpl w:val="0F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45B8"/>
    <w:multiLevelType w:val="multilevel"/>
    <w:tmpl w:val="DAE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5808"/>
    <w:multiLevelType w:val="multilevel"/>
    <w:tmpl w:val="DC9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0D5E"/>
    <w:multiLevelType w:val="multilevel"/>
    <w:tmpl w:val="F51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47483"/>
    <w:multiLevelType w:val="multilevel"/>
    <w:tmpl w:val="394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F5C32"/>
    <w:multiLevelType w:val="multilevel"/>
    <w:tmpl w:val="57D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46F7"/>
    <w:multiLevelType w:val="multilevel"/>
    <w:tmpl w:val="61E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122B9"/>
    <w:multiLevelType w:val="multilevel"/>
    <w:tmpl w:val="9930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145FE"/>
    <w:multiLevelType w:val="multilevel"/>
    <w:tmpl w:val="E0BE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0025B"/>
    <w:multiLevelType w:val="multilevel"/>
    <w:tmpl w:val="206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10BB7"/>
    <w:multiLevelType w:val="hybridMultilevel"/>
    <w:tmpl w:val="8B10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2749A"/>
    <w:multiLevelType w:val="multilevel"/>
    <w:tmpl w:val="148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10A6F"/>
    <w:multiLevelType w:val="multilevel"/>
    <w:tmpl w:val="DAB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24EE"/>
    <w:multiLevelType w:val="multilevel"/>
    <w:tmpl w:val="F87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4215A"/>
    <w:multiLevelType w:val="multilevel"/>
    <w:tmpl w:val="7B3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34450"/>
    <w:multiLevelType w:val="multilevel"/>
    <w:tmpl w:val="F8A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94BD5"/>
    <w:multiLevelType w:val="multilevel"/>
    <w:tmpl w:val="EFD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F0DF9"/>
    <w:multiLevelType w:val="multilevel"/>
    <w:tmpl w:val="85C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50453"/>
    <w:multiLevelType w:val="multilevel"/>
    <w:tmpl w:val="379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444E2"/>
    <w:multiLevelType w:val="multilevel"/>
    <w:tmpl w:val="BA2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149075">
    <w:abstractNumId w:val="16"/>
  </w:num>
  <w:num w:numId="2" w16cid:durableId="1940138634">
    <w:abstractNumId w:val="13"/>
  </w:num>
  <w:num w:numId="3" w16cid:durableId="366376054">
    <w:abstractNumId w:val="6"/>
  </w:num>
  <w:num w:numId="4" w16cid:durableId="901789653">
    <w:abstractNumId w:val="4"/>
  </w:num>
  <w:num w:numId="5" w16cid:durableId="227108326">
    <w:abstractNumId w:val="15"/>
  </w:num>
  <w:num w:numId="6" w16cid:durableId="1448967334">
    <w:abstractNumId w:val="11"/>
  </w:num>
  <w:num w:numId="7" w16cid:durableId="108400991">
    <w:abstractNumId w:val="3"/>
  </w:num>
  <w:num w:numId="8" w16cid:durableId="729572802">
    <w:abstractNumId w:val="10"/>
  </w:num>
  <w:num w:numId="9" w16cid:durableId="2008706423">
    <w:abstractNumId w:val="2"/>
  </w:num>
  <w:num w:numId="10" w16cid:durableId="1114208891">
    <w:abstractNumId w:val="14"/>
  </w:num>
  <w:num w:numId="11" w16cid:durableId="1001005813">
    <w:abstractNumId w:val="19"/>
  </w:num>
  <w:num w:numId="12" w16cid:durableId="346520468">
    <w:abstractNumId w:val="0"/>
  </w:num>
  <w:num w:numId="13" w16cid:durableId="1614366833">
    <w:abstractNumId w:val="8"/>
  </w:num>
  <w:num w:numId="14" w16cid:durableId="1196964441">
    <w:abstractNumId w:val="17"/>
  </w:num>
  <w:num w:numId="15" w16cid:durableId="1133059384">
    <w:abstractNumId w:val="20"/>
  </w:num>
  <w:num w:numId="16" w16cid:durableId="795607343">
    <w:abstractNumId w:val="12"/>
  </w:num>
  <w:num w:numId="17" w16cid:durableId="994457085">
    <w:abstractNumId w:val="1"/>
  </w:num>
  <w:num w:numId="18" w16cid:durableId="631399545">
    <w:abstractNumId w:val="5"/>
  </w:num>
  <w:num w:numId="19" w16cid:durableId="1302927469">
    <w:abstractNumId w:val="7"/>
  </w:num>
  <w:num w:numId="20" w16cid:durableId="575286729">
    <w:abstractNumId w:val="18"/>
  </w:num>
  <w:num w:numId="21" w16cid:durableId="1509832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9"/>
    <w:rsid w:val="00015FA1"/>
    <w:rsid w:val="00024EA2"/>
    <w:rsid w:val="00043752"/>
    <w:rsid w:val="000660F1"/>
    <w:rsid w:val="00086D23"/>
    <w:rsid w:val="000A0F57"/>
    <w:rsid w:val="000C45D0"/>
    <w:rsid w:val="000D11EA"/>
    <w:rsid w:val="000D5778"/>
    <w:rsid w:val="000F442D"/>
    <w:rsid w:val="000F688E"/>
    <w:rsid w:val="00103B1B"/>
    <w:rsid w:val="00104ADB"/>
    <w:rsid w:val="001148AB"/>
    <w:rsid w:val="0012545F"/>
    <w:rsid w:val="00136853"/>
    <w:rsid w:val="00166136"/>
    <w:rsid w:val="00181CFF"/>
    <w:rsid w:val="001D0ABB"/>
    <w:rsid w:val="001F56CC"/>
    <w:rsid w:val="00210BEA"/>
    <w:rsid w:val="002144F0"/>
    <w:rsid w:val="002347D9"/>
    <w:rsid w:val="00243BBB"/>
    <w:rsid w:val="00250876"/>
    <w:rsid w:val="0026191F"/>
    <w:rsid w:val="0026323D"/>
    <w:rsid w:val="002655A9"/>
    <w:rsid w:val="002749BF"/>
    <w:rsid w:val="0028367B"/>
    <w:rsid w:val="0028613A"/>
    <w:rsid w:val="002D1ABF"/>
    <w:rsid w:val="002D2DDB"/>
    <w:rsid w:val="002F1348"/>
    <w:rsid w:val="00316D7E"/>
    <w:rsid w:val="00342337"/>
    <w:rsid w:val="00350C63"/>
    <w:rsid w:val="00356816"/>
    <w:rsid w:val="003670B1"/>
    <w:rsid w:val="00393458"/>
    <w:rsid w:val="003A31E5"/>
    <w:rsid w:val="003C06EE"/>
    <w:rsid w:val="003F3745"/>
    <w:rsid w:val="0040461C"/>
    <w:rsid w:val="00424E4E"/>
    <w:rsid w:val="00425A7D"/>
    <w:rsid w:val="00430C88"/>
    <w:rsid w:val="00434B61"/>
    <w:rsid w:val="00456423"/>
    <w:rsid w:val="0047727C"/>
    <w:rsid w:val="0048261F"/>
    <w:rsid w:val="004B03D7"/>
    <w:rsid w:val="004D6371"/>
    <w:rsid w:val="00524101"/>
    <w:rsid w:val="00531BB9"/>
    <w:rsid w:val="00546123"/>
    <w:rsid w:val="00553BFD"/>
    <w:rsid w:val="005575D9"/>
    <w:rsid w:val="00575876"/>
    <w:rsid w:val="005839EB"/>
    <w:rsid w:val="005A0BEB"/>
    <w:rsid w:val="005A5F6A"/>
    <w:rsid w:val="005C72AA"/>
    <w:rsid w:val="005E125B"/>
    <w:rsid w:val="005F3FD4"/>
    <w:rsid w:val="00615AD3"/>
    <w:rsid w:val="006334A5"/>
    <w:rsid w:val="00643CF1"/>
    <w:rsid w:val="00652806"/>
    <w:rsid w:val="00660A06"/>
    <w:rsid w:val="00666603"/>
    <w:rsid w:val="0067333B"/>
    <w:rsid w:val="006D2EB6"/>
    <w:rsid w:val="006F2809"/>
    <w:rsid w:val="00795401"/>
    <w:rsid w:val="007A1C4A"/>
    <w:rsid w:val="007B58E2"/>
    <w:rsid w:val="007C386D"/>
    <w:rsid w:val="007E24D3"/>
    <w:rsid w:val="007E341B"/>
    <w:rsid w:val="007F7620"/>
    <w:rsid w:val="0080517E"/>
    <w:rsid w:val="00817534"/>
    <w:rsid w:val="0083097F"/>
    <w:rsid w:val="008372A8"/>
    <w:rsid w:val="0087586F"/>
    <w:rsid w:val="008806A7"/>
    <w:rsid w:val="008816B2"/>
    <w:rsid w:val="00890560"/>
    <w:rsid w:val="00893C4A"/>
    <w:rsid w:val="008E34AB"/>
    <w:rsid w:val="008F5CAE"/>
    <w:rsid w:val="009266AB"/>
    <w:rsid w:val="009633A0"/>
    <w:rsid w:val="009758F6"/>
    <w:rsid w:val="009806E3"/>
    <w:rsid w:val="00981C31"/>
    <w:rsid w:val="00983498"/>
    <w:rsid w:val="00992C28"/>
    <w:rsid w:val="009A198B"/>
    <w:rsid w:val="009A4D94"/>
    <w:rsid w:val="009A514F"/>
    <w:rsid w:val="009D6476"/>
    <w:rsid w:val="009E5C17"/>
    <w:rsid w:val="009E7E37"/>
    <w:rsid w:val="009F1416"/>
    <w:rsid w:val="009F7A28"/>
    <w:rsid w:val="00A0118E"/>
    <w:rsid w:val="00A22107"/>
    <w:rsid w:val="00A35E07"/>
    <w:rsid w:val="00A53F45"/>
    <w:rsid w:val="00A73E2A"/>
    <w:rsid w:val="00A76314"/>
    <w:rsid w:val="00A839C0"/>
    <w:rsid w:val="00AD1FB0"/>
    <w:rsid w:val="00B0053D"/>
    <w:rsid w:val="00B222F5"/>
    <w:rsid w:val="00B2533A"/>
    <w:rsid w:val="00B430A5"/>
    <w:rsid w:val="00B751C6"/>
    <w:rsid w:val="00B80C69"/>
    <w:rsid w:val="00B95479"/>
    <w:rsid w:val="00BA3F7C"/>
    <w:rsid w:val="00C0527C"/>
    <w:rsid w:val="00C248A9"/>
    <w:rsid w:val="00C27DFD"/>
    <w:rsid w:val="00C31622"/>
    <w:rsid w:val="00C536C0"/>
    <w:rsid w:val="00C54921"/>
    <w:rsid w:val="00C8555B"/>
    <w:rsid w:val="00C866E1"/>
    <w:rsid w:val="00CA07A5"/>
    <w:rsid w:val="00CA5D63"/>
    <w:rsid w:val="00CE170D"/>
    <w:rsid w:val="00CE268C"/>
    <w:rsid w:val="00D01668"/>
    <w:rsid w:val="00D22A49"/>
    <w:rsid w:val="00D359C1"/>
    <w:rsid w:val="00D45E1E"/>
    <w:rsid w:val="00D916BC"/>
    <w:rsid w:val="00DC07CE"/>
    <w:rsid w:val="00DC31E5"/>
    <w:rsid w:val="00DC6F8B"/>
    <w:rsid w:val="00E265BA"/>
    <w:rsid w:val="00E321CA"/>
    <w:rsid w:val="00E32CFA"/>
    <w:rsid w:val="00E44994"/>
    <w:rsid w:val="00E45F27"/>
    <w:rsid w:val="00E56F60"/>
    <w:rsid w:val="00EA1DF3"/>
    <w:rsid w:val="00ED2427"/>
    <w:rsid w:val="00EF493A"/>
    <w:rsid w:val="00F20849"/>
    <w:rsid w:val="00F463F0"/>
    <w:rsid w:val="00F50722"/>
    <w:rsid w:val="00F54CC0"/>
    <w:rsid w:val="00F60CE9"/>
    <w:rsid w:val="00F81770"/>
    <w:rsid w:val="00FA2B15"/>
    <w:rsid w:val="00FC2F56"/>
    <w:rsid w:val="00FD0D8F"/>
    <w:rsid w:val="00FE67BF"/>
    <w:rsid w:val="00FF18D2"/>
    <w:rsid w:val="00FF32BE"/>
    <w:rsid w:val="00FF6D27"/>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B99B"/>
  <w15:chartTrackingRefBased/>
  <w15:docId w15:val="{4A2C59E2-F80B-4ED3-A25B-AC95A14B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423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Title"/>
    <w:link w:val="TNRTitleChar"/>
    <w:qFormat/>
    <w:rsid w:val="007C386D"/>
    <w:pPr>
      <w:widowControl w:val="0"/>
      <w:spacing w:line="480" w:lineRule="auto"/>
      <w:jc w:val="center"/>
    </w:pPr>
    <w:rPr>
      <w:b/>
      <w:bCs/>
      <w:sz w:val="40"/>
      <w:szCs w:val="40"/>
    </w:rPr>
  </w:style>
  <w:style w:type="character" w:customStyle="1" w:styleId="TNRTitleChar">
    <w:name w:val="TNR Title Char"/>
    <w:basedOn w:val="TitleChar"/>
    <w:link w:val="TNRTitle"/>
    <w:rsid w:val="007C386D"/>
    <w:rPr>
      <w:rFonts w:asciiTheme="majorHAnsi" w:eastAsiaTheme="majorEastAsia" w:hAnsiTheme="majorHAnsi" w:cstheme="majorBidi"/>
      <w:b/>
      <w:bCs/>
      <w:spacing w:val="-10"/>
      <w:kern w:val="28"/>
      <w:sz w:val="40"/>
      <w:szCs w:val="40"/>
    </w:rPr>
  </w:style>
  <w:style w:type="paragraph" w:styleId="Title">
    <w:name w:val="Title"/>
    <w:basedOn w:val="Normal"/>
    <w:next w:val="Normal"/>
    <w:link w:val="TitleChar"/>
    <w:uiPriority w:val="10"/>
    <w:qFormat/>
    <w:rsid w:val="007C3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86D"/>
    <w:rPr>
      <w:rFonts w:asciiTheme="majorHAnsi" w:eastAsiaTheme="majorEastAsia" w:hAnsiTheme="majorHAnsi" w:cstheme="majorBidi"/>
      <w:spacing w:val="-10"/>
      <w:kern w:val="28"/>
      <w:sz w:val="56"/>
      <w:szCs w:val="56"/>
    </w:rPr>
  </w:style>
  <w:style w:type="paragraph" w:customStyle="1" w:styleId="TNRBody">
    <w:name w:val="TNR Body"/>
    <w:basedOn w:val="BodyText"/>
    <w:qFormat/>
    <w:rsid w:val="007C386D"/>
    <w:pPr>
      <w:widowControl w:val="0"/>
      <w:autoSpaceDE w:val="0"/>
      <w:autoSpaceDN w:val="0"/>
      <w:adjustRightInd w:val="0"/>
      <w:spacing w:after="0" w:line="240" w:lineRule="auto"/>
      <w:jc w:val="both"/>
    </w:pPr>
    <w:rPr>
      <w:rFonts w:ascii="Times New Roman" w:eastAsia="宋体" w:hAnsi="Times New Roman" w:cs="宋体"/>
      <w:kern w:val="0"/>
      <w:sz w:val="24"/>
      <w:szCs w:val="21"/>
      <w14:ligatures w14:val="none"/>
    </w:rPr>
  </w:style>
  <w:style w:type="paragraph" w:styleId="BodyText">
    <w:name w:val="Body Text"/>
    <w:basedOn w:val="Normal"/>
    <w:link w:val="BodyTextChar"/>
    <w:uiPriority w:val="99"/>
    <w:semiHidden/>
    <w:unhideWhenUsed/>
    <w:rsid w:val="007C386D"/>
    <w:pPr>
      <w:spacing w:after="120"/>
    </w:pPr>
  </w:style>
  <w:style w:type="character" w:customStyle="1" w:styleId="BodyTextChar">
    <w:name w:val="Body Text Char"/>
    <w:basedOn w:val="DefaultParagraphFont"/>
    <w:link w:val="BodyText"/>
    <w:uiPriority w:val="99"/>
    <w:semiHidden/>
    <w:rsid w:val="007C386D"/>
  </w:style>
  <w:style w:type="paragraph" w:customStyle="1" w:styleId="TNRH2">
    <w:name w:val="TNR H2"/>
    <w:basedOn w:val="Heading2"/>
    <w:next w:val="Heading2"/>
    <w:link w:val="TNRH2Char"/>
    <w:rsid w:val="00643CF1"/>
    <w:pPr>
      <w:widowControl w:val="0"/>
      <w:numPr>
        <w:ilvl w:val="255"/>
      </w:numPr>
      <w:spacing w:beforeLines="50" w:before="156" w:afterLines="50" w:after="156" w:line="360" w:lineRule="auto"/>
      <w:jc w:val="both"/>
    </w:pPr>
    <w:rPr>
      <w:b/>
      <w:bCs/>
      <w:sz w:val="28"/>
      <w:szCs w:val="24"/>
    </w:rPr>
  </w:style>
  <w:style w:type="character" w:customStyle="1" w:styleId="TNRH2Char">
    <w:name w:val="TNR H2 Char"/>
    <w:basedOn w:val="Heading2Char"/>
    <w:link w:val="TNRH2"/>
    <w:rsid w:val="00643CF1"/>
    <w:rPr>
      <w:rFonts w:asciiTheme="majorHAnsi" w:eastAsiaTheme="majorEastAsia" w:hAnsiTheme="majorHAnsi" w:cstheme="majorBidi"/>
      <w:b/>
      <w:bCs/>
      <w:color w:val="2F5496" w:themeColor="accent1" w:themeShade="BF"/>
      <w:sz w:val="28"/>
      <w:szCs w:val="24"/>
    </w:rPr>
  </w:style>
  <w:style w:type="character" w:customStyle="1" w:styleId="Heading2Char">
    <w:name w:val="Heading 2 Char"/>
    <w:basedOn w:val="DefaultParagraphFont"/>
    <w:link w:val="Heading2"/>
    <w:uiPriority w:val="9"/>
    <w:rsid w:val="00643C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36C0"/>
    <w:rPr>
      <w:color w:val="0563C1" w:themeColor="hyperlink"/>
      <w:u w:val="single"/>
    </w:rPr>
  </w:style>
  <w:style w:type="character" w:styleId="UnresolvedMention">
    <w:name w:val="Unresolved Mention"/>
    <w:basedOn w:val="DefaultParagraphFont"/>
    <w:uiPriority w:val="99"/>
    <w:semiHidden/>
    <w:unhideWhenUsed/>
    <w:rsid w:val="00C536C0"/>
    <w:rPr>
      <w:color w:val="605E5C"/>
      <w:shd w:val="clear" w:color="auto" w:fill="E1DFDD"/>
    </w:rPr>
  </w:style>
  <w:style w:type="paragraph" w:styleId="Header">
    <w:name w:val="header"/>
    <w:basedOn w:val="Normal"/>
    <w:link w:val="HeaderChar"/>
    <w:uiPriority w:val="99"/>
    <w:unhideWhenUsed/>
    <w:rsid w:val="009A1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98B"/>
  </w:style>
  <w:style w:type="paragraph" w:styleId="Footer">
    <w:name w:val="footer"/>
    <w:basedOn w:val="Normal"/>
    <w:link w:val="FooterChar"/>
    <w:uiPriority w:val="99"/>
    <w:unhideWhenUsed/>
    <w:rsid w:val="009A1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98B"/>
  </w:style>
  <w:style w:type="character" w:customStyle="1" w:styleId="Heading1Char">
    <w:name w:val="Heading 1 Char"/>
    <w:basedOn w:val="DefaultParagraphFont"/>
    <w:link w:val="Heading1"/>
    <w:uiPriority w:val="9"/>
    <w:rsid w:val="007E3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13A"/>
    <w:pPr>
      <w:outlineLvl w:val="9"/>
    </w:pPr>
    <w:rPr>
      <w:kern w:val="0"/>
      <w:lang w:eastAsia="en-US"/>
      <w14:ligatures w14:val="none"/>
    </w:rPr>
  </w:style>
  <w:style w:type="paragraph" w:styleId="TOC1">
    <w:name w:val="toc 1"/>
    <w:basedOn w:val="Normal"/>
    <w:next w:val="Normal"/>
    <w:autoRedefine/>
    <w:uiPriority w:val="39"/>
    <w:unhideWhenUsed/>
    <w:rsid w:val="0028613A"/>
    <w:pPr>
      <w:spacing w:after="100"/>
    </w:pPr>
  </w:style>
  <w:style w:type="paragraph" w:styleId="TOC2">
    <w:name w:val="toc 2"/>
    <w:basedOn w:val="Normal"/>
    <w:next w:val="Normal"/>
    <w:autoRedefine/>
    <w:uiPriority w:val="39"/>
    <w:unhideWhenUsed/>
    <w:rsid w:val="000660F1"/>
    <w:pPr>
      <w:spacing w:after="100"/>
      <w:ind w:left="220"/>
    </w:pPr>
  </w:style>
  <w:style w:type="paragraph" w:styleId="Caption">
    <w:name w:val="caption"/>
    <w:basedOn w:val="Normal"/>
    <w:next w:val="Normal"/>
    <w:uiPriority w:val="35"/>
    <w:unhideWhenUsed/>
    <w:qFormat/>
    <w:rsid w:val="00E321C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423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686">
      <w:bodyDiv w:val="1"/>
      <w:marLeft w:val="0"/>
      <w:marRight w:val="0"/>
      <w:marTop w:val="0"/>
      <w:marBottom w:val="0"/>
      <w:divBdr>
        <w:top w:val="none" w:sz="0" w:space="0" w:color="auto"/>
        <w:left w:val="none" w:sz="0" w:space="0" w:color="auto"/>
        <w:bottom w:val="none" w:sz="0" w:space="0" w:color="auto"/>
        <w:right w:val="none" w:sz="0" w:space="0" w:color="auto"/>
      </w:divBdr>
    </w:div>
    <w:div w:id="160049194">
      <w:bodyDiv w:val="1"/>
      <w:marLeft w:val="0"/>
      <w:marRight w:val="0"/>
      <w:marTop w:val="0"/>
      <w:marBottom w:val="0"/>
      <w:divBdr>
        <w:top w:val="none" w:sz="0" w:space="0" w:color="auto"/>
        <w:left w:val="none" w:sz="0" w:space="0" w:color="auto"/>
        <w:bottom w:val="none" w:sz="0" w:space="0" w:color="auto"/>
        <w:right w:val="none" w:sz="0" w:space="0" w:color="auto"/>
      </w:divBdr>
    </w:div>
    <w:div w:id="193540002">
      <w:bodyDiv w:val="1"/>
      <w:marLeft w:val="0"/>
      <w:marRight w:val="0"/>
      <w:marTop w:val="0"/>
      <w:marBottom w:val="0"/>
      <w:divBdr>
        <w:top w:val="none" w:sz="0" w:space="0" w:color="auto"/>
        <w:left w:val="none" w:sz="0" w:space="0" w:color="auto"/>
        <w:bottom w:val="none" w:sz="0" w:space="0" w:color="auto"/>
        <w:right w:val="none" w:sz="0" w:space="0" w:color="auto"/>
      </w:divBdr>
    </w:div>
    <w:div w:id="262420538">
      <w:bodyDiv w:val="1"/>
      <w:marLeft w:val="0"/>
      <w:marRight w:val="0"/>
      <w:marTop w:val="0"/>
      <w:marBottom w:val="0"/>
      <w:divBdr>
        <w:top w:val="none" w:sz="0" w:space="0" w:color="auto"/>
        <w:left w:val="none" w:sz="0" w:space="0" w:color="auto"/>
        <w:bottom w:val="none" w:sz="0" w:space="0" w:color="auto"/>
        <w:right w:val="none" w:sz="0" w:space="0" w:color="auto"/>
      </w:divBdr>
    </w:div>
    <w:div w:id="288972239">
      <w:bodyDiv w:val="1"/>
      <w:marLeft w:val="0"/>
      <w:marRight w:val="0"/>
      <w:marTop w:val="0"/>
      <w:marBottom w:val="0"/>
      <w:divBdr>
        <w:top w:val="none" w:sz="0" w:space="0" w:color="auto"/>
        <w:left w:val="none" w:sz="0" w:space="0" w:color="auto"/>
        <w:bottom w:val="none" w:sz="0" w:space="0" w:color="auto"/>
        <w:right w:val="none" w:sz="0" w:space="0" w:color="auto"/>
      </w:divBdr>
    </w:div>
    <w:div w:id="290745257">
      <w:bodyDiv w:val="1"/>
      <w:marLeft w:val="0"/>
      <w:marRight w:val="0"/>
      <w:marTop w:val="0"/>
      <w:marBottom w:val="0"/>
      <w:divBdr>
        <w:top w:val="none" w:sz="0" w:space="0" w:color="auto"/>
        <w:left w:val="none" w:sz="0" w:space="0" w:color="auto"/>
        <w:bottom w:val="none" w:sz="0" w:space="0" w:color="auto"/>
        <w:right w:val="none" w:sz="0" w:space="0" w:color="auto"/>
      </w:divBdr>
    </w:div>
    <w:div w:id="384792366">
      <w:bodyDiv w:val="1"/>
      <w:marLeft w:val="0"/>
      <w:marRight w:val="0"/>
      <w:marTop w:val="0"/>
      <w:marBottom w:val="0"/>
      <w:divBdr>
        <w:top w:val="none" w:sz="0" w:space="0" w:color="auto"/>
        <w:left w:val="none" w:sz="0" w:space="0" w:color="auto"/>
        <w:bottom w:val="none" w:sz="0" w:space="0" w:color="auto"/>
        <w:right w:val="none" w:sz="0" w:space="0" w:color="auto"/>
      </w:divBdr>
    </w:div>
    <w:div w:id="402946203">
      <w:bodyDiv w:val="1"/>
      <w:marLeft w:val="0"/>
      <w:marRight w:val="0"/>
      <w:marTop w:val="0"/>
      <w:marBottom w:val="0"/>
      <w:divBdr>
        <w:top w:val="none" w:sz="0" w:space="0" w:color="auto"/>
        <w:left w:val="none" w:sz="0" w:space="0" w:color="auto"/>
        <w:bottom w:val="none" w:sz="0" w:space="0" w:color="auto"/>
        <w:right w:val="none" w:sz="0" w:space="0" w:color="auto"/>
      </w:divBdr>
    </w:div>
    <w:div w:id="412627776">
      <w:bodyDiv w:val="1"/>
      <w:marLeft w:val="0"/>
      <w:marRight w:val="0"/>
      <w:marTop w:val="0"/>
      <w:marBottom w:val="0"/>
      <w:divBdr>
        <w:top w:val="none" w:sz="0" w:space="0" w:color="auto"/>
        <w:left w:val="none" w:sz="0" w:space="0" w:color="auto"/>
        <w:bottom w:val="none" w:sz="0" w:space="0" w:color="auto"/>
        <w:right w:val="none" w:sz="0" w:space="0" w:color="auto"/>
      </w:divBdr>
    </w:div>
    <w:div w:id="464927036">
      <w:bodyDiv w:val="1"/>
      <w:marLeft w:val="0"/>
      <w:marRight w:val="0"/>
      <w:marTop w:val="0"/>
      <w:marBottom w:val="0"/>
      <w:divBdr>
        <w:top w:val="none" w:sz="0" w:space="0" w:color="auto"/>
        <w:left w:val="none" w:sz="0" w:space="0" w:color="auto"/>
        <w:bottom w:val="none" w:sz="0" w:space="0" w:color="auto"/>
        <w:right w:val="none" w:sz="0" w:space="0" w:color="auto"/>
      </w:divBdr>
    </w:div>
    <w:div w:id="547571898">
      <w:bodyDiv w:val="1"/>
      <w:marLeft w:val="0"/>
      <w:marRight w:val="0"/>
      <w:marTop w:val="0"/>
      <w:marBottom w:val="0"/>
      <w:divBdr>
        <w:top w:val="none" w:sz="0" w:space="0" w:color="auto"/>
        <w:left w:val="none" w:sz="0" w:space="0" w:color="auto"/>
        <w:bottom w:val="none" w:sz="0" w:space="0" w:color="auto"/>
        <w:right w:val="none" w:sz="0" w:space="0" w:color="auto"/>
      </w:divBdr>
    </w:div>
    <w:div w:id="555355041">
      <w:bodyDiv w:val="1"/>
      <w:marLeft w:val="0"/>
      <w:marRight w:val="0"/>
      <w:marTop w:val="0"/>
      <w:marBottom w:val="0"/>
      <w:divBdr>
        <w:top w:val="none" w:sz="0" w:space="0" w:color="auto"/>
        <w:left w:val="none" w:sz="0" w:space="0" w:color="auto"/>
        <w:bottom w:val="none" w:sz="0" w:space="0" w:color="auto"/>
        <w:right w:val="none" w:sz="0" w:space="0" w:color="auto"/>
      </w:divBdr>
    </w:div>
    <w:div w:id="575627874">
      <w:bodyDiv w:val="1"/>
      <w:marLeft w:val="0"/>
      <w:marRight w:val="0"/>
      <w:marTop w:val="0"/>
      <w:marBottom w:val="0"/>
      <w:divBdr>
        <w:top w:val="none" w:sz="0" w:space="0" w:color="auto"/>
        <w:left w:val="none" w:sz="0" w:space="0" w:color="auto"/>
        <w:bottom w:val="none" w:sz="0" w:space="0" w:color="auto"/>
        <w:right w:val="none" w:sz="0" w:space="0" w:color="auto"/>
      </w:divBdr>
    </w:div>
    <w:div w:id="642153754">
      <w:bodyDiv w:val="1"/>
      <w:marLeft w:val="0"/>
      <w:marRight w:val="0"/>
      <w:marTop w:val="0"/>
      <w:marBottom w:val="0"/>
      <w:divBdr>
        <w:top w:val="none" w:sz="0" w:space="0" w:color="auto"/>
        <w:left w:val="none" w:sz="0" w:space="0" w:color="auto"/>
        <w:bottom w:val="none" w:sz="0" w:space="0" w:color="auto"/>
        <w:right w:val="none" w:sz="0" w:space="0" w:color="auto"/>
      </w:divBdr>
    </w:div>
    <w:div w:id="787161323">
      <w:bodyDiv w:val="1"/>
      <w:marLeft w:val="0"/>
      <w:marRight w:val="0"/>
      <w:marTop w:val="0"/>
      <w:marBottom w:val="0"/>
      <w:divBdr>
        <w:top w:val="none" w:sz="0" w:space="0" w:color="auto"/>
        <w:left w:val="none" w:sz="0" w:space="0" w:color="auto"/>
        <w:bottom w:val="none" w:sz="0" w:space="0" w:color="auto"/>
        <w:right w:val="none" w:sz="0" w:space="0" w:color="auto"/>
      </w:divBdr>
    </w:div>
    <w:div w:id="835263743">
      <w:bodyDiv w:val="1"/>
      <w:marLeft w:val="0"/>
      <w:marRight w:val="0"/>
      <w:marTop w:val="0"/>
      <w:marBottom w:val="0"/>
      <w:divBdr>
        <w:top w:val="none" w:sz="0" w:space="0" w:color="auto"/>
        <w:left w:val="none" w:sz="0" w:space="0" w:color="auto"/>
        <w:bottom w:val="none" w:sz="0" w:space="0" w:color="auto"/>
        <w:right w:val="none" w:sz="0" w:space="0" w:color="auto"/>
      </w:divBdr>
    </w:div>
    <w:div w:id="872764021">
      <w:bodyDiv w:val="1"/>
      <w:marLeft w:val="0"/>
      <w:marRight w:val="0"/>
      <w:marTop w:val="0"/>
      <w:marBottom w:val="0"/>
      <w:divBdr>
        <w:top w:val="none" w:sz="0" w:space="0" w:color="auto"/>
        <w:left w:val="none" w:sz="0" w:space="0" w:color="auto"/>
        <w:bottom w:val="none" w:sz="0" w:space="0" w:color="auto"/>
        <w:right w:val="none" w:sz="0" w:space="0" w:color="auto"/>
      </w:divBdr>
    </w:div>
    <w:div w:id="942301466">
      <w:bodyDiv w:val="1"/>
      <w:marLeft w:val="0"/>
      <w:marRight w:val="0"/>
      <w:marTop w:val="0"/>
      <w:marBottom w:val="0"/>
      <w:divBdr>
        <w:top w:val="none" w:sz="0" w:space="0" w:color="auto"/>
        <w:left w:val="none" w:sz="0" w:space="0" w:color="auto"/>
        <w:bottom w:val="none" w:sz="0" w:space="0" w:color="auto"/>
        <w:right w:val="none" w:sz="0" w:space="0" w:color="auto"/>
      </w:divBdr>
    </w:div>
    <w:div w:id="1090004401">
      <w:bodyDiv w:val="1"/>
      <w:marLeft w:val="0"/>
      <w:marRight w:val="0"/>
      <w:marTop w:val="0"/>
      <w:marBottom w:val="0"/>
      <w:divBdr>
        <w:top w:val="none" w:sz="0" w:space="0" w:color="auto"/>
        <w:left w:val="none" w:sz="0" w:space="0" w:color="auto"/>
        <w:bottom w:val="none" w:sz="0" w:space="0" w:color="auto"/>
        <w:right w:val="none" w:sz="0" w:space="0" w:color="auto"/>
      </w:divBdr>
    </w:div>
    <w:div w:id="1099837356">
      <w:bodyDiv w:val="1"/>
      <w:marLeft w:val="0"/>
      <w:marRight w:val="0"/>
      <w:marTop w:val="0"/>
      <w:marBottom w:val="0"/>
      <w:divBdr>
        <w:top w:val="none" w:sz="0" w:space="0" w:color="auto"/>
        <w:left w:val="none" w:sz="0" w:space="0" w:color="auto"/>
        <w:bottom w:val="none" w:sz="0" w:space="0" w:color="auto"/>
        <w:right w:val="none" w:sz="0" w:space="0" w:color="auto"/>
      </w:divBdr>
    </w:div>
    <w:div w:id="1142893859">
      <w:bodyDiv w:val="1"/>
      <w:marLeft w:val="0"/>
      <w:marRight w:val="0"/>
      <w:marTop w:val="0"/>
      <w:marBottom w:val="0"/>
      <w:divBdr>
        <w:top w:val="none" w:sz="0" w:space="0" w:color="auto"/>
        <w:left w:val="none" w:sz="0" w:space="0" w:color="auto"/>
        <w:bottom w:val="none" w:sz="0" w:space="0" w:color="auto"/>
        <w:right w:val="none" w:sz="0" w:space="0" w:color="auto"/>
      </w:divBdr>
    </w:div>
    <w:div w:id="1221016985">
      <w:bodyDiv w:val="1"/>
      <w:marLeft w:val="0"/>
      <w:marRight w:val="0"/>
      <w:marTop w:val="0"/>
      <w:marBottom w:val="0"/>
      <w:divBdr>
        <w:top w:val="none" w:sz="0" w:space="0" w:color="auto"/>
        <w:left w:val="none" w:sz="0" w:space="0" w:color="auto"/>
        <w:bottom w:val="none" w:sz="0" w:space="0" w:color="auto"/>
        <w:right w:val="none" w:sz="0" w:space="0" w:color="auto"/>
      </w:divBdr>
    </w:div>
    <w:div w:id="1280918768">
      <w:bodyDiv w:val="1"/>
      <w:marLeft w:val="0"/>
      <w:marRight w:val="0"/>
      <w:marTop w:val="0"/>
      <w:marBottom w:val="0"/>
      <w:divBdr>
        <w:top w:val="none" w:sz="0" w:space="0" w:color="auto"/>
        <w:left w:val="none" w:sz="0" w:space="0" w:color="auto"/>
        <w:bottom w:val="none" w:sz="0" w:space="0" w:color="auto"/>
        <w:right w:val="none" w:sz="0" w:space="0" w:color="auto"/>
      </w:divBdr>
    </w:div>
    <w:div w:id="1362170696">
      <w:bodyDiv w:val="1"/>
      <w:marLeft w:val="0"/>
      <w:marRight w:val="0"/>
      <w:marTop w:val="0"/>
      <w:marBottom w:val="0"/>
      <w:divBdr>
        <w:top w:val="none" w:sz="0" w:space="0" w:color="auto"/>
        <w:left w:val="none" w:sz="0" w:space="0" w:color="auto"/>
        <w:bottom w:val="none" w:sz="0" w:space="0" w:color="auto"/>
        <w:right w:val="none" w:sz="0" w:space="0" w:color="auto"/>
      </w:divBdr>
    </w:div>
    <w:div w:id="1421484963">
      <w:bodyDiv w:val="1"/>
      <w:marLeft w:val="0"/>
      <w:marRight w:val="0"/>
      <w:marTop w:val="0"/>
      <w:marBottom w:val="0"/>
      <w:divBdr>
        <w:top w:val="none" w:sz="0" w:space="0" w:color="auto"/>
        <w:left w:val="none" w:sz="0" w:space="0" w:color="auto"/>
        <w:bottom w:val="none" w:sz="0" w:space="0" w:color="auto"/>
        <w:right w:val="none" w:sz="0" w:space="0" w:color="auto"/>
      </w:divBdr>
    </w:div>
    <w:div w:id="1438331433">
      <w:bodyDiv w:val="1"/>
      <w:marLeft w:val="0"/>
      <w:marRight w:val="0"/>
      <w:marTop w:val="0"/>
      <w:marBottom w:val="0"/>
      <w:divBdr>
        <w:top w:val="none" w:sz="0" w:space="0" w:color="auto"/>
        <w:left w:val="none" w:sz="0" w:space="0" w:color="auto"/>
        <w:bottom w:val="none" w:sz="0" w:space="0" w:color="auto"/>
        <w:right w:val="none" w:sz="0" w:space="0" w:color="auto"/>
      </w:divBdr>
    </w:div>
    <w:div w:id="1526401158">
      <w:bodyDiv w:val="1"/>
      <w:marLeft w:val="0"/>
      <w:marRight w:val="0"/>
      <w:marTop w:val="0"/>
      <w:marBottom w:val="0"/>
      <w:divBdr>
        <w:top w:val="none" w:sz="0" w:space="0" w:color="auto"/>
        <w:left w:val="none" w:sz="0" w:space="0" w:color="auto"/>
        <w:bottom w:val="none" w:sz="0" w:space="0" w:color="auto"/>
        <w:right w:val="none" w:sz="0" w:space="0" w:color="auto"/>
      </w:divBdr>
    </w:div>
    <w:div w:id="1587109053">
      <w:bodyDiv w:val="1"/>
      <w:marLeft w:val="0"/>
      <w:marRight w:val="0"/>
      <w:marTop w:val="0"/>
      <w:marBottom w:val="0"/>
      <w:divBdr>
        <w:top w:val="none" w:sz="0" w:space="0" w:color="auto"/>
        <w:left w:val="none" w:sz="0" w:space="0" w:color="auto"/>
        <w:bottom w:val="none" w:sz="0" w:space="0" w:color="auto"/>
        <w:right w:val="none" w:sz="0" w:space="0" w:color="auto"/>
      </w:divBdr>
    </w:div>
    <w:div w:id="1651521144">
      <w:bodyDiv w:val="1"/>
      <w:marLeft w:val="0"/>
      <w:marRight w:val="0"/>
      <w:marTop w:val="0"/>
      <w:marBottom w:val="0"/>
      <w:divBdr>
        <w:top w:val="none" w:sz="0" w:space="0" w:color="auto"/>
        <w:left w:val="none" w:sz="0" w:space="0" w:color="auto"/>
        <w:bottom w:val="none" w:sz="0" w:space="0" w:color="auto"/>
        <w:right w:val="none" w:sz="0" w:space="0" w:color="auto"/>
      </w:divBdr>
    </w:div>
    <w:div w:id="1656106927">
      <w:bodyDiv w:val="1"/>
      <w:marLeft w:val="0"/>
      <w:marRight w:val="0"/>
      <w:marTop w:val="0"/>
      <w:marBottom w:val="0"/>
      <w:divBdr>
        <w:top w:val="none" w:sz="0" w:space="0" w:color="auto"/>
        <w:left w:val="none" w:sz="0" w:space="0" w:color="auto"/>
        <w:bottom w:val="none" w:sz="0" w:space="0" w:color="auto"/>
        <w:right w:val="none" w:sz="0" w:space="0" w:color="auto"/>
      </w:divBdr>
    </w:div>
    <w:div w:id="1704791844">
      <w:bodyDiv w:val="1"/>
      <w:marLeft w:val="0"/>
      <w:marRight w:val="0"/>
      <w:marTop w:val="0"/>
      <w:marBottom w:val="0"/>
      <w:divBdr>
        <w:top w:val="none" w:sz="0" w:space="0" w:color="auto"/>
        <w:left w:val="none" w:sz="0" w:space="0" w:color="auto"/>
        <w:bottom w:val="none" w:sz="0" w:space="0" w:color="auto"/>
        <w:right w:val="none" w:sz="0" w:space="0" w:color="auto"/>
      </w:divBdr>
    </w:div>
    <w:div w:id="1791851238">
      <w:bodyDiv w:val="1"/>
      <w:marLeft w:val="0"/>
      <w:marRight w:val="0"/>
      <w:marTop w:val="0"/>
      <w:marBottom w:val="0"/>
      <w:divBdr>
        <w:top w:val="none" w:sz="0" w:space="0" w:color="auto"/>
        <w:left w:val="none" w:sz="0" w:space="0" w:color="auto"/>
        <w:bottom w:val="none" w:sz="0" w:space="0" w:color="auto"/>
        <w:right w:val="none" w:sz="0" w:space="0" w:color="auto"/>
      </w:divBdr>
    </w:div>
    <w:div w:id="1849563640">
      <w:bodyDiv w:val="1"/>
      <w:marLeft w:val="0"/>
      <w:marRight w:val="0"/>
      <w:marTop w:val="0"/>
      <w:marBottom w:val="0"/>
      <w:divBdr>
        <w:top w:val="none" w:sz="0" w:space="0" w:color="auto"/>
        <w:left w:val="none" w:sz="0" w:space="0" w:color="auto"/>
        <w:bottom w:val="none" w:sz="0" w:space="0" w:color="auto"/>
        <w:right w:val="none" w:sz="0" w:space="0" w:color="auto"/>
      </w:divBdr>
    </w:div>
    <w:div w:id="1924097513">
      <w:bodyDiv w:val="1"/>
      <w:marLeft w:val="0"/>
      <w:marRight w:val="0"/>
      <w:marTop w:val="0"/>
      <w:marBottom w:val="0"/>
      <w:divBdr>
        <w:top w:val="none" w:sz="0" w:space="0" w:color="auto"/>
        <w:left w:val="none" w:sz="0" w:space="0" w:color="auto"/>
        <w:bottom w:val="none" w:sz="0" w:space="0" w:color="auto"/>
        <w:right w:val="none" w:sz="0" w:space="0" w:color="auto"/>
      </w:divBdr>
    </w:div>
    <w:div w:id="2025355202">
      <w:bodyDiv w:val="1"/>
      <w:marLeft w:val="0"/>
      <w:marRight w:val="0"/>
      <w:marTop w:val="0"/>
      <w:marBottom w:val="0"/>
      <w:divBdr>
        <w:top w:val="none" w:sz="0" w:space="0" w:color="auto"/>
        <w:left w:val="none" w:sz="0" w:space="0" w:color="auto"/>
        <w:bottom w:val="none" w:sz="0" w:space="0" w:color="auto"/>
        <w:right w:val="none" w:sz="0" w:space="0" w:color="auto"/>
      </w:divBdr>
    </w:div>
    <w:div w:id="2047561294">
      <w:bodyDiv w:val="1"/>
      <w:marLeft w:val="0"/>
      <w:marRight w:val="0"/>
      <w:marTop w:val="0"/>
      <w:marBottom w:val="0"/>
      <w:divBdr>
        <w:top w:val="none" w:sz="0" w:space="0" w:color="auto"/>
        <w:left w:val="none" w:sz="0" w:space="0" w:color="auto"/>
        <w:bottom w:val="none" w:sz="0" w:space="0" w:color="auto"/>
        <w:right w:val="none" w:sz="0" w:space="0" w:color="auto"/>
      </w:divBdr>
    </w:div>
    <w:div w:id="20514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fa-echo-niner-ait/assignment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22A5-B31D-47D6-B482-1B9F6C43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Ali Emon;Phoutthavong Phonesamay</dc:creator>
  <cp:keywords>Predicting Power Load Using Deep Learning</cp:keywords>
  <dc:description/>
  <cp:lastModifiedBy>Phonesamay Phoutthavong</cp:lastModifiedBy>
  <cp:revision>170</cp:revision>
  <cp:lastPrinted>2024-10-03T07:09:00Z</cp:lastPrinted>
  <dcterms:created xsi:type="dcterms:W3CDTF">2024-10-02T17:40:00Z</dcterms:created>
  <dcterms:modified xsi:type="dcterms:W3CDTF">2024-10-03T07:10:00Z</dcterms:modified>
</cp:coreProperties>
</file>