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58BAB" w14:textId="41C1FE44" w:rsidR="005E3964" w:rsidRDefault="005E3964"/>
    <w:p w14:paraId="4A4441B5" w14:textId="2DD1964D" w:rsidR="00741484" w:rsidRDefault="00741484" w:rsidP="00741484">
      <w:pPr>
        <w:rPr>
          <w:rFonts w:ascii="Times New Roman" w:hAnsi="Times New Roman" w:cs="Times New Roman"/>
          <w:b/>
          <w:bCs/>
          <w:sz w:val="24"/>
          <w:szCs w:val="24"/>
          <w:lang w:val="id-ID"/>
        </w:rPr>
      </w:pPr>
      <w:r w:rsidRPr="00741484">
        <w:rPr>
          <w:rFonts w:ascii="Times New Roman" w:hAnsi="Times New Roman" w:cs="Times New Roman"/>
          <w:b/>
          <w:bCs/>
          <w:sz w:val="24"/>
          <w:szCs w:val="24"/>
        </w:rPr>
        <w:t xml:space="preserve">Nama </w:t>
      </w:r>
      <w:r w:rsidRPr="00741484">
        <w:rPr>
          <w:rFonts w:ascii="Times New Roman" w:hAnsi="Times New Roman" w:cs="Times New Roman"/>
          <w:b/>
          <w:bCs/>
          <w:sz w:val="24"/>
          <w:szCs w:val="24"/>
        </w:rPr>
        <w:tab/>
      </w:r>
      <w:r w:rsidRPr="00741484">
        <w:rPr>
          <w:rFonts w:ascii="Times New Roman" w:hAnsi="Times New Roman" w:cs="Times New Roman"/>
          <w:b/>
          <w:bCs/>
          <w:sz w:val="24"/>
          <w:szCs w:val="24"/>
        </w:rPr>
        <w:tab/>
        <w:t>:</w:t>
      </w:r>
      <w:r w:rsidR="004E1E76">
        <w:rPr>
          <w:rFonts w:ascii="Times New Roman" w:hAnsi="Times New Roman" w:cs="Times New Roman"/>
          <w:b/>
          <w:bCs/>
          <w:sz w:val="24"/>
          <w:szCs w:val="24"/>
          <w:lang w:val="id-ID"/>
        </w:rPr>
        <w:t xml:space="preserve"> Wafi Fahruzzaman</w:t>
      </w:r>
      <w:r w:rsidRPr="00741484">
        <w:rPr>
          <w:rFonts w:ascii="Times New Roman" w:hAnsi="Times New Roman" w:cs="Times New Roman"/>
          <w:b/>
          <w:bCs/>
          <w:sz w:val="24"/>
          <w:szCs w:val="24"/>
        </w:rPr>
        <w:br/>
        <w:t xml:space="preserve">NPM </w:t>
      </w:r>
      <w:r w:rsidRPr="00741484">
        <w:rPr>
          <w:rFonts w:ascii="Times New Roman" w:hAnsi="Times New Roman" w:cs="Times New Roman"/>
          <w:b/>
          <w:bCs/>
          <w:sz w:val="24"/>
          <w:szCs w:val="24"/>
        </w:rPr>
        <w:tab/>
      </w:r>
      <w:r w:rsidRPr="00741484">
        <w:rPr>
          <w:rFonts w:ascii="Times New Roman" w:hAnsi="Times New Roman" w:cs="Times New Roman"/>
          <w:b/>
          <w:bCs/>
          <w:sz w:val="24"/>
          <w:szCs w:val="24"/>
        </w:rPr>
        <w:tab/>
        <w:t xml:space="preserve">: </w:t>
      </w:r>
      <w:r w:rsidR="004E1E76">
        <w:rPr>
          <w:rFonts w:ascii="Times New Roman" w:hAnsi="Times New Roman" w:cs="Times New Roman"/>
          <w:b/>
          <w:bCs/>
          <w:sz w:val="24"/>
          <w:szCs w:val="24"/>
          <w:lang w:val="id-ID"/>
        </w:rPr>
        <w:t>140810200009</w:t>
      </w:r>
      <w:r w:rsidRPr="00741484">
        <w:rPr>
          <w:rFonts w:ascii="Times New Roman" w:hAnsi="Times New Roman" w:cs="Times New Roman"/>
          <w:b/>
          <w:bCs/>
          <w:sz w:val="24"/>
          <w:szCs w:val="24"/>
        </w:rPr>
        <w:br/>
        <w:t>Fakultas</w:t>
      </w:r>
      <w:r w:rsidRPr="00741484">
        <w:rPr>
          <w:rFonts w:ascii="Times New Roman" w:hAnsi="Times New Roman" w:cs="Times New Roman"/>
          <w:b/>
          <w:bCs/>
          <w:sz w:val="24"/>
          <w:szCs w:val="24"/>
        </w:rPr>
        <w:tab/>
        <w:t>:</w:t>
      </w:r>
      <w:r w:rsidR="004E1E76">
        <w:rPr>
          <w:rFonts w:ascii="Times New Roman" w:hAnsi="Times New Roman" w:cs="Times New Roman"/>
          <w:b/>
          <w:bCs/>
          <w:sz w:val="24"/>
          <w:szCs w:val="24"/>
          <w:lang w:val="id-ID"/>
        </w:rPr>
        <w:t xml:space="preserve"> MIPA</w:t>
      </w:r>
    </w:p>
    <w:p w14:paraId="77A91D2F" w14:textId="2FFAC7C9" w:rsidR="004E1E76" w:rsidRDefault="00B94B08" w:rsidP="000D244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Pemuda sebagai Tumpuan</w:t>
      </w:r>
      <w:r w:rsidR="00D754A4">
        <w:rPr>
          <w:rFonts w:ascii="Times New Roman" w:hAnsi="Times New Roman" w:cs="Times New Roman"/>
          <w:b/>
          <w:bCs/>
          <w:sz w:val="24"/>
          <w:szCs w:val="24"/>
          <w:lang w:val="id-ID"/>
        </w:rPr>
        <w:t xml:space="preserve"> Kepemimpinan</w:t>
      </w:r>
      <w:r>
        <w:rPr>
          <w:rFonts w:ascii="Times New Roman" w:hAnsi="Times New Roman" w:cs="Times New Roman"/>
          <w:b/>
          <w:bCs/>
          <w:sz w:val="24"/>
          <w:szCs w:val="24"/>
          <w:lang w:val="id-ID"/>
        </w:rPr>
        <w:t xml:space="preserve"> Masa Depan</w:t>
      </w:r>
    </w:p>
    <w:p w14:paraId="62ECC2D1" w14:textId="77CA0E1C" w:rsidR="00B94B08" w:rsidRDefault="00B94B08" w:rsidP="006717A2">
      <w:pPr>
        <w:spacing w:after="0"/>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Menurut </w:t>
      </w:r>
      <w:hyperlink r:id="rId6" w:history="1">
        <w:r w:rsidRPr="00B94B08">
          <w:rPr>
            <w:rStyle w:val="Hyperlink"/>
            <w:rFonts w:ascii="Times New Roman" w:hAnsi="Times New Roman" w:cs="Times New Roman"/>
            <w:bCs/>
            <w:color w:val="000000" w:themeColor="text1"/>
            <w:sz w:val="24"/>
            <w:szCs w:val="24"/>
            <w:u w:val="none"/>
          </w:rPr>
          <w:t>Undang-Undang Nomor 40 Tahun 2009</w:t>
        </w:r>
      </w:hyperlink>
      <w:r>
        <w:rPr>
          <w:rFonts w:ascii="Times New Roman" w:hAnsi="Times New Roman" w:cs="Times New Roman"/>
          <w:bCs/>
          <w:color w:val="000000" w:themeColor="text1"/>
          <w:sz w:val="24"/>
          <w:szCs w:val="24"/>
          <w:lang w:val="id-ID"/>
        </w:rPr>
        <w:t>,</w:t>
      </w:r>
      <w:r w:rsidRPr="00B94B08">
        <w:rPr>
          <w:rFonts w:ascii="Times New Roman" w:hAnsi="Times New Roman" w:cs="Times New Roman"/>
          <w:bCs/>
          <w:color w:val="000000" w:themeColor="text1"/>
          <w:sz w:val="24"/>
          <w:szCs w:val="24"/>
          <w:lang w:val="id-ID"/>
        </w:rPr>
        <w:t xml:space="preserve"> </w:t>
      </w:r>
      <w:r w:rsidRPr="00B94B08">
        <w:rPr>
          <w:rFonts w:ascii="Times New Roman" w:hAnsi="Times New Roman" w:cs="Times New Roman"/>
          <w:bCs/>
          <w:sz w:val="24"/>
          <w:szCs w:val="24"/>
        </w:rPr>
        <w:t>Pemuda adalah warga negara Indonesia yang memasuki periode penting pertumbuhan dan perkembangan yang berusia 16 (enam belas) sampai 30 (tiga puluh) tahun</w:t>
      </w:r>
      <w:r>
        <w:rPr>
          <w:rFonts w:ascii="Times New Roman" w:hAnsi="Times New Roman" w:cs="Times New Roman"/>
          <w:bCs/>
          <w:sz w:val="24"/>
          <w:szCs w:val="24"/>
          <w:lang w:val="id-ID"/>
        </w:rPr>
        <w:t xml:space="preserve">. </w:t>
      </w:r>
      <w:r w:rsidR="002D4CB4">
        <w:rPr>
          <w:rFonts w:ascii="Times New Roman" w:hAnsi="Times New Roman" w:cs="Times New Roman"/>
          <w:bCs/>
          <w:sz w:val="24"/>
          <w:szCs w:val="24"/>
          <w:lang w:val="id-ID"/>
        </w:rPr>
        <w:t>Pemuda juga</w:t>
      </w:r>
      <w:r w:rsidR="002D4CB4">
        <w:rPr>
          <w:rFonts w:ascii="Times New Roman" w:hAnsi="Times New Roman" w:cs="Times New Roman"/>
          <w:bCs/>
          <w:sz w:val="24"/>
          <w:szCs w:val="24"/>
        </w:rPr>
        <w:t xml:space="preserve"> berperan sebagai</w:t>
      </w:r>
      <w:r w:rsidR="002D4CB4" w:rsidRPr="002D4CB4">
        <w:rPr>
          <w:rFonts w:ascii="Times New Roman" w:hAnsi="Times New Roman" w:cs="Times New Roman"/>
          <w:bCs/>
          <w:sz w:val="24"/>
          <w:szCs w:val="24"/>
        </w:rPr>
        <w:t xml:space="preserve"> </w:t>
      </w:r>
      <w:r w:rsidR="002D4CB4" w:rsidRPr="002D4CB4">
        <w:rPr>
          <w:rFonts w:ascii="Times New Roman" w:hAnsi="Times New Roman" w:cs="Times New Roman"/>
          <w:bCs/>
          <w:i/>
          <w:sz w:val="24"/>
          <w:szCs w:val="24"/>
        </w:rPr>
        <w:t>Iron Stock</w:t>
      </w:r>
      <w:r w:rsidR="002D4CB4" w:rsidRPr="002D4CB4">
        <w:rPr>
          <w:rFonts w:ascii="Times New Roman" w:hAnsi="Times New Roman" w:cs="Times New Roman"/>
          <w:bCs/>
          <w:sz w:val="24"/>
          <w:szCs w:val="24"/>
        </w:rPr>
        <w:t xml:space="preserve">, yaitu </w:t>
      </w:r>
      <w:r w:rsidR="002D4CB4">
        <w:rPr>
          <w:rFonts w:ascii="Times New Roman" w:hAnsi="Times New Roman" w:cs="Times New Roman"/>
          <w:bCs/>
          <w:sz w:val="24"/>
          <w:szCs w:val="24"/>
          <w:lang w:val="id-ID"/>
        </w:rPr>
        <w:t>pemuda</w:t>
      </w:r>
      <w:r w:rsidR="002D4CB4" w:rsidRPr="002D4CB4">
        <w:rPr>
          <w:rFonts w:ascii="Times New Roman" w:hAnsi="Times New Roman" w:cs="Times New Roman"/>
          <w:bCs/>
          <w:sz w:val="24"/>
          <w:szCs w:val="24"/>
        </w:rPr>
        <w:t xml:space="preserve"> diharapkan menjadi </w:t>
      </w:r>
      <w:r w:rsidR="002D4CB4">
        <w:rPr>
          <w:rFonts w:ascii="Times New Roman" w:hAnsi="Times New Roman" w:cs="Times New Roman"/>
          <w:bCs/>
          <w:sz w:val="24"/>
          <w:szCs w:val="24"/>
          <w:lang w:val="id-ID"/>
        </w:rPr>
        <w:t>individu</w:t>
      </w:r>
      <w:r w:rsidR="002D4CB4">
        <w:rPr>
          <w:rFonts w:ascii="Times New Roman" w:hAnsi="Times New Roman" w:cs="Times New Roman"/>
          <w:bCs/>
          <w:sz w:val="24"/>
          <w:szCs w:val="24"/>
        </w:rPr>
        <w:t xml:space="preserve"> tangguh yang mempunyai keterampilan</w:t>
      </w:r>
      <w:r w:rsidR="002D4CB4" w:rsidRPr="002D4CB4">
        <w:rPr>
          <w:rFonts w:ascii="Times New Roman" w:hAnsi="Times New Roman" w:cs="Times New Roman"/>
          <w:bCs/>
          <w:sz w:val="24"/>
          <w:szCs w:val="24"/>
        </w:rPr>
        <w:t xml:space="preserve"> dan akhlak mulia yang </w:t>
      </w:r>
      <w:r w:rsidR="002D4CB4">
        <w:rPr>
          <w:rFonts w:ascii="Times New Roman" w:hAnsi="Times New Roman" w:cs="Times New Roman"/>
          <w:bCs/>
          <w:sz w:val="24"/>
          <w:szCs w:val="24"/>
          <w:lang w:val="id-ID"/>
        </w:rPr>
        <w:t>kedepannya</w:t>
      </w:r>
      <w:r w:rsidR="002D4CB4">
        <w:rPr>
          <w:rFonts w:ascii="Times New Roman" w:hAnsi="Times New Roman" w:cs="Times New Roman"/>
          <w:bCs/>
          <w:sz w:val="24"/>
          <w:szCs w:val="24"/>
        </w:rPr>
        <w:t xml:space="preserve"> bisa menjadi pengga</w:t>
      </w:r>
      <w:r w:rsidR="002D4CB4">
        <w:rPr>
          <w:rFonts w:ascii="Times New Roman" w:hAnsi="Times New Roman" w:cs="Times New Roman"/>
          <w:bCs/>
          <w:sz w:val="24"/>
          <w:szCs w:val="24"/>
          <w:lang w:val="id-ID"/>
        </w:rPr>
        <w:t>nt</w:t>
      </w:r>
      <w:r w:rsidR="002D4CB4">
        <w:rPr>
          <w:rFonts w:ascii="Times New Roman" w:hAnsi="Times New Roman" w:cs="Times New Roman"/>
          <w:bCs/>
          <w:sz w:val="24"/>
          <w:szCs w:val="24"/>
        </w:rPr>
        <w:t xml:space="preserve">i generasi sebelumnya. </w:t>
      </w:r>
      <w:r w:rsidR="002D4CB4">
        <w:rPr>
          <w:rFonts w:ascii="Times New Roman" w:hAnsi="Times New Roman" w:cs="Times New Roman"/>
          <w:bCs/>
          <w:sz w:val="24"/>
          <w:szCs w:val="24"/>
          <w:lang w:val="id-ID"/>
        </w:rPr>
        <w:t>Pemuda merupakan</w:t>
      </w:r>
      <w:r w:rsidR="002D4CB4" w:rsidRPr="002D4CB4">
        <w:rPr>
          <w:rFonts w:ascii="Times New Roman" w:hAnsi="Times New Roman" w:cs="Times New Roman"/>
          <w:bCs/>
          <w:sz w:val="24"/>
          <w:szCs w:val="24"/>
        </w:rPr>
        <w:t xml:space="preserve"> merupakan aset, cadangan, harapan bangsa untuk masa depan</w:t>
      </w:r>
      <w:r w:rsidR="004840D3">
        <w:rPr>
          <w:rFonts w:ascii="Times New Roman" w:hAnsi="Times New Roman" w:cs="Times New Roman"/>
          <w:bCs/>
          <w:sz w:val="24"/>
          <w:szCs w:val="24"/>
          <w:lang w:val="id-ID"/>
        </w:rPr>
        <w:t xml:space="preserve"> yang tentunya harus lebih baik dari pendahulunya</w:t>
      </w:r>
      <w:r w:rsidR="002D4CB4" w:rsidRPr="002D4CB4">
        <w:rPr>
          <w:rFonts w:ascii="Times New Roman" w:hAnsi="Times New Roman" w:cs="Times New Roman"/>
          <w:bCs/>
          <w:sz w:val="24"/>
          <w:szCs w:val="24"/>
        </w:rPr>
        <w:t>.</w:t>
      </w:r>
      <w:r w:rsidR="004840D3">
        <w:rPr>
          <w:rFonts w:ascii="Times New Roman" w:hAnsi="Times New Roman" w:cs="Times New Roman"/>
          <w:bCs/>
          <w:sz w:val="24"/>
          <w:szCs w:val="24"/>
          <w:lang w:val="id-ID"/>
        </w:rPr>
        <w:t xml:space="preserve"> Oleh karena itu, kemampuan pemuda harus dipersiapkan sebaik mungkin khususnya pada kepemimpinan.</w:t>
      </w:r>
    </w:p>
    <w:p w14:paraId="1D8C41C8" w14:textId="0B78BE8C" w:rsidR="004840D3" w:rsidRPr="004840D3" w:rsidRDefault="004840D3" w:rsidP="006717A2">
      <w:pPr>
        <w:spacing w:after="0"/>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Kepemimpinan adalah suatu keterampilan praktis yang mencakup kemampuan untuk membimbing guna mewujudkan sebuah tujuan. </w:t>
      </w:r>
      <w:r w:rsidR="006717A2">
        <w:rPr>
          <w:rFonts w:ascii="Times New Roman" w:hAnsi="Times New Roman" w:cs="Times New Roman"/>
          <w:bCs/>
          <w:sz w:val="24"/>
          <w:szCs w:val="24"/>
          <w:lang w:val="id-ID"/>
        </w:rPr>
        <w:t xml:space="preserve">Menurut </w:t>
      </w:r>
      <w:r w:rsidR="006717A2" w:rsidRPr="006717A2">
        <w:rPr>
          <w:rFonts w:ascii="Times New Roman" w:hAnsi="Times New Roman" w:cs="Times New Roman"/>
          <w:bCs/>
          <w:sz w:val="24"/>
          <w:szCs w:val="24"/>
        </w:rPr>
        <w:t>Martinis Yamin dan Maisah (2010: 74) kepemimpinan adalah suatu proses mempengaruhi yang dilakukan oleh seseorang dalam mengelola anggota kelompoknya untuk mencapai tujuan organisasi. Kepemimpinan merupakan bentuk strategi atau teori memimpin yang tentunya dilakukan oleh orang yang biasa kita sebut sebagai pemimpin. Pemimpin adalah seseorang dengan wewenang kepemimpinannya mengarahkan bawahannya untuk mengerjakan sebagian dari pekerjaannya dalam mencapai tujuan.</w:t>
      </w:r>
      <w:r w:rsidR="00DF1BE5">
        <w:rPr>
          <w:rFonts w:ascii="Times New Roman" w:hAnsi="Times New Roman" w:cs="Times New Roman"/>
          <w:bCs/>
          <w:sz w:val="24"/>
          <w:szCs w:val="24"/>
          <w:lang w:val="id-ID"/>
        </w:rPr>
        <w:t>Para pemuda harus</w:t>
      </w:r>
      <w:r>
        <w:rPr>
          <w:rFonts w:ascii="Times New Roman" w:hAnsi="Times New Roman" w:cs="Times New Roman"/>
          <w:bCs/>
          <w:sz w:val="24"/>
          <w:szCs w:val="24"/>
          <w:lang w:val="id-ID"/>
        </w:rPr>
        <w:t xml:space="preserve"> mampu menjadi seorang pemimpin. Seminimalnya para pemuda perlu dipersiapkan untuk menjadi pemimpin bagi diri sendiri</w:t>
      </w:r>
      <w:r w:rsidR="00DF1BE5">
        <w:rPr>
          <w:rFonts w:ascii="Times New Roman" w:hAnsi="Times New Roman" w:cs="Times New Roman"/>
          <w:bCs/>
          <w:sz w:val="24"/>
          <w:szCs w:val="24"/>
          <w:lang w:val="id-ID"/>
        </w:rPr>
        <w:t xml:space="preserve">. </w:t>
      </w:r>
      <w:r w:rsidR="00E4367F">
        <w:rPr>
          <w:rFonts w:ascii="Times New Roman" w:hAnsi="Times New Roman" w:cs="Times New Roman"/>
          <w:bCs/>
          <w:sz w:val="24"/>
          <w:szCs w:val="24"/>
          <w:lang w:val="id-ID"/>
        </w:rPr>
        <w:t>Lantas seperti apa pemimpin</w:t>
      </w:r>
      <w:bookmarkStart w:id="0" w:name="_GoBack"/>
      <w:bookmarkEnd w:id="0"/>
      <w:r w:rsidR="00E4367F">
        <w:rPr>
          <w:rFonts w:ascii="Times New Roman" w:hAnsi="Times New Roman" w:cs="Times New Roman"/>
          <w:bCs/>
          <w:sz w:val="24"/>
          <w:szCs w:val="24"/>
          <w:lang w:val="id-ID"/>
        </w:rPr>
        <w:t xml:space="preserve"> yang perlu dipersiapkan?</w:t>
      </w:r>
    </w:p>
    <w:p w14:paraId="410ADAD0" w14:textId="5A69D6C1" w:rsidR="00B94B08" w:rsidRDefault="00E4367F" w:rsidP="006717A2">
      <w:pPr>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tab/>
        <w:t>Pertama, pemimpin yang mencintai proses. Kepemimpinan Berkembang setiap hari, bukan dalam satu hari. Menjadi seorang pemimpin bagaikan berinvestasi pada pasar s</w:t>
      </w:r>
      <w:r w:rsidR="00FB2CF7">
        <w:rPr>
          <w:rFonts w:ascii="Times New Roman" w:hAnsi="Times New Roman" w:cs="Times New Roman"/>
          <w:bCs/>
          <w:sz w:val="24"/>
          <w:szCs w:val="24"/>
          <w:lang w:val="id-ID"/>
        </w:rPr>
        <w:t>aha</w:t>
      </w:r>
      <w:r w:rsidR="00937365">
        <w:rPr>
          <w:rFonts w:ascii="Times New Roman" w:hAnsi="Times New Roman" w:cs="Times New Roman"/>
          <w:bCs/>
          <w:sz w:val="24"/>
          <w:szCs w:val="24"/>
          <w:lang w:val="id-ID"/>
        </w:rPr>
        <w:t>m. Jika mengharapkan sukses dal</w:t>
      </w:r>
      <w:r>
        <w:rPr>
          <w:rFonts w:ascii="Times New Roman" w:hAnsi="Times New Roman" w:cs="Times New Roman"/>
          <w:bCs/>
          <w:sz w:val="24"/>
          <w:szCs w:val="24"/>
          <w:lang w:val="id-ID"/>
        </w:rPr>
        <w:t>am satu hari, tidak akan berhasil. Yang paling penting adalah apa yang diperbuat hari demi hari untuk jangka panjang. Sekalipun benar bahwa ada individu yang dilahirkan dengan karunia alami untuk menjadi pemimpin. Namun, kemampuan memimpin hakikatnya merupakan kumpulan dari berbagai keterampilan, yang hampir seluruhnya dapat dipelajari dan ditingkatkan. Tetapi prosesnya tidak terjadi dalam satu malam</w:t>
      </w:r>
      <w:r w:rsidR="00FB2CF7">
        <w:rPr>
          <w:rFonts w:ascii="Times New Roman" w:hAnsi="Times New Roman" w:cs="Times New Roman"/>
          <w:bCs/>
          <w:sz w:val="24"/>
          <w:szCs w:val="24"/>
          <w:lang w:val="id-ID"/>
        </w:rPr>
        <w:t>. Pem</w:t>
      </w:r>
      <w:r w:rsidR="0007340A">
        <w:rPr>
          <w:rFonts w:ascii="Times New Roman" w:hAnsi="Times New Roman" w:cs="Times New Roman"/>
          <w:bCs/>
          <w:sz w:val="24"/>
          <w:szCs w:val="24"/>
          <w:lang w:val="id-ID"/>
        </w:rPr>
        <w:t>impin adalah orang yang belajar setiap saat.</w:t>
      </w:r>
      <w:r w:rsidR="006717A2">
        <w:rPr>
          <w:rFonts w:ascii="Times New Roman" w:hAnsi="Times New Roman" w:cs="Times New Roman"/>
          <w:bCs/>
          <w:sz w:val="24"/>
          <w:szCs w:val="24"/>
          <w:lang w:val="id-ID"/>
        </w:rPr>
        <w:t xml:space="preserve"> Kemampuan untuk berkembang s</w:t>
      </w:r>
      <w:r w:rsidR="00FB2CF7">
        <w:rPr>
          <w:rFonts w:ascii="Times New Roman" w:hAnsi="Times New Roman" w:cs="Times New Roman"/>
          <w:bCs/>
          <w:sz w:val="24"/>
          <w:szCs w:val="24"/>
          <w:lang w:val="id-ID"/>
        </w:rPr>
        <w:t>erta meningkatkan keterampilan</w:t>
      </w:r>
      <w:r w:rsidR="006717A2">
        <w:rPr>
          <w:rFonts w:ascii="Times New Roman" w:hAnsi="Times New Roman" w:cs="Times New Roman"/>
          <w:bCs/>
          <w:sz w:val="24"/>
          <w:szCs w:val="24"/>
          <w:lang w:val="id-ID"/>
        </w:rPr>
        <w:t xml:space="preserve"> merupakan ciri dari pemimpin sejati.</w:t>
      </w:r>
    </w:p>
    <w:p w14:paraId="357D17C0" w14:textId="261D266A" w:rsidR="00251FD3" w:rsidRDefault="0007340A" w:rsidP="006717A2">
      <w:pPr>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tab/>
        <w:t>Kedua, pemimpin yang selalu berusaha. Para pemimpin selalu mencari cara agar timnya dapat mencapai sebuah tujuan. Para pemimpin yang terus berusaha tidak akan takut pada ancaman, tantanga, hambatan, bahkan gangguan. Maka mereka cari tahu, apa yang harus dilakukan untuk mewujudkan tujuan. Lalu mereka kerahkan segala kemampuan untuk mencapainya.</w:t>
      </w:r>
      <w:r w:rsidR="00251FD3">
        <w:rPr>
          <w:rFonts w:ascii="Times New Roman" w:hAnsi="Times New Roman" w:cs="Times New Roman"/>
          <w:bCs/>
          <w:sz w:val="24"/>
          <w:szCs w:val="24"/>
          <w:lang w:val="id-ID"/>
        </w:rPr>
        <w:t xml:space="preserve"> Ketika tekanannya besar, justru intuisi kepemimpinan berfungsi paling baik. Apapun yang ada dalam diri mereka muncul ke permukaan dan membantu.</w:t>
      </w:r>
    </w:p>
    <w:p w14:paraId="47576914" w14:textId="2A97602F" w:rsidR="00251FD3" w:rsidRDefault="00251FD3" w:rsidP="006717A2">
      <w:pPr>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lastRenderedPageBreak/>
        <w:tab/>
        <w:t>Ketiga, pemimpin yang rela berkorban. Seorang pemimpin harus rela berkorban demi peningkatan.</w:t>
      </w:r>
      <w:r w:rsidR="00B91639">
        <w:rPr>
          <w:rFonts w:ascii="Times New Roman" w:hAnsi="Times New Roman" w:cs="Times New Roman"/>
          <w:bCs/>
          <w:sz w:val="24"/>
          <w:szCs w:val="24"/>
          <w:lang w:val="id-ID"/>
        </w:rPr>
        <w:t xml:space="preserve"> Pengorbanan merupakan sesuatu yang konstan dalam kepemimpinan. Pengorbanan adalah proses yang berkelanjutan, bukan suatu pengorbanan sekali bayar. Satu pengorbanan saja jarang membawa sukses.</w:t>
      </w:r>
      <w:r w:rsidR="002915AF">
        <w:rPr>
          <w:rFonts w:ascii="Times New Roman" w:hAnsi="Times New Roman" w:cs="Times New Roman"/>
          <w:bCs/>
          <w:sz w:val="24"/>
          <w:szCs w:val="24"/>
          <w:lang w:val="id-ID"/>
        </w:rPr>
        <w:t xml:space="preserve"> Semakin kepemimpinan seseorang meningkat, tanggung jawab akan bertambah sementara hak akan berkurang. Jika menjadi seorang pemimpin harus siap kehilangan hak untuk memikirkan diri sendiri. </w:t>
      </w:r>
    </w:p>
    <w:p w14:paraId="4DEDE9AE" w14:textId="76CFA030" w:rsidR="008E36EE" w:rsidRDefault="008E36EE" w:rsidP="006717A2">
      <w:pPr>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tab/>
        <w:t xml:space="preserve">Keempat, </w:t>
      </w:r>
      <w:r w:rsidR="005F7B47">
        <w:rPr>
          <w:rFonts w:ascii="Times New Roman" w:hAnsi="Times New Roman" w:cs="Times New Roman"/>
          <w:bCs/>
          <w:sz w:val="24"/>
          <w:szCs w:val="24"/>
          <w:lang w:val="id-ID"/>
        </w:rPr>
        <w:t>pemimpin yang memiliki akhlak yang baik. Seo</w:t>
      </w:r>
      <w:r w:rsidR="00937365">
        <w:rPr>
          <w:rFonts w:ascii="Times New Roman" w:hAnsi="Times New Roman" w:cs="Times New Roman"/>
          <w:bCs/>
          <w:sz w:val="24"/>
          <w:szCs w:val="24"/>
          <w:lang w:val="id-ID"/>
        </w:rPr>
        <w:t>rang pemimpin akan terlebih dahulu</w:t>
      </w:r>
      <w:r w:rsidR="005F7B47">
        <w:rPr>
          <w:rFonts w:ascii="Times New Roman" w:hAnsi="Times New Roman" w:cs="Times New Roman"/>
          <w:bCs/>
          <w:sz w:val="24"/>
          <w:szCs w:val="24"/>
          <w:lang w:val="id-ID"/>
        </w:rPr>
        <w:t xml:space="preserve"> menyentuh hati, baru meminta tolong. Adalah seorang pemimpin untuk menginisiatifkan hubungan dengan orang-orangnya. Orang-orang disekitar akan lebih tergerak apabila ada pemimpin yang memiliki karakter yang baik. Pun apabila seorang pemimpin tersebut membuat kekeliruan, orang-orang akan dengan senang hati sama sama mengevaluasi dan memperbaiki.</w:t>
      </w:r>
    </w:p>
    <w:p w14:paraId="1E225453" w14:textId="52C58E29" w:rsidR="005F7B47" w:rsidRDefault="005F7B47" w:rsidP="006717A2">
      <w:pPr>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tab/>
        <w:t xml:space="preserve">Kelima, </w:t>
      </w:r>
      <w:r>
        <w:rPr>
          <w:rFonts w:ascii="Times New Roman" w:hAnsi="Times New Roman" w:cs="Times New Roman"/>
          <w:bCs/>
          <w:sz w:val="24"/>
          <w:szCs w:val="24"/>
          <w:lang w:val="id-ID"/>
        </w:rPr>
        <w:t>pemimpin yang dapat dipercaya. Kepercayaan adalah landasan dari kepemimpinan. Untuk membangun kepercayaan, seorang pemimpin harus memberikan teladan dalam hal kemampuan, koneksi, serta karakter. Karakter berpeluang menciptakan kepercayaan. Selain itu, dengan mengambil keputusan yang bijak, mengakui kesalahan, dan mendahulukan kepentingan bersama ketimbang kepentingan diri sendiri, akan menjadi seorang pemimpin yang dapat dip</w:t>
      </w:r>
      <w:r>
        <w:rPr>
          <w:rFonts w:ascii="Times New Roman" w:hAnsi="Times New Roman" w:cs="Times New Roman"/>
          <w:bCs/>
          <w:sz w:val="24"/>
          <w:szCs w:val="24"/>
          <w:lang w:val="id-ID"/>
        </w:rPr>
        <w:t>ercaya.</w:t>
      </w:r>
    </w:p>
    <w:p w14:paraId="3A072EE0" w14:textId="7FEB8B70" w:rsidR="006717A2" w:rsidRDefault="001120A7" w:rsidP="006717A2">
      <w:pPr>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008E36EE">
        <w:rPr>
          <w:rFonts w:ascii="Times New Roman" w:hAnsi="Times New Roman" w:cs="Times New Roman"/>
          <w:bCs/>
          <w:sz w:val="24"/>
          <w:szCs w:val="24"/>
          <w:lang w:val="id-ID"/>
        </w:rPr>
        <w:t xml:space="preserve">Potensi pemuda perlu dimaksimalkan untuk melahirkan pemimpin perubahan yang inspiratif. Pemimpin yang mau dan mencintai proses. Pemimpin yang selalu berusaha untuk mewujudkan tujuan. Pemimpin yang rela berkorban demi peningkatan. </w:t>
      </w:r>
      <w:r w:rsidR="005F7B47">
        <w:rPr>
          <w:rFonts w:ascii="Times New Roman" w:hAnsi="Times New Roman" w:cs="Times New Roman"/>
          <w:bCs/>
          <w:sz w:val="24"/>
          <w:szCs w:val="24"/>
          <w:lang w:val="id-ID"/>
        </w:rPr>
        <w:t xml:space="preserve">Pemimpin yang memiliki akhlak yang baik. Pemimpin yang dapat dipercaya. </w:t>
      </w:r>
      <w:r w:rsidR="008E36EE">
        <w:rPr>
          <w:rFonts w:ascii="Times New Roman" w:hAnsi="Times New Roman" w:cs="Times New Roman"/>
          <w:bCs/>
          <w:sz w:val="24"/>
          <w:szCs w:val="24"/>
          <w:lang w:val="id-ID"/>
        </w:rPr>
        <w:t>Hal tersebut merupakan perkara yang tidak mudah diwujudkan, namun bukan menjadi mustahil. Perlu adanya sinergi dari pemerintah sebagai institusi yang memiliki kuasa untuk menunjang. Selain itu, perlu juga peran dari masyarakat sebagai elemen yang mendukung. Dan selanjutnya yang pasti dari pemuda itu sendiri yang harus berusaha untuk menjadi pemimpin perubahan yang inspiratif.</w:t>
      </w:r>
    </w:p>
    <w:p w14:paraId="0A515202" w14:textId="77777777" w:rsidR="005F7B47" w:rsidRDefault="005F7B47" w:rsidP="006717A2">
      <w:pPr>
        <w:spacing w:after="0"/>
        <w:jc w:val="both"/>
        <w:rPr>
          <w:rFonts w:ascii="Times New Roman" w:hAnsi="Times New Roman" w:cs="Times New Roman"/>
          <w:bCs/>
          <w:sz w:val="24"/>
          <w:szCs w:val="24"/>
          <w:lang w:val="id-ID"/>
        </w:rPr>
      </w:pPr>
    </w:p>
    <w:p w14:paraId="6CC3D630" w14:textId="14A4E25C" w:rsidR="005F7B47" w:rsidRDefault="005F7B47" w:rsidP="006717A2">
      <w:pPr>
        <w:spacing w:after="0"/>
        <w:jc w:val="both"/>
        <w:rPr>
          <w:rFonts w:ascii="Times New Roman" w:hAnsi="Times New Roman" w:cs="Times New Roman"/>
          <w:b/>
          <w:bCs/>
          <w:sz w:val="24"/>
          <w:szCs w:val="24"/>
          <w:lang w:val="id-ID"/>
        </w:rPr>
      </w:pPr>
      <w:r w:rsidRPr="005F7B47">
        <w:rPr>
          <w:rFonts w:ascii="Times New Roman" w:hAnsi="Times New Roman" w:cs="Times New Roman"/>
          <w:b/>
          <w:bCs/>
          <w:sz w:val="24"/>
          <w:szCs w:val="24"/>
          <w:lang w:val="id-ID"/>
        </w:rPr>
        <w:t>Referensi:</w:t>
      </w:r>
    </w:p>
    <w:p w14:paraId="2218A52B" w14:textId="77777777" w:rsidR="005F7B47" w:rsidRPr="005F7B47" w:rsidRDefault="005F7B47" w:rsidP="006717A2">
      <w:pPr>
        <w:spacing w:after="0"/>
        <w:jc w:val="both"/>
        <w:rPr>
          <w:rFonts w:ascii="Times New Roman" w:hAnsi="Times New Roman" w:cs="Times New Roman"/>
          <w:b/>
          <w:bCs/>
          <w:sz w:val="24"/>
          <w:szCs w:val="24"/>
          <w:lang w:val="id-ID"/>
        </w:rPr>
      </w:pPr>
    </w:p>
    <w:p w14:paraId="2898125B" w14:textId="3D0A79BA" w:rsidR="005F7B47" w:rsidRPr="005F7B47" w:rsidRDefault="005F7B47" w:rsidP="005F7B47">
      <w:pPr>
        <w:spacing w:line="360" w:lineRule="auto"/>
        <w:ind w:left="720" w:hanging="720"/>
        <w:jc w:val="both"/>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lang w:val="id-ID"/>
        </w:rPr>
        <w:t>Cahyono</w:t>
      </w:r>
      <w:r w:rsidRPr="005F7B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Habib</w:t>
      </w:r>
      <w:r>
        <w:rPr>
          <w:rFonts w:ascii="Times New Roman" w:hAnsi="Times New Roman" w:cs="Times New Roman"/>
          <w:color w:val="000000" w:themeColor="text1"/>
          <w:sz w:val="24"/>
          <w:szCs w:val="24"/>
        </w:rPr>
        <w:t xml:space="preserve"> (2019</w:t>
      </w:r>
      <w:r w:rsidRPr="005F7B47">
        <w:rPr>
          <w:rFonts w:ascii="Times New Roman" w:hAnsi="Times New Roman" w:cs="Times New Roman"/>
          <w:color w:val="000000" w:themeColor="text1"/>
          <w:sz w:val="24"/>
          <w:szCs w:val="24"/>
        </w:rPr>
        <w:t xml:space="preserve">). </w:t>
      </w:r>
      <w:r w:rsidRPr="005F7B47">
        <w:rPr>
          <w:rFonts w:ascii="Times New Roman" w:hAnsi="Times New Roman" w:cs="Times New Roman"/>
          <w:i/>
          <w:color w:val="000000" w:themeColor="text1"/>
          <w:sz w:val="24"/>
          <w:szCs w:val="24"/>
          <w:lang w:val="id-ID"/>
        </w:rPr>
        <w:t>Peran Mahasiswa di Masyarakat</w:t>
      </w:r>
      <w:r w:rsidRPr="005F7B47">
        <w:rPr>
          <w:rFonts w:ascii="Times New Roman" w:hAnsi="Times New Roman" w:cs="Times New Roman"/>
          <w:color w:val="000000" w:themeColor="text1"/>
          <w:sz w:val="24"/>
          <w:szCs w:val="24"/>
        </w:rPr>
        <w:t xml:space="preserve">. </w:t>
      </w:r>
      <w:r w:rsidRPr="005F7B47">
        <w:rPr>
          <w:rFonts w:ascii="Times New Roman" w:hAnsi="Times New Roman" w:cs="Times New Roman"/>
          <w:bCs/>
          <w:iCs/>
          <w:color w:val="000000" w:themeColor="text1"/>
          <w:sz w:val="24"/>
          <w:szCs w:val="24"/>
        </w:rPr>
        <w:t>De Banten-Bode: Jurnal Pengabdian Masyarakat Setiabudhi</w:t>
      </w:r>
    </w:p>
    <w:p w14:paraId="7A1F6954" w14:textId="77777777" w:rsidR="005F7B47" w:rsidRDefault="005F7B47" w:rsidP="005F7B47">
      <w:pPr>
        <w:spacing w:line="360" w:lineRule="auto"/>
        <w:ind w:left="720" w:hanging="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Maxwell</w:t>
      </w:r>
      <w:r w:rsidRPr="005F7B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John C. (1998</w:t>
      </w:r>
      <w:r w:rsidRPr="005F7B47">
        <w:rPr>
          <w:rFonts w:ascii="Times New Roman" w:hAnsi="Times New Roman" w:cs="Times New Roman"/>
          <w:color w:val="000000" w:themeColor="text1"/>
          <w:sz w:val="24"/>
          <w:szCs w:val="24"/>
        </w:rPr>
        <w:t xml:space="preserve">). </w:t>
      </w:r>
      <w:r>
        <w:rPr>
          <w:rFonts w:ascii="Times New Roman" w:hAnsi="Times New Roman" w:cs="Times New Roman"/>
          <w:bCs/>
          <w:i/>
          <w:color w:val="000000" w:themeColor="text1"/>
          <w:sz w:val="24"/>
          <w:szCs w:val="24"/>
          <w:lang w:val="id-ID"/>
        </w:rPr>
        <w:t>The 21 Irrefutable Laws of Leadership</w:t>
      </w:r>
      <w:r w:rsidRPr="005F7B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United States: Thomas Nelson</w:t>
      </w:r>
    </w:p>
    <w:p w14:paraId="4AB06938" w14:textId="795ACAE7" w:rsidR="00926DD0" w:rsidRPr="00926DD0" w:rsidRDefault="00926DD0" w:rsidP="00926DD0">
      <w:pPr>
        <w:spacing w:line="360" w:lineRule="auto"/>
        <w:ind w:left="720" w:hanging="720"/>
        <w:jc w:val="both"/>
        <w:rPr>
          <w:rFonts w:ascii="Times New Roman" w:hAnsi="Times New Roman" w:cs="Times New Roman"/>
          <w:iCs/>
          <w:color w:val="000000" w:themeColor="text1"/>
          <w:sz w:val="24"/>
          <w:szCs w:val="24"/>
        </w:rPr>
      </w:pPr>
      <w:hyperlink r:id="rId7" w:history="1">
        <w:r w:rsidRPr="00B94B08">
          <w:rPr>
            <w:rStyle w:val="Hyperlink"/>
            <w:rFonts w:ascii="Times New Roman" w:hAnsi="Times New Roman" w:cs="Times New Roman"/>
            <w:bCs/>
            <w:color w:val="000000" w:themeColor="text1"/>
            <w:sz w:val="24"/>
            <w:szCs w:val="24"/>
            <w:u w:val="none"/>
          </w:rPr>
          <w:t>Undang-Undang Nomor 40 Tahun 2009</w:t>
        </w:r>
      </w:hyperlink>
      <w:r w:rsidRPr="00926DD0">
        <w:rPr>
          <w:rFonts w:ascii="Times New Roman" w:hAnsi="Times New Roman" w:cs="Times New Roman"/>
          <w:iCs/>
          <w:color w:val="000000" w:themeColor="text1"/>
          <w:sz w:val="24"/>
          <w:szCs w:val="24"/>
          <w:lang w:val="id-ID"/>
        </w:rPr>
        <w:t xml:space="preserve">. </w:t>
      </w:r>
      <w:r>
        <w:rPr>
          <w:rFonts w:ascii="Times New Roman" w:hAnsi="Times New Roman" w:cs="Times New Roman"/>
          <w:i/>
          <w:iCs/>
          <w:color w:val="000000" w:themeColor="text1"/>
          <w:sz w:val="24"/>
          <w:szCs w:val="24"/>
          <w:lang w:val="id-ID"/>
        </w:rPr>
        <w:t>Kepemudaan</w:t>
      </w:r>
      <w:r w:rsidRPr="00926DD0">
        <w:rPr>
          <w:rFonts w:ascii="Times New Roman" w:hAnsi="Times New Roman" w:cs="Times New Roman"/>
          <w:iCs/>
          <w:color w:val="000000" w:themeColor="text1"/>
          <w:sz w:val="24"/>
          <w:szCs w:val="24"/>
          <w:lang w:val="id-ID"/>
        </w:rPr>
        <w:t>. Jakarta</w:t>
      </w:r>
    </w:p>
    <w:p w14:paraId="0A9DB98A" w14:textId="77777777" w:rsidR="005F7B47" w:rsidRPr="00926DD0" w:rsidRDefault="005F7B47" w:rsidP="005F7B47">
      <w:pPr>
        <w:spacing w:line="360" w:lineRule="auto"/>
        <w:ind w:left="720" w:hanging="720"/>
        <w:jc w:val="both"/>
        <w:rPr>
          <w:rFonts w:ascii="Times New Roman" w:hAnsi="Times New Roman" w:cs="Times New Roman"/>
          <w:iCs/>
          <w:color w:val="000000" w:themeColor="text1"/>
          <w:sz w:val="24"/>
          <w:szCs w:val="24"/>
          <w:lang w:val="id-ID"/>
        </w:rPr>
      </w:pPr>
    </w:p>
    <w:p w14:paraId="2FFCE9DF" w14:textId="77777777" w:rsidR="005F7B47" w:rsidRPr="00B94B08" w:rsidRDefault="005F7B47" w:rsidP="006717A2">
      <w:pPr>
        <w:spacing w:after="0"/>
        <w:jc w:val="both"/>
        <w:rPr>
          <w:rFonts w:ascii="Times New Roman" w:hAnsi="Times New Roman" w:cs="Times New Roman"/>
          <w:bCs/>
          <w:sz w:val="24"/>
          <w:szCs w:val="24"/>
          <w:lang w:val="id-ID"/>
        </w:rPr>
      </w:pPr>
    </w:p>
    <w:sectPr w:rsidR="005F7B47" w:rsidRPr="00B94B08" w:rsidSect="00D5611B">
      <w:headerReference w:type="default" r:id="rId8"/>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7227E" w14:textId="77777777" w:rsidR="00763924" w:rsidRDefault="00763924" w:rsidP="0062096E">
      <w:pPr>
        <w:spacing w:after="0" w:line="240" w:lineRule="auto"/>
      </w:pPr>
      <w:r>
        <w:separator/>
      </w:r>
    </w:p>
  </w:endnote>
  <w:endnote w:type="continuationSeparator" w:id="0">
    <w:p w14:paraId="559E4FBF" w14:textId="77777777" w:rsidR="00763924" w:rsidRDefault="00763924" w:rsidP="0062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1C90E" w14:textId="77777777" w:rsidR="00763924" w:rsidRDefault="00763924" w:rsidP="0062096E">
      <w:pPr>
        <w:spacing w:after="0" w:line="240" w:lineRule="auto"/>
      </w:pPr>
      <w:r>
        <w:separator/>
      </w:r>
    </w:p>
  </w:footnote>
  <w:footnote w:type="continuationSeparator" w:id="0">
    <w:p w14:paraId="7E90A1E5" w14:textId="77777777" w:rsidR="00763924" w:rsidRDefault="00763924" w:rsidP="00620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F6625" w14:textId="7E7DA993" w:rsidR="0062096E" w:rsidRPr="0062096E" w:rsidRDefault="0062096E" w:rsidP="00741484">
    <w:pPr>
      <w:pStyle w:val="Head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091BB80C" wp14:editId="74175010">
          <wp:simplePos x="0" y="0"/>
          <wp:positionH relativeFrom="column">
            <wp:posOffset>5065003</wp:posOffset>
          </wp:positionH>
          <wp:positionV relativeFrom="paragraph">
            <wp:posOffset>-348641</wp:posOffset>
          </wp:positionV>
          <wp:extent cx="846029" cy="8460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46741" cy="84674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57216" behindDoc="0" locked="0" layoutInCell="1" allowOverlap="1" wp14:anchorId="406587E8" wp14:editId="51E5BB21">
          <wp:simplePos x="0" y="0"/>
          <wp:positionH relativeFrom="column">
            <wp:posOffset>4269740</wp:posOffset>
          </wp:positionH>
          <wp:positionV relativeFrom="paragraph">
            <wp:posOffset>-304218</wp:posOffset>
          </wp:positionV>
          <wp:extent cx="796234" cy="8001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796234" cy="800100"/>
                  </a:xfrm>
                  <a:prstGeom prst="rect">
                    <a:avLst/>
                  </a:prstGeom>
                </pic:spPr>
              </pic:pic>
            </a:graphicData>
          </a:graphic>
          <wp14:sizeRelH relativeFrom="margin">
            <wp14:pctWidth>0</wp14:pctWidth>
          </wp14:sizeRelH>
          <wp14:sizeRelV relativeFrom="margin">
            <wp14:pctHeight>0</wp14:pctHeight>
          </wp14:sizeRelV>
        </wp:anchor>
      </w:drawing>
    </w:r>
    <w:r w:rsidRPr="0062096E">
      <w:rPr>
        <w:rFonts w:ascii="Times New Roman" w:hAnsi="Times New Roman" w:cs="Times New Roman"/>
        <w:b/>
        <w:bCs/>
      </w:rPr>
      <w:t>ESAI_SOL_XIV</w:t>
    </w:r>
    <w:r>
      <w:rPr>
        <w:rFonts w:ascii="Times New Roman" w:hAnsi="Times New Roman" w:cs="Times New Roman"/>
        <w:b/>
        <w:bC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6E"/>
    <w:rsid w:val="0007340A"/>
    <w:rsid w:val="000D2449"/>
    <w:rsid w:val="001120A7"/>
    <w:rsid w:val="001F26AF"/>
    <w:rsid w:val="00251FD3"/>
    <w:rsid w:val="002915AF"/>
    <w:rsid w:val="002D4CB4"/>
    <w:rsid w:val="00470041"/>
    <w:rsid w:val="004840D3"/>
    <w:rsid w:val="004E1E76"/>
    <w:rsid w:val="005E3964"/>
    <w:rsid w:val="005F7B47"/>
    <w:rsid w:val="0062096E"/>
    <w:rsid w:val="006717A2"/>
    <w:rsid w:val="00741484"/>
    <w:rsid w:val="00763924"/>
    <w:rsid w:val="007B6F18"/>
    <w:rsid w:val="007C3E93"/>
    <w:rsid w:val="007D1473"/>
    <w:rsid w:val="008E36EE"/>
    <w:rsid w:val="00926DD0"/>
    <w:rsid w:val="00937365"/>
    <w:rsid w:val="00B91639"/>
    <w:rsid w:val="00B94B08"/>
    <w:rsid w:val="00D5611B"/>
    <w:rsid w:val="00D754A4"/>
    <w:rsid w:val="00DF1BE5"/>
    <w:rsid w:val="00E4367F"/>
    <w:rsid w:val="00F83003"/>
    <w:rsid w:val="00FB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1E71D"/>
  <w15:chartTrackingRefBased/>
  <w15:docId w15:val="{ECE16E39-9B80-49A5-8FE6-275C3CF9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96E"/>
  </w:style>
  <w:style w:type="paragraph" w:styleId="Footer">
    <w:name w:val="footer"/>
    <w:basedOn w:val="Normal"/>
    <w:link w:val="FooterChar"/>
    <w:uiPriority w:val="99"/>
    <w:unhideWhenUsed/>
    <w:rsid w:val="0062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6E"/>
  </w:style>
  <w:style w:type="character" w:styleId="Hyperlink">
    <w:name w:val="Hyperlink"/>
    <w:basedOn w:val="DefaultParagraphFont"/>
    <w:uiPriority w:val="99"/>
    <w:unhideWhenUsed/>
    <w:rsid w:val="00B94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0024">
      <w:bodyDiv w:val="1"/>
      <w:marLeft w:val="0"/>
      <w:marRight w:val="0"/>
      <w:marTop w:val="0"/>
      <w:marBottom w:val="0"/>
      <w:divBdr>
        <w:top w:val="none" w:sz="0" w:space="0" w:color="auto"/>
        <w:left w:val="none" w:sz="0" w:space="0" w:color="auto"/>
        <w:bottom w:val="none" w:sz="0" w:space="0" w:color="auto"/>
        <w:right w:val="none" w:sz="0" w:space="0" w:color="auto"/>
      </w:divBdr>
    </w:div>
    <w:div w:id="21076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aralegal.id/peraturan/undang-undang-nomor-40-tahun-2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alegal.id/peraturan/undang-undang-nomor-40-tahun-200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putrichae22@gmail.com</dc:creator>
  <cp:keywords/>
  <dc:description/>
  <cp:lastModifiedBy>WAFI</cp:lastModifiedBy>
  <cp:revision>9</cp:revision>
  <dcterms:created xsi:type="dcterms:W3CDTF">2021-07-08T07:59:00Z</dcterms:created>
  <dcterms:modified xsi:type="dcterms:W3CDTF">2021-07-18T12:01:00Z</dcterms:modified>
</cp:coreProperties>
</file>