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8" cy="1238249"/>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5" cy="1928216"/>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85332" name="" descr="{{logo}}"/>
                        <pic:cNvPicPr>
                          <a:picLocks noChangeAspect="1"/>
                        </pic:cNvPicPr>
                        <pic:nvPr/>
                      </pic:nvPicPr>
                      <pic:blipFill>
                        <a:blip r:embed="rId13"/>
                        <a:srcRect l="0" t="-12678" r="0" b="-12676"/>
                        <a:stretch/>
                      </pic:blipFill>
                      <pic:spPr bwMode="auto">
                        <a:xfrm rot="0" flipH="0" flipV="0">
                          <a:off x="0" y="0"/>
                          <a:ext cx="3420940" cy="228505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9" cy="823035"/>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5"/>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السادة</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7"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2638423"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2040018" cy="1177800"/>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شركة احسن</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93" name="" title="{{d1}}"/>
                        <pic:cNvPicPr>
                          <a:picLocks noChangeAspect="1"/>
                        </pic:cNvPicPr>
                        <pic:nvPr/>
                      </pic:nvPicPr>
                      <pic:blipFill>
                        <a:blip r:embed="rId14"/>
                        <a:stretch/>
                      </pic:blipFill>
                      <pic:spPr bwMode="auto">
                        <a:xfrm rot="0" flipH="0" flipV="0">
                          <a:off x="0" y="0"/>
                          <a:ext cx="3361169"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42770</wp:posOffset>
                </wp:positionV>
                <wp:extent cx="2040018" cy="923343"/>
                <wp:effectExtent l="0" t="0" r="0" b="0"/>
                <wp:wrapNone/>
                <wp:docPr id="20" name=""/>
                <wp:cNvGraphicFramePr/>
                <a:graphic xmlns:a="http://schemas.openxmlformats.org/drawingml/2006/main">
                  <a:graphicData uri="http://schemas.microsoft.com/office/word/2010/wordprocessingShape">
                    <wps:wsp>
                      <wps:cNvPr id="0" name=""/>
                      <wps:cNvSpPr/>
                      <wps:spPr bwMode="auto">
                        <a:xfrm flipH="0" flipV="0">
                          <a:off x="0" y="0"/>
                          <a:ext cx="2040018" cy="923342"/>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7079</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12.26pt;mso-position-horizontal:absolute;mso-position-vertical-relative:text;margin-top:3.37pt;mso-position-vertical:absolute;width:160.63pt;height:72.70pt;mso-wrap-distance-left:9.07pt;mso-wrap-distance-top:0.00pt;mso-wrap-distance-right:9.07pt;mso-wrap-distance-bottom:0.00pt;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30 سبتمبر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7079</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495246"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المحترمين</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شركة احسن</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احسن خليفة</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28549" cy="554325"/>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07003" cy="554325"/>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szCs w:val="24"/>
        </w:rPr>
      </w:pPr>
      <w:r>
        <w:rPr>
          <w:rFonts w:ascii="Arial" w:hAnsi="Arial" w:eastAsia="Arial" w:cs="Arial"/>
          <w:b/>
          <w:color w:val="000000" w:themeColor="text1"/>
          <w:sz w:val="24"/>
          <w:szCs w:val="24"/>
          <w:u w:val="single"/>
        </w:rP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  </w:t>
      </w:r>
      <w:r>
        <w:rPr>
          <w:rFonts w:ascii="Arial" w:hAnsi="Arial" w:cs="Arial"/>
          <w:szCs w:val="24"/>
        </w:rPr>
      </w:r>
      <w:r>
        <w:rPr>
          <w:rFonts w:ascii="Arial" w:hAnsi="Arial" w:cs="Arial"/>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 </w:t>
            </w:r>
            <w:r>
              <w:rPr>
                <w:rFonts w:hint="cs" w:ascii="Arial" w:hAnsi="Arial" w:eastAsia="Arial" w:cs="Arial"/>
                <w:b/>
                <w:bCs/>
                <w:strike w:val="0"/>
                <w:color w:val="000000"/>
                <w:sz w:val="24"/>
                <w:szCs w:val="24"/>
                <w:cs/>
              </w:rPr>
              <w:t xml:space="preserve">المواصفات ا</w:t>
            </w:r>
            <w:r>
              <w:rPr>
                <w:rFonts w:ascii="Arial" w:hAnsi="Arial" w:eastAsia="Arial" w:cs="Arial"/>
                <w:b/>
                <w:strike w:val="0"/>
                <w:color w:val="000000"/>
                <w:sz w:val="24"/>
                <w:szCs w:val="24"/>
              </w:rPr>
              <w:t xml:space="preserve">لعامة:</w:t>
            </w:r>
            <w:r>
              <w:rPr>
                <w:rFonts w:ascii="Arial" w:hAnsi="Arial" w:cs="Arial"/>
                <w:strike w:val="0"/>
                <w:szCs w:val="24"/>
              </w:rPr>
            </w:r>
            <w:r>
              <w:rPr>
                <w:rFonts w:ascii="Arial" w:hAnsi="Arial" w:cs="Arial"/>
                <w:strike w:val="0"/>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1</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المصاعد</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سكني</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المبنى </w:t>
            </w:r>
            <w:r>
              <w:rPr>
                <w:rFonts w:ascii="Arial" w:hAnsi="Arial" w:cs="Arial"/>
                <w:strike w:val="0"/>
                <w:szCs w:val="24"/>
              </w:rPr>
            </w:r>
            <w:r>
              <w:rPr>
                <w:rFonts w:ascii="Arial" w:hAnsi="Arial" w:cs="Arial"/>
                <w:strike w:val="0"/>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MR</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المصعد</w:t>
            </w:r>
            <w:r>
              <w:rPr>
                <w:rFonts w:ascii="Arial" w:hAnsi="Arial" w:cs="Arial"/>
                <w:strike w:val="0"/>
                <w:szCs w:val="24"/>
              </w:rPr>
            </w:r>
            <w:r>
              <w:rPr>
                <w:rFonts w:ascii="Arial" w:hAnsi="Arial" w:cs="Arial"/>
                <w:strike w:val="0"/>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 - المدينة المنورة</w:t>
            </w:r>
            <w:r>
              <w:rPr>
                <w:rFonts w:ascii="Arial" w:hAnsi="Arial" w:cs="Arial"/>
                <w:strike w:val="0"/>
                <w:sz w:val="24"/>
                <w:szCs w:val="24"/>
              </w:rPr>
            </w:r>
            <w:r>
              <w:rPr>
                <w:rFonts w:ascii="Arial" w:hAnsi="Arial" w:cs="Arial"/>
                <w:strike w:val="0"/>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العنوان</w:t>
            </w:r>
            <w:r>
              <w:rPr>
                <w:rFonts w:ascii="Arial" w:hAnsi="Arial" w:cs="Arial"/>
                <w:strike w:val="0"/>
                <w:szCs w:val="24"/>
              </w:rPr>
            </w:r>
            <w:r>
              <w:rPr>
                <w:rFonts w:ascii="Arial" w:hAnsi="Arial" w:cs="Arial"/>
                <w:strike w:val="0"/>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{7136}}</w:t>
            </w:r>
            <w:r>
              <w:rPr>
                <w:rFonts w:ascii="Arial" w:hAnsi="Arial" w:cs="Arial"/>
                <w:strike w:val="0"/>
                <w:sz w:val="24"/>
                <w:szCs w:val="24"/>
              </w:rPr>
            </w:r>
            <w:r>
              <w:rPr>
                <w:rFonts w:ascii="Arial" w:hAnsi="Arial" w:cs="Arial"/>
                <w:strike w:val="0"/>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hint="cs" w:ascii="Arial" w:hAnsi="Arial" w:eastAsia="Arial" w:cs="Arial"/>
                <w:b/>
                <w:bCs/>
                <w:strike w:val="0"/>
                <w:color w:val="000000"/>
                <w:sz w:val="24"/>
                <w:szCs w:val="24"/>
                <w:cs/>
              </w:rPr>
              <w:t xml:space="preserve">السرعة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عــدد الوقفات</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داخل غرفة أعلى البئر</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وضع الماكينة  (</w:t>
            </w:r>
            <w:r>
              <w:rPr>
                <w:rFonts w:ascii="Arial" w:hAnsi="Arial" w:eastAsia="Arial" w:cs="Arial"/>
                <w:strike w:val="0"/>
                <w:color w:val="000000"/>
                <w:sz w:val="24"/>
                <w:szCs w:val="24"/>
              </w:rPr>
              <w:t xml:space="preserve">MR</w:t>
            </w:r>
            <w:r>
              <w:rPr>
                <w:rFonts w:ascii="Arial" w:hAnsi="Arial" w:eastAsia="Arial" w:cs="Arial"/>
                <w:b/>
                <w:strike w:val="0"/>
                <w:color w:val="000000"/>
                <w:sz w:val="24"/>
                <w:szCs w:val="24"/>
              </w:rPr>
              <w:t xml:space="preserve">)</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6</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عــــدد الأشخـاص</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450</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الحمـــــولـة</w:t>
            </w:r>
            <w:r>
              <w:rPr>
                <w:rFonts w:ascii="Arial" w:hAnsi="Arial" w:cs="Arial"/>
                <w:strike w:val="0"/>
                <w:szCs w:val="24"/>
              </w:rPr>
            </w:r>
            <w:r>
              <w:rPr>
                <w:rFonts w:ascii="Arial" w:hAnsi="Arial" w:cs="Arial"/>
                <w:strike w:val="0"/>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جهاز الباسوورد</w:t>
            </w:r>
            <w:r>
              <w:rPr>
                <w:rFonts w:ascii="Arial" w:hAnsi="Arial" w:cs="Arial"/>
                <w:strike w:val="0"/>
                <w:sz w:val="24"/>
                <w:szCs w:val="24"/>
              </w:rPr>
            </w:r>
            <w:r>
              <w:rPr>
                <w:rFonts w:ascii="Arial" w:hAnsi="Arial" w:cs="Arial"/>
                <w:strike w:val="0"/>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r>
            <w:r>
              <w:rPr>
                <w:rFonts w:ascii="Arial" w:hAnsi="Arial" w:eastAsia="Arial" w:cs="Arial"/>
                <w:b/>
                <w:strike w:val="0"/>
                <w:color w:val="000000"/>
                <w:sz w:val="24"/>
                <w:szCs w:val="24"/>
              </w:rPr>
              <w:t xml:space="preserve">أعمال اضافية</w:t>
            </w:r>
            <w:r>
              <w:rPr>
                <w:rFonts w:ascii="Arial" w:hAnsi="Arial" w:cs="Arial"/>
                <w:strike w:val="0"/>
                <w:szCs w:val="24"/>
              </w:rPr>
            </w:r>
            <w:r>
              <w:rPr>
                <w:rFonts w:ascii="Arial" w:hAnsi="Arial" w:cs="Arial"/>
                <w:strike w:val="0"/>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مدخل واحد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عدد جهات الدخول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w:t>
            </w:r>
            <w:r>
              <w:rPr>
                <w:rFonts w:ascii="Arial" w:hAnsi="Arial" w:eastAsia="Arial" w:cs="Arial"/>
                <w:strike w:val="0"/>
                <w:sz w:val="24"/>
                <w:szCs w:val="24"/>
              </w:rPr>
              <w:t xml:space="preserve">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نوع الماكينة</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الكترونى  ( micro processor )  </w:t>
            </w:r>
            <w:r>
              <w:rPr>
                <w:rFonts w:ascii="Arial" w:hAnsi="Arial" w:eastAsia="Arial" w:cs="Arial"/>
                <w:strike w:val="0"/>
                <w:sz w:val="24"/>
                <w:szCs w:val="24"/>
              </w:rPr>
              <w:t xml:space="preserve">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w:t>
            </w:r>
            <w:r>
              <w:rPr>
                <w:rFonts w:ascii="Arial" w:hAnsi="Arial" w:eastAsia="Arial" w:cs="Arial"/>
                <w:strike w:val="0"/>
                <w:sz w:val="24"/>
                <w:szCs w:val="24"/>
              </w:rPr>
              <w:t xml:space="preserve">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w:t>
            </w:r>
            <w:r>
              <w:rPr>
                <w:rFonts w:ascii="Arial" w:hAnsi="Arial" w:eastAsia="Arial" w:cs="Arial"/>
                <w:strike w:val="0"/>
                <w:sz w:val="24"/>
                <w:szCs w:val="24"/>
              </w:rPr>
              <w:t xml:space="preserve">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جهاز تشغيل المصعد</w:t>
            </w:r>
            <w:r>
              <w:rPr>
                <w:rFonts w:ascii="Arial" w:hAnsi="Arial" w:cs="Arial"/>
                <w:strike w:val="0"/>
                <w:szCs w:val="24"/>
              </w:rPr>
            </w:r>
            <w:r>
              <w:rPr>
                <w:rFonts w:ascii="Arial" w:hAnsi="Arial" w:cs="Arial"/>
                <w:strike w:val="0"/>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control VVVF</w:t>
            </w:r>
            <w:r>
              <w:rPr>
                <w:rFonts w:ascii="Arial" w:hAnsi="Arial" w:eastAsia="Arial" w:cs="Arial"/>
                <w:strike w:val="0"/>
                <w:color w:val="000000"/>
                <w:sz w:val="24"/>
                <w:szCs w:val="24"/>
              </w:rPr>
              <w:t xml:space="preserve"> </w:t>
            </w:r>
            <w:r>
              <w:rPr>
                <w:rFonts w:ascii="Arial" w:hAnsi="Arial" w:eastAsia="Arial" w:cs="Arial"/>
                <w:b/>
                <w:strike w:val="0"/>
                <w:color w:val="000000"/>
                <w:sz w:val="24"/>
                <w:szCs w:val="24"/>
              </w:rPr>
              <w:t xml:space="preserve">Schneider </w:t>
            </w:r>
            <w:r>
              <w:rPr>
                <w:rFonts w:ascii="Arial" w:hAnsi="Arial" w:eastAsia="Arial" w:cs="Arial"/>
                <w:strike w:val="0"/>
                <w:color w:val="000000"/>
                <w:sz w:val="24"/>
                <w:szCs w:val="24"/>
              </w:rPr>
              <w:t xml:space="preserve"> </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تلبية الطلبات بالتسلسل من داخل وخارج الصاعدة .( simplex)</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طـريقة التشغيل</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أرضى ، اول ، ثانى، بالتوالى  ......... باتجاه واحد لكل الادوار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مسميات الـوقفات</w:t>
            </w:r>
            <w:r>
              <w:rPr>
                <w:rFonts w:ascii="Arial" w:hAnsi="Arial" w:cs="Arial"/>
                <w:strike w:val="0"/>
                <w:szCs w:val="24"/>
              </w:rPr>
            </w:r>
            <w:r>
              <w:rPr>
                <w:rFonts w:ascii="Arial" w:hAnsi="Arial" w:cs="Arial"/>
                <w:strike w:val="0"/>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sz w:val="24"/>
                <w:szCs w:val="24"/>
              </w:rPr>
            </w:pPr>
            <w:r>
              <w:rPr>
                <w:rFonts w:ascii="Arial" w:hAnsi="Arial" w:eastAsia="Arial" w:cs="Arial"/>
                <w:strike w:val="0"/>
                <w:sz w:val="24"/>
                <w:szCs w:val="24"/>
              </w:rPr>
            </w:r>
            <w:r>
              <w:rPr>
                <w:rFonts w:ascii="Arial" w:hAnsi="Arial" w:eastAsia="Arial" w:cs="Arial"/>
                <w:strike w:val="0"/>
                <w:sz w:val="24"/>
                <w:szCs w:val="24"/>
              </w:rPr>
              <w:t xml:space="preserve">3 فاز 380 فولت / انارة 220 فولت ، 60 ذبذبة بالثانية [ ± 5 % ]</w:t>
            </w:r>
            <w:r>
              <w:rPr>
                <w:rFonts w:ascii="Arial" w:hAnsi="Arial" w:cs="Arial"/>
                <w:strike w:val="0"/>
                <w:sz w:val="24"/>
                <w:szCs w:val="24"/>
              </w:rPr>
            </w:r>
            <w:r>
              <w:rPr>
                <w:rFonts w:ascii="Arial" w:hAnsi="Arial" w:cs="Arial"/>
                <w:strike w:val="0"/>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szCs w:val="24"/>
              </w:rPr>
            </w:pPr>
            <w:r>
              <w:rPr>
                <w:rFonts w:ascii="Arial" w:hAnsi="Arial" w:eastAsia="Arial" w:cs="Arial"/>
                <w:b/>
                <w:strike w:val="0"/>
                <w:color w:val="000000"/>
                <w:sz w:val="24"/>
                <w:szCs w:val="24"/>
              </w:rPr>
              <w:t xml:space="preserve">التيار الكهربائي</w:t>
            </w:r>
            <w:r>
              <w:rPr>
                <w:rFonts w:ascii="Arial" w:hAnsi="Arial" w:cs="Arial"/>
                <w:strike w:val="0"/>
                <w:szCs w:val="24"/>
              </w:rPr>
            </w:r>
            <w:r>
              <w:rPr>
                <w:rFonts w:ascii="Arial" w:hAnsi="Arial" w:cs="Arial"/>
                <w:strike w:val="0"/>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الـــبــــــــــــــــئر</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الاعمدة الخرسانية   والبلوك</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مبنى من</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العرض 55سم x العمق 55سم</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المقاس الداخلي</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الابواب الخارجية</w:t>
            </w:r>
            <w:r>
              <w:rPr>
                <w:rFonts w:ascii="Arial" w:hAnsi="Arial" w:eastAsia="Arial" w:cs="Arial"/>
                <w:b/>
                <w:color w:val="000000"/>
                <w:sz w:val="24"/>
                <w:szCs w:val="24"/>
              </w:rPr>
              <w:t xml:space="preserve"> </w:t>
            </w:r>
            <w:r>
              <w:rPr>
                <w:rFonts w:ascii="Arial" w:hAnsi="Arial" w:eastAsia="Arial" w:cs="Arial"/>
                <w:b/>
                <w:color w:val="000000"/>
                <w:sz w:val="24"/>
                <w:szCs w:val="24"/>
              </w:rPr>
              <w:t xml:space="preserve">والداخلية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طريقة التشغيل</w:t>
              <w:tab/>
              <w:t xml:space="preserve">نصف اوتوماتيك  (يدوي) هاس تركي (أبواب زجاجية)</w:t>
            </w:r>
            <w:r>
              <w:rPr>
                <w:rFonts w:ascii="Arial" w:hAnsi="Arial" w:cs="Arial"/>
                <w:sz w:val="24"/>
                <w:szCs w:val="24"/>
              </w:rPr>
            </w:r>
            <w:r>
              <w:rPr>
                <w:rFonts w:ascii="Arial" w:hAnsi="Arial" w:cs="Arial"/>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طريقة التشغيل</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sz w:val="24"/>
                <w:szCs w:val="24"/>
              </w:rPr>
            </w:r>
            <w:r>
              <w:rPr>
                <w:rFonts w:ascii="Arial" w:hAnsi="Arial" w:cs="Arial"/>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مقاسـاتها</w:t>
              <w:tab/>
              <w:t xml:space="preserve">  80   سم ( عرضاً ) × 200  سم  ( ارتفاعاً ) .</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مقاسـاتها</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w:t>
            </w:r>
            <w:r>
              <w:rPr>
                <w:rFonts w:ascii="Arial" w:hAnsi="Arial" w:eastAsia="Arial" w:cs="Arial"/>
                <w:sz w:val="24"/>
                <w:szCs w:val="24"/>
              </w:rPr>
              <w:t xml:space="preserve">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rPr>
            </w:r>
            <w:r>
              <w:rPr>
                <w:rFonts w:ascii="Arial" w:hAnsi="Arial" w:cs="Arial"/>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الباب الداخلى </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الدلائل والتعليق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9 ملم و مجلوخة لضمان نعومة الحركة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سكك الصاعدة</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إيطالي الصنع  مصنوعة  من الفولاذ شكل حرف T  سماكة 5 ملم و مجلوخة لضمان نعومة الحركة.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سكك ثقل الموازنة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إيطالى  الصنع    مصنوعة من الفولاذ المجدول اللين قطر8 ملم  لتعليق الصاعدة وثقل الموازنة.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حبال الجر</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ايطالى الصنع  يعمل علي توصيل الاشارات الكهربائية للكابينه ومحتوياتها</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الكابل المرن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الاطار الحامل للصاعدة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szCs w:val="24"/>
              </w:rPr>
            </w:pPr>
            <w:r>
              <w:rPr>
                <w:rFonts w:ascii="Arial" w:hAnsi="Arial" w:eastAsia="Arial" w:cs="Arial"/>
                <w:b/>
                <w:color w:val="000000"/>
                <w:sz w:val="24"/>
                <w:szCs w:val="24"/>
              </w:rPr>
              <w:t xml:space="preserve">الصـــــاعـــــــدة:</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حوائط من الصاج الصلب و مغلفه من الداخل من   الاستانلس استيل 304 . ،حسب الاختيار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sz w:val="24"/>
                <w:szCs w:val="24"/>
              </w:rPr>
            </w:pPr>
            <w:r>
              <w:rPr>
                <w:rFonts w:ascii="Arial" w:hAnsi="Arial" w:eastAsia="Arial" w:cs="Arial"/>
                <w:b/>
                <w:bCs/>
                <w:color w:val="000000"/>
                <w:sz w:val="24"/>
                <w:szCs w:val="24"/>
              </w:rPr>
            </w:r>
            <w:r>
              <w:rPr>
                <w:rFonts w:ascii="Arial" w:hAnsi="Arial" w:eastAsia="Arial" w:cs="Arial"/>
                <w:b/>
                <w:bCs/>
                <w:color w:val="000000"/>
                <w:sz w:val="24"/>
                <w:szCs w:val="24"/>
              </w:rPr>
              <w:t xml:space="preserve">التشطيب</w:t>
            </w:r>
            <w:r>
              <w:rPr>
                <w:rFonts w:ascii="Arial" w:hAnsi="Arial" w:cs="Arial"/>
                <w:b/>
                <w:bCs/>
                <w:sz w:val="24"/>
                <w:szCs w:val="24"/>
              </w:rPr>
            </w:r>
            <w:r>
              <w:rPr>
                <w:rFonts w:ascii="Arial" w:hAnsi="Arial" w:cs="Arial"/>
                <w:b/>
                <w:bCs/>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120سم   × 120 سم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المقاسات الداخلية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استانلس استيل بإضاءة  غير مباشرة بالاضافه لاناره اسبوت لايت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السقف</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نظام اضاءة داخلي 220 فولت  يعمل بطريقة أوتوماتيكية عند البدء بتشغيل المصعد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اضاءة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رفزيون مركب أعلي الصاعدة لتشغيل الصاعدة بطريقة يدوية واثناء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تحريك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أرضيه كابينه المصعد من  (  الرخام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الأرضية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مقبض على الجانب المقابل لباب </w:t>
            </w:r>
            <w:r>
              <w:rPr>
                <w:rFonts w:ascii="Arial" w:hAnsi="Arial" w:eastAsia="Arial" w:cs="Arial"/>
                <w:sz w:val="24"/>
                <w:szCs w:val="24"/>
                <w:highlight w:val="none"/>
              </w:rPr>
              <w:t xml:space="preserve">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المحـتويات الاخرى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br w:type="page" w:clear="all"/>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لوحة الطلب  الداخلية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r>
            <w:r>
              <w:rPr>
                <w:rFonts w:ascii="Arial" w:hAnsi="Arial" w:eastAsia="Arial" w:cs="Arial"/>
                <w:color w:val="000000"/>
                <w:sz w:val="24"/>
                <w:szCs w:val="24"/>
              </w:rPr>
              <w:t xml:space="preserve">اللوحة  الداخلية COP </w:t>
            </w:r>
            <w:r>
              <w:rPr>
                <w:rFonts w:ascii="Arial" w:hAnsi="Arial" w:cs="Arial"/>
                <w:sz w:val="24"/>
                <w:szCs w:val="24"/>
              </w:rPr>
            </w:r>
            <w:r>
              <w:rPr>
                <w:rFonts w:ascii="Arial" w:hAnsi="Arial" w:cs="Arial"/>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لوحات الطلب  الخارجية</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مصنوعة من الاستانلس ستيل  والاكريلك . أ زرار الكترونيه للطلب(  micro switch )</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التشطيب</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الوقفة الرئيسية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لوحة طلب  استدعاء  LOP مزودة بمبين  ضوئى للادوار</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الوقفات الاخـرى</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أجهزة الطوارئ والأمان</w:t>
            </w:r>
            <w:r>
              <w:rPr>
                <w:rFonts w:ascii="Arial" w:hAnsi="Arial" w:eastAsia="Arial" w:cs="Arial"/>
                <w:color w:val="000000"/>
                <w:sz w:val="24"/>
                <w:szCs w:val="24"/>
              </w:rPr>
              <w:t xml:space="preserve"> :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انتركوم يعمل علي البطارية  يتم تركيبة داخل الكابينة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الاتصال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جرس انذار للطوارىء يعمل بواسطة الضغط علية من لوحة التحكم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الطوارئ</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انارة للطوارىء تعمل اتوماتيكياً علي التيار الثابت داخل الصاعدة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الانارة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أجهزة الأمان</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طولية  تعمل علي اعادة فتح الباب عند وجود عائق لضمان سلامة الاشخاص</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ستارة ضوئية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منظم السرعة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مخففات الصدمات buffers</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جهاز نهاية المشوار Limit swich</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كامة تأمين فتح الباب</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يتم تركيب مزايت خاصة تعمل علي تزيت المصعد تلقائيا ً أثناء الصعود والنزول</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مزايت الصاعدة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مفتاح  لفتح الباب من الخارج في حالات الطوارىء وأعمال الصيانة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مفتاح الباب الخارجى</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sz w:val="24"/>
                <w:szCs w:val="24"/>
                <w:highlight w:val="none"/>
              </w:rPr>
            </w:r>
            <w:r>
              <w:rPr>
                <w:rFonts w:ascii="Arial" w:hAnsi="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szCs w:val="24"/>
              </w:rPr>
            </w:pPr>
            <w:r>
              <w:rPr>
                <w:rFonts w:ascii="Arial" w:hAnsi="Arial" w:eastAsia="Arial" w:cs="Arial"/>
                <w:b/>
                <w:color w:val="000000"/>
                <w:sz w:val="24"/>
                <w:szCs w:val="24"/>
              </w:rPr>
              <w:t xml:space="preserve">التوصيلات الكهربائية</w:t>
            </w:r>
            <w:r>
              <w:rPr>
                <w:rFonts w:ascii="Arial" w:hAnsi="Arial" w:cs="Arial"/>
                <w:szCs w:val="24"/>
              </w:rPr>
            </w:r>
            <w:r>
              <w:rPr>
                <w:rFonts w:ascii="Arial" w:hAnsi="Arial" w:cs="Arial"/>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sz w:val="24"/>
                <w:szCs w:val="24"/>
              </w:rPr>
            </w:pPr>
            <w:r>
              <w:rPr>
                <w:rFonts w:hint="cs" w:ascii="Arial" w:hAnsi="Arial" w:eastAsia="Arial" w:cs="Arial"/>
                <w:b/>
                <w:bCs/>
                <w:color w:val="000000"/>
                <w:sz w:val="24"/>
                <w:szCs w:val="24"/>
                <w:cs/>
              </w:rPr>
              <w:t xml:space="preserve">الأجهزة الإضافية</w:t>
            </w:r>
            <w:r>
              <w:rPr>
                <w:rFonts w:ascii="Arial" w:hAnsi="Arial" w:eastAsia="Arial" w:cs="Arial"/>
                <w:b/>
                <w:color w:val="000000"/>
                <w:sz w:val="24"/>
                <w:szCs w:val="24"/>
              </w:rPr>
            </w:r>
            <w:r>
              <w:rPr>
                <w:rFonts w:ascii="Arial" w:hAnsi="Arial" w:eastAsia="Arial" w:cs="Arial"/>
                <w:b/>
                <w:color w:val="000000"/>
                <w:sz w:val="24"/>
                <w:szCs w:val="24"/>
              </w:rPr>
            </w:r>
          </w:p>
        </w:tc>
      </w:tr>
    </w:tbl>
    <w:p>
      <w:pPr>
        <w:pBdr/>
        <w:spacing/>
        <w:ind/>
        <w:rPr>
          <w:rFonts w:ascii="Arial" w:hAnsi="Arial" w:cs="Arial"/>
          <w:sz w:val="24"/>
          <w:szCs w:val="24"/>
          <w:highlight w:val="none"/>
        </w:rPr>
      </w:pP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السعـــــــــــــــر والدفعات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٤١,٥٤٤</w:t>
            </w:r>
            <w:r>
              <w:rPr>
                <w:rFonts w:ascii="Arial" w:hAnsi="Arial" w:cs="Arial"/>
                <w:sz w:val="24"/>
                <w:szCs w:val="24"/>
                <w:highlight w:val="none"/>
              </w:rPr>
            </w:r>
            <w:r>
              <w:rPr>
                <w:rFonts w:ascii="Arial" w:hAnsi="Arial" w:cs="Arial"/>
                <w:sz w:val="24"/>
                <w:szCs w:val="24"/>
                <w:highlight w:val="none"/>
              </w:rPr>
            </w:r>
          </w:p>
        </w:tc>
        <w:tc>
          <w:tcPr>
            <w:shd w:val="clear" w:color="c00000" w:fill="c00000"/>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٧,٣٣١</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٤٨,٨٧٥</w:t>
            </w:r>
            <w:r>
              <w:rPr>
                <w:rFonts w:ascii="Arial" w:hAnsi="Arial" w:cs="Arial"/>
                <w:sz w:val="24"/>
                <w:szCs w:val="24"/>
                <w:highlight w:val="none"/>
              </w:rPr>
            </w:r>
            <w:r>
              <w:rPr>
                <w:rFonts w:ascii="Arial" w:hAnsi="Arial" w:cs="Arial"/>
                <w:sz w:val="24"/>
                <w:szCs w:val="24"/>
                <w:highlight w:val="none"/>
              </w:rPr>
            </w:r>
          </w:p>
        </w:tc>
        <w:tc>
          <w:tcPr>
            <w:shd w:val="clear" w:color="c00000" w:fill="c0000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szCs w:val="24"/>
              </w:rPr>
            </w:pPr>
            <w:r>
              <w:rPr>
                <w:rFonts w:ascii="Arial" w:hAnsi="Arial" w:eastAsia="Arial" w:cs="Arial"/>
                <w:color w:val="000000"/>
                <w:sz w:val="24"/>
                <w:szCs w:val="24"/>
              </w:rPr>
            </w:r>
            <w:r>
              <w:rPr>
                <w:rFonts w:ascii="Arial" w:hAnsi="Arial" w:eastAsia="Arial" w:cs="Arial"/>
                <w:color w:val="000000"/>
                <w:sz w:val="24"/>
                <w:szCs w:val="24"/>
              </w:rPr>
              <w:t xml:space="preserve"> عند توقيع العقد  </w:t>
            </w:r>
            <w:r>
              <w:rPr>
                <w:rFonts w:ascii="Arial" w:hAnsi="Arial" w:cs="Arial"/>
                <w:szCs w:val="24"/>
              </w:rPr>
            </w:r>
            <w:r>
              <w:rPr>
                <w:rFonts w:ascii="Arial" w:hAnsi="Arial" w:cs="Arial"/>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الأولى</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color w:val="000000"/>
                <w:sz w:val="24"/>
                <w:szCs w:val="24"/>
              </w:rPr>
              <w:t xml:space="preserve"> بعد الانتهاء من المرحلة الأولى سكك وأبواب</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 w:val="24"/>
                <w:szCs w:val="24"/>
              </w:rPr>
            </w:pPr>
            <w:r>
              <w:rPr>
                <w:rFonts w:ascii="Arial" w:hAnsi="Arial" w:eastAsia="Arial" w:cs="Arial"/>
                <w:b/>
                <w:color w:val="000000"/>
                <w:sz w:val="24"/>
                <w:szCs w:val="24"/>
              </w:rPr>
              <w:t xml:space="preserve">الدفعة الثانية</w:t>
            </w:r>
            <w:r>
              <w:rPr>
                <w:rFonts w:ascii="Arial" w:hAnsi="Arial" w:cs="Arial"/>
                <w:sz w:val="24"/>
                <w:szCs w:val="24"/>
              </w:rPr>
            </w:r>
            <w:r>
              <w:rPr>
                <w:rFonts w:ascii="Arial" w:hAnsi="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بعد الانتهاء من المرحلة الثانية ميكانيكا</w:t>
            </w:r>
            <w:r>
              <w:rPr>
                <w:rFonts w:ascii="Arial" w:hAnsi="Arial" w:cs="Arial"/>
                <w:b/>
                <w:bCs/>
                <w:color w:val="000000"/>
                <w:sz w:val="24"/>
                <w:szCs w:val="24"/>
              </w:rPr>
            </w:r>
            <w:r>
              <w:rPr>
                <w:rFonts w:ascii="Arial" w:hAnsi="Arial" w:cs="Arial"/>
                <w:b/>
                <w:bCs/>
                <w:color w:val="000000"/>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30 %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الثالثة</w:t>
            </w:r>
            <w:r>
              <w:rPr>
                <w:rFonts w:ascii="Arial" w:hAnsi="Arial" w:cs="Arial"/>
                <w:szCs w:val="24"/>
              </w:rPr>
            </w:r>
            <w:r>
              <w:rPr>
                <w:rFonts w:ascii="Arial" w:hAnsi="Arial" w:cs="Arial"/>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t xml:space="preserve">بعد التسليم والتشغيل</w:t>
            </w:r>
            <w:r>
              <w:rPr>
                <w:rFonts w:ascii="Arial" w:hAnsi="Arial" w:cs="Arial"/>
                <w:sz w:val="24"/>
                <w:szCs w:val="24"/>
                <w:highlight w:val="none"/>
              </w:rPr>
            </w:r>
            <w:r>
              <w:rPr>
                <w:rFonts w:ascii="Arial" w:hAnsi="Arial" w:cs="Arial"/>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sz w:val="24"/>
                <w:szCs w:val="24"/>
              </w:rPr>
            </w:pPr>
            <w:r>
              <w:rPr>
                <w:rFonts w:ascii="Arial" w:hAnsi="Arial" w:eastAsia="Arial" w:cs="Arial"/>
                <w:b/>
                <w:bCs/>
                <w:color w:val="000000"/>
                <w:sz w:val="24"/>
                <w:szCs w:val="24"/>
              </w:rPr>
            </w:r>
            <w:r>
              <w:rPr>
                <w:rFonts w:ascii="Arial" w:hAnsi="Arial" w:eastAsia="Arial" w:cs="Arial"/>
                <w:color w:val="000000"/>
                <w:sz w:val="24"/>
                <w:szCs w:val="24"/>
              </w:rPr>
              <w:t xml:space="preserve">5 %</w:t>
            </w:r>
            <w:r>
              <w:rPr>
                <w:rFonts w:ascii="Arial" w:hAnsi="Arial" w:cs="Arial"/>
                <w:b/>
                <w:bCs/>
                <w:color w:val="000000"/>
                <w:sz w:val="24"/>
                <w:szCs w:val="24"/>
              </w:rPr>
            </w:r>
            <w:r>
              <w:rPr>
                <w:rFonts w:ascii="Arial" w:hAnsi="Arial" w:cs="Arial"/>
                <w:b/>
                <w:bCs/>
                <w:color w:val="000000"/>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الدفعة الرابعة</w:t>
            </w:r>
            <w:r>
              <w:rPr>
                <w:rFonts w:ascii="Arial" w:hAnsi="Arial" w:cs="Arial"/>
                <w:szCs w:val="24"/>
              </w:rPr>
            </w:r>
            <w:r>
              <w:rPr>
                <w:rFonts w:ascii="Arial" w:hAnsi="Arial" w:cs="Arial"/>
                <w:szCs w:val="24"/>
              </w:rPr>
            </w:r>
          </w:p>
        </w:tc>
      </w:tr>
    </w:tbl>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الأعمال التحضيرية :</w:t>
            </w:r>
            <w:r>
              <w:rPr>
                <w:rFonts w:ascii="Arial" w:hAnsi="Arial" w:cs="Arial"/>
                <w:b/>
                <w:bCs/>
                <w:sz w:val="24"/>
                <w:szCs w:val="24"/>
                <w:highlight w:val="none"/>
              </w:rPr>
            </w:r>
            <w:r>
              <w:rPr>
                <w:rFonts w:ascii="Arial" w:hAnsi="Arial" w:cs="Arial"/>
                <w:b/>
                <w:bCs/>
                <w:sz w:val="24"/>
                <w:szCs w:val="24"/>
                <w:highlight w:val="none"/>
              </w:rPr>
            </w:r>
          </w:p>
        </w:tc>
      </w:tr>
    </w:tbl>
    <w:p>
      <w:pPr>
        <w:pBdr/>
        <w:spacing w:after="14" w:afterAutospacing="0"/>
        <w:ind/>
        <w:rPr/>
      </w:pPr>
      <w:r>
        <w:rPr>
          <w:rFonts w:ascii="Arial" w:hAnsi="Arial" w:eastAsia="Arial" w:cs="Arial"/>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1.تجهيز بئر خاص مزود بإنارة ثابتة ، مع تأمين وسائل الحماية المناسبة واللازمة لفتحات ابواب الاعتاب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2.تأمين حفرة بئر المصعد معزولة عن المياه بعمق  120 سم أو حسب الرسم المعتمد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3.تجهيز فتحات المداخل لتتلائم مع الابواب الخارجية  طبقاً للمقاسات المطلوبة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4.التشطيب والتقطيب  حول الأبواب الخارجية بعد الانتهاء من أعمال التركيب. للابواب الخارجية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5.توريد وتركيب جميع الكمرات الفاصلة اللازمة لتثبيت كوابيل السكك ، الماكينة ، والأبواب ، وذلك عند اللزوم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6.تأمين غرفة لوضع الماكينة تكون مجهزة بمكيف وفتحة باب مناسبة ومعزولةعنتسرب المياه اليها .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7.تحديد المنسوب النهائي لارضية الادوار قبل بدء التركيب و تأمين ممر لإدخال السكك داخل بئر المصعد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8.تأمين كافة التوصيلات اللازمة للكابل الكهربائى  حتى غرفة الماكينات. وقاطع كهربائى 3 فاز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9.تأمين مخزن ملائم ومقفل لحفظ مهمات المصعد والمعدات اثناء التركيب ، وذلك دون مقابل . </w:t>
      </w:r>
      <w:r>
        <w:rPr>
          <w:rFonts w:ascii="Arial" w:hAnsi="Arial" w:eastAsia="Arial" w:cs="Arial"/>
          <w:sz w:val="24"/>
          <w:szCs w:val="24"/>
          <w:highlight w:val="none"/>
        </w:rPr>
      </w:r>
      <w:r/>
    </w:p>
    <w:p>
      <w:pPr>
        <w:pBdr/>
        <w:spacing w:after="14" w:afterAutospacing="0"/>
        <w:ind/>
        <w:rPr/>
      </w:pPr>
      <w:r>
        <w:rPr>
          <w:rFonts w:ascii="Arial" w:hAnsi="Arial" w:eastAsia="Arial" w:cs="Arial"/>
          <w:sz w:val="24"/>
          <w:szCs w:val="24"/>
          <w:highlight w:val="none"/>
        </w:rPr>
        <w:t xml:space="preserve">10.تأمين رفع مهمات المصعد والماكينة حتى  المكان المخصص لها أعلى البئر .</w:t>
      </w:r>
      <w:r>
        <w:rPr>
          <w:rFonts w:ascii="Arial" w:hAnsi="Arial" w:eastAsia="Arial" w:cs="Arial"/>
          <w:sz w:val="24"/>
          <w:szCs w:val="24"/>
          <w:highlight w:val="none"/>
        </w:rPr>
      </w:r>
      <w:r/>
    </w:p>
    <w:p>
      <w:pPr>
        <w:pBdr/>
        <w:spacing w:after="14" w:afterAutospacing="0"/>
        <w:ind/>
        <w:rPr>
          <w:rFonts w:ascii="Arial" w:hAnsi="Arial" w:cs="Arial"/>
          <w:sz w:val="24"/>
          <w:szCs w:val="24"/>
          <w:highlight w:val="none"/>
        </w:rPr>
      </w:pPr>
      <w:r>
        <w:rPr>
          <w:rFonts w:ascii="Arial" w:hAnsi="Arial" w:eastAsia="Arial" w:cs="Arial"/>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sz w:val="24"/>
          <w:szCs w:val="24"/>
          <w:highlight w:val="none"/>
        </w:rPr>
        <w:t xml:space="preserve">حسب متطلباتنا</w:t>
      </w:r>
      <w:r>
        <w:rPr>
          <w:rFonts w:ascii="Arial" w:hAnsi="Arial" w:cs="Arial"/>
          <w:sz w:val="24"/>
          <w:szCs w:val="24"/>
          <w:highlight w:val="none"/>
        </w:rPr>
      </w:r>
      <w:r>
        <w:rPr>
          <w:rFonts w:ascii="Arial" w:hAnsi="Arial" w:cs="Arial"/>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br w:type="page" w:clear="all"/>
      </w:r>
      <w:r>
        <w:rPr>
          <w:rFonts w:ascii="Arial" w:hAnsi="Arial" w:eastAsia="Arial" w:cs="Arial"/>
          <w:sz w:val="24"/>
          <w:szCs w:val="24"/>
          <w:highlight w:val="none"/>
        </w:rPr>
      </w:r>
      <w:r>
        <w:rPr>
          <w:rFonts w:ascii="Arial" w:hAnsi="Arial" w:eastAsia="Arial" w:cs="Arial"/>
          <w:sz w:val="24"/>
          <w:szCs w:val="24"/>
          <w:highlight w:val="none"/>
        </w:rP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rPr>
          <w:rFonts w:ascii="Times New Roman" w:hAnsi="Times New Roman" w:eastAsia="Times New Roman" w:cs="Times New Roman"/>
          <w:sz w:val="20"/>
        </w:rPr>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highlight w:val="none"/>
        </w:rPr>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sz w:val="32"/>
          <w:szCs w:val="32"/>
          <w:highlight w:val="none"/>
        </w:rPr>
      </w:pPr>
      <w:r>
        <w:rPr>
          <w:rFonts w:ascii="Arial" w:hAnsi="Arial" w:eastAsia="Arial" w:cs="Arial"/>
          <w:color w:val="000000"/>
          <w:sz w:val="32"/>
        </w:rPr>
        <w:t xml:space="preserve">نأمل أن ينال عرضنا رضاكم واستحسانكم</w:t>
      </w:r>
      <w:r>
        <w:rPr>
          <w:rFonts w:ascii="Arial" w:hAnsi="Arial" w:eastAsia="Arial" w:cs="Arial"/>
          <w:color w:val="000000"/>
          <w:sz w:val="32"/>
          <w:szCs w:val="32"/>
          <w:highlight w:val="none"/>
        </w:rPr>
      </w:r>
      <w:r>
        <w:rPr>
          <w:rFonts w:ascii="Arial" w:hAnsi="Arial" w:eastAsia="Arial" w:cs="Arial"/>
          <w:color w:val="000000"/>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265412</wp:posOffset>
                </wp:positionV>
                <wp:extent cx="1454139" cy="876212"/>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4584" name=""/>
                        <pic:cNvPicPr>
                          <a:picLocks noChangeAspect="1"/>
                        </pic:cNvPicPr>
                        <pic:nvPr/>
                      </pic:nvPicPr>
                      <pic:blipFill>
                        <a:blip r:embed="rId15"/>
                        <a:stretch/>
                      </pic:blipFill>
                      <pic:spPr bwMode="auto">
                        <a:xfrm flipH="0" flipV="0">
                          <a:off x="0" y="0"/>
                          <a:ext cx="1454139" cy="8762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325632;o:allowoverlap:true;o:allowincell:true;mso-position-horizontal-relative:text;margin-left:38.18pt;mso-position-horizontal:absolute;mso-position-vertical-relative:text;margin-top:20.90pt;mso-position-vertical:absolute;width:114.50pt;height:68.99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8" name=""/>
                <wp:cNvGraphicFramePr/>
                <a:graphic xmlns:a="http://schemas.openxmlformats.org/drawingml/2006/main">
                  <a:graphicData uri="http://schemas.microsoft.com/office/word/2010/wordprocessingShape">
                    <wps:wsp>
                      <wps:cNvPr id="0" name=""/>
                      <wps:cNvSpPr/>
                      <wps:spPr bwMode="auto">
                        <a:xfrm rot="0" flipH="0" flipV="0">
                          <a:off x="0" y="0"/>
                          <a:ext cx="2638424" cy="554325"/>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7" o:spid="_x0000_s2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spacing/>
        <w:ind/>
        <w:rPr/>
      </w:pPr>
      <w:r>
        <w:rPr>
          <w:rFonts w:ascii="Arial" w:hAnsi="Arial" w:eastAsia="Arial" w:cs="Arial"/>
          <w:sz w:val="24"/>
          <w:szCs w:val="24"/>
        </w:rPr>
      </w:r>
      <w:r/>
    </w:p>
    <w:p>
      <w:pPr>
        <w:pBdr>
          <w:top w:val="none" w:color="000000" w:sz="4" w:space="0"/>
          <w:left w:val="none" w:color="000000" w:sz="4" w:space="0"/>
          <w:bottom w:val="none" w:color="000000" w:sz="4" w:space="0"/>
          <w:right w:val="none" w:color="000000" w:sz="4" w:space="0"/>
        </w:pBdr>
        <w:spacing/>
        <w:ind w:right="0" w:firstLine="0" w:left="430"/>
        <w:jc w:val="center"/>
        <w:rPr>
          <w:sz w:val="20"/>
          <w:szCs w:val="20"/>
        </w:rPr>
      </w:pPr>
      <w:r>
        <w:rPr>
          <w:sz w:val="20"/>
          <w:szCs w:val="20"/>
        </w:rPr>
      </w:r>
      <w:r>
        <w:rPr>
          <w:sz w:val="20"/>
          <w:szCs w:val="20"/>
        </w:rPr>
      </w:r>
      <w:r>
        <w:rPr>
          <w:sz w:val="20"/>
          <w:szCs w:val="20"/>
        </w:rPr>
      </w:r>
    </w:p>
    <w:p>
      <w:pPr>
        <w:pBdr>
          <w:top w:val="none" w:color="000000" w:sz="4" w:space="0"/>
          <w:left w:val="none" w:color="000000" w:sz="4" w:space="0"/>
          <w:bottom w:val="none" w:color="000000" w:sz="4" w:space="0"/>
          <w:right w:val="none" w:color="000000" w:sz="4" w:space="0"/>
        </w:pBdr>
        <w:spacing/>
        <w:ind w:right="0" w:firstLine="0" w:left="0"/>
        <w:jc w:val="left"/>
        <w:rPr>
          <w:sz w:val="20"/>
          <w:szCs w:val="20"/>
        </w:rPr>
      </w:pPr>
      <w:r>
        <w:rPr>
          <w:rFonts w:ascii="Arial" w:hAnsi="Arial" w:eastAsia="Arial" w:cs="Arial"/>
          <w:color w:val="000000"/>
          <w:sz w:val="32"/>
          <w:highlight w:val="none"/>
        </w:rPr>
      </w:r>
      <w:r>
        <w:rPr>
          <w:sz w:val="20"/>
          <w:szCs w:val="20"/>
        </w:rPr>
      </w:r>
      <w:r>
        <w:rPr>
          <w:sz w:val="20"/>
          <w:szCs w:val="20"/>
        </w:rPr>
      </w:r>
    </w:p>
    <w:p>
      <w:pPr>
        <w:pBdr>
          <w:top w:val="none" w:color="000000" w:sz="4" w:space="0"/>
          <w:left w:val="none" w:color="000000" w:sz="4" w:space="0"/>
          <w:bottom w:val="none" w:color="000000" w:sz="4" w:space="0"/>
          <w:right w:val="none" w:color="000000" w:sz="4" w:space="0"/>
        </w:pBdr>
        <w:tabs>
          <w:tab w:val="left" w:leader="none" w:pos="925"/>
        </w:tabs>
        <w:spacing/>
        <w:ind w:right="0" w:firstLine="0" w:left="0"/>
        <w:jc w:val="right"/>
        <w:rPr/>
      </w:pPr>
      <w:r>
        <w:rPr>
          <w:rFonts w:ascii="Times New Roman" w:hAnsi="Times New Roman" w:eastAsia="Times New Roman" w:cs="Times New Roman"/>
          <w:b/>
          <w:color w:val="000000"/>
          <w:sz w:val="28"/>
        </w:rPr>
      </w:r>
      <w:r>
        <w:rPr>
          <w:rFonts w:ascii="Times New Roman" w:hAnsi="Times New Roman" w:eastAsia="Times New Roman" w:cs="Times New Roman"/>
          <w:b/>
          <w:color w:val="000000"/>
          <w:sz w:val="28"/>
        </w:rPr>
        <w:t xml:space="preserve">      </w:t>
      </w:r>
      <w:r>
        <w:rPr>
          <w:rFonts w:ascii="Times New Roman" w:hAnsi="Times New Roman" w:eastAsia="Times New Roman" w:cs="Times New Roman"/>
          <w:sz w:val="20"/>
        </w:r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4.png"/><Relationship Id="rId15"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25</cp:revision>
  <dcterms:modified xsi:type="dcterms:W3CDTF">2025-09-30T09:13:51Z</dcterms:modified>
</cp:coreProperties>
</file>