
<file path=[Content_Types].xml><?xml version="1.0" encoding="utf-8"?>
<Types xmlns="http://schemas.openxmlformats.org/package/2006/content-types">
  <Default Extension="xml" ContentType="application/xml"/>
  <Default Extension="svg" ContentType="image/svg+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word/footer2.xml" ContentType="application/vnd.openxmlformats-officedocument.wordprocessingml.footer+xml"/>
  <Override PartName="/word/header2.xml" ContentType="application/vnd.openxmlformats-officedocument.wordprocessingml.header+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webSettings.xml" ContentType="application/vnd.openxmlformats-officedocument.wordprocessingml.webSettings+xml"/>
  <Override PartName="/docProps/app.xml" ContentType="application/vnd.openxmlformats-officedocument.extended-properties+xml"/>
  <Override PartName="/word/settings.xml" ContentType="application/vnd.openxmlformats-officedocument.wordprocessingml.setting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fontTable.xml" ContentType="application/vnd.openxmlformats-officedocument.wordprocessingml.fontTable+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glossary/footnotes.xml" ContentType="application/vnd.openxmlformats-officedocument.wordprocessingml.footnotes+xml"/>
  <Override PartName="/word/header1.xml" ContentType="application/vnd.openxmlformats-officedocument.wordprocessingml.header+xml"/>
  <Override PartName="/word/glossary/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rFonts w:ascii="Arial" w:hAnsi="Arial" w:cs="Arial"/>
          <w:sz w:val="24"/>
          <w:szCs w:val="24"/>
          <w:highlight w:val="none"/>
        </w:rPr>
      </w:pPr>
      <w:r>
        <w:rPr>
          <w:rFonts w:ascii="Arial" w:hAnsi="Arial" w:eastAsia="Arial" w:cs="Arial"/>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326656" behindDoc="0" locked="0" layoutInCell="1" allowOverlap="1">
                <wp:simplePos x="0" y="0"/>
                <wp:positionH relativeFrom="margin">
                  <wp:posOffset>430037</wp:posOffset>
                </wp:positionH>
                <wp:positionV relativeFrom="paragraph">
                  <wp:posOffset>-280917</wp:posOffset>
                </wp:positionV>
                <wp:extent cx="2328910" cy="1121592"/>
                <wp:effectExtent l="0" t="0" r="0" b="0"/>
                <wp:wrapNone/>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39072" name=""/>
                        <pic:cNvPicPr>
                          <a:picLocks noChangeAspect="1"/>
                        </pic:cNvPicPr>
                        <pic:nvPr/>
                      </pic:nvPicPr>
                      <pic:blipFill>
                        <a:blip r:embed="rId13"/>
                        <a:srcRect l="21604" t="25217" r="24218" b="23726"/>
                        <a:stretch/>
                      </pic:blipFill>
                      <pic:spPr bwMode="auto">
                        <a:xfrm rot="0" flipH="0" flipV="0">
                          <a:off x="0" y="0"/>
                          <a:ext cx="2328909" cy="112159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position:absolute;z-index:326656;o:allowoverlap:true;o:allowincell:true;mso-position-horizontal-relative:margin;margin-left:33.86pt;mso-position-horizontal:absolute;mso-position-vertical-relative:text;margin-top:-22.12pt;mso-position-vertical:absolute;width:183.38pt;height:88.31pt;mso-wrap-distance-left:9.07pt;mso-wrap-distance-top:0.00pt;mso-wrap-distance-right:9.07pt;mso-wrap-distance-bottom:0.00pt;rotation:0;z-index:1;" stroked="false">
                <v:imagedata r:id="rId13" o:title="" croptop="16526f" cropleft="14158f" cropbottom="15549f" cropright="15872f"/>
                <o:lock v:ext="edit" rotation="t"/>
              </v:shape>
            </w:pict>
          </mc:Fallback>
        </mc:AlternateContent>
      </w:r>
      <w:r>
        <w:rPr>
          <w:rFonts w:ascii="Arial" w:hAnsi="Arial" w:eastAsia="Arial" w:cs="Arial"/>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380928" behindDoc="0" locked="0" layoutInCell="1" allowOverlap="1">
                <wp:simplePos x="0" y="0"/>
                <wp:positionH relativeFrom="column">
                  <wp:posOffset>4689508</wp:posOffset>
                </wp:positionH>
                <wp:positionV relativeFrom="paragraph">
                  <wp:posOffset>-429917</wp:posOffset>
                </wp:positionV>
                <wp:extent cx="1965642" cy="1270592"/>
                <wp:effectExtent l="0" t="0" r="0" b="0"/>
                <wp:wrapNone/>
                <wp:docPr id="7" name=""/>
                <wp:cNvGraphicFramePr/>
                <a:graphic xmlns:a="http://schemas.openxmlformats.org/drawingml/2006/main">
                  <a:graphicData uri="http://schemas.microsoft.com/office/word/2010/wordprocessingShape">
                    <wps:wsp>
                      <wps:cNvPr id="0" name=""/>
                      <wps:cNvSpPr/>
                      <wps:spPr bwMode="auto">
                        <a:xfrm rot="0" flipH="0" flipV="0">
                          <a:off x="0" y="0"/>
                          <a:ext cx="1965641" cy="1270591"/>
                        </a:xfrm>
                        <a:prstGeom prst="bevel">
                          <a:avLst>
                            <a:gd name="adj" fmla="val 5877"/>
                          </a:avLst>
                        </a:prstGeom>
                        <a:solidFill>
                          <a:srgbClr val="C8A132"/>
                        </a:solidFill>
                        <a:ln w="12699" cap="flat" cmpd="sng" algn="ctr">
                          <a:solidFill>
                            <a:srgbClr val="C8A132"/>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pPr>
                              <w:pBdr/>
                              <w:bidi w:val="true"/>
                              <w:spacing/>
                              <w:ind/>
                              <w:jc w:val="left"/>
                              <w:rPr>
                                <w:rFonts w:hint="cs"/>
                                <w:b/>
                                <w:bCs/>
                                <w:color w:val="ffffff" w:themeColor="background1"/>
                                <w:sz w:val="56"/>
                                <w:szCs w:val="56"/>
                              </w:rPr>
                            </w:pPr>
                            <w:r>
                              <w:rPr>
                                <w:rFonts w:hint="cs"/>
                                <w:b/>
                                <w:bCs/>
                                <w:color w:val="ffffff" w:themeColor="background1"/>
                                <w:sz w:val="56"/>
                                <w:szCs w:val="56"/>
                                <w:cs/>
                              </w:rPr>
                              <w:t xml:space="preserve"> عرض سعر</w:t>
                            </w:r>
                            <w:r>
                              <w:rPr>
                                <w:rFonts w:hint="cs"/>
                                <w:b/>
                                <w:bCs/>
                                <w:color w:val="ffffff" w:themeColor="background1"/>
                                <w:sz w:val="56"/>
                                <w:szCs w:val="56"/>
                              </w:rPr>
                            </w:r>
                            <w:r>
                              <w:rPr>
                                <w:rFonts w:hint="cs"/>
                                <w:b/>
                                <w:bCs/>
                                <w:color w:val="ffffff" w:themeColor="background1"/>
                                <w:sz w:val="56"/>
                                <w:szCs w:val="56"/>
                              </w:rPr>
                            </w:r>
                            <w:r>
                              <w:rPr>
                                <w:rFonts w:hint="cs"/>
                                <w:b/>
                                <w:bCs/>
                                <w:color w:val="ffffff" w:themeColor="background1"/>
                                <w:sz w:val="56"/>
                                <w:szCs w:val="56"/>
                              </w:rPr>
                            </w:r>
                            <w:r>
                              <w:rPr>
                                <w:rFonts w:hint="cs"/>
                                <w:b/>
                                <w:bCs/>
                                <w:color w:val="ffffff" w:themeColor="background1"/>
                                <w:sz w:val="56"/>
                                <w:szCs w:val="56"/>
                              </w:rPr>
                            </w:r>
                          </w:p>
                          <w:p>
                            <w:pPr>
                              <w:pBdr/>
                              <w:bidi w:val="true"/>
                              <w:spacing/>
                              <w:ind/>
                              <w:jc w:val="left"/>
                              <w:rPr>
                                <w:b/>
                                <w:bCs/>
                                <w:color w:val="ffffff" w:themeColor="background1"/>
                                <w:sz w:val="44"/>
                                <w:szCs w:val="44"/>
                              </w:rPr>
                            </w:pPr>
                            <w:r>
                              <w:rPr>
                                <w:rFonts w:hint="cs"/>
                                <w:b/>
                                <w:bCs/>
                                <w:color w:val="ffffff" w:themeColor="background1"/>
                                <w:sz w:val="44"/>
                                <w:szCs w:val="44"/>
                                <w:cs/>
                              </w:rPr>
                              <w:t xml:space="preserve"> </w:t>
                            </w:r>
                            <w:r>
                              <w:rPr>
                                <w:b/>
                                <w:bCs/>
                                <w:color w:val="ffffff" w:themeColor="background1"/>
                                <w:sz w:val="40"/>
                                <w:szCs w:val="40"/>
                              </w:rPr>
                              <w:t xml:space="preserve">ALFA PRO </w:t>
                            </w:r>
                            <w:r>
                              <w:rPr>
                                <w:b/>
                                <w:bCs/>
                                <w:color w:val="ffffff" w:themeColor="background1"/>
                                <w:sz w:val="44"/>
                                <w:szCs w:val="44"/>
                              </w:rPr>
                            </w:r>
                          </w:p>
                          <w:p>
                            <w:pPr>
                              <w:pBdr/>
                              <w:spacing/>
                              <w:ind/>
                              <w:jc w:val="center"/>
                              <w:rPr>
                                <w:color w:val="000000" w:themeColor="text1"/>
                                <w:sz w:val="28"/>
                                <w:szCs w:val="28"/>
                              </w:rPr>
                            </w:pPr>
                            <w:r>
                              <w:rPr>
                                <w:color w:val="000000" w:themeColor="text1"/>
                                <w:sz w:val="28"/>
                                <w:szCs w:val="28"/>
                              </w:rPr>
                            </w:r>
                            <w:r>
                              <w:rPr>
                                <w:color w:val="000000" w:themeColor="text1"/>
                                <w:sz w:val="28"/>
                                <w:szCs w:val="28"/>
                              </w:rPr>
                            </w:r>
                            <w:r>
                              <w:rPr>
                                <w:color w:val="000000" w:themeColor="text1"/>
                                <w:sz w:val="28"/>
                                <w:szCs w:val="28"/>
                              </w:rPr>
                            </w:r>
                            <w:r>
                              <w:rPr>
                                <w:color w:val="000000" w:themeColor="text1"/>
                                <w:sz w:val="28"/>
                                <w:szCs w:val="28"/>
                              </w:rPr>
                            </w:r>
                            <w:r>
                              <w:rPr>
                                <w:color w:val="000000" w:themeColor="text1"/>
                                <w:sz w:val="28"/>
                                <w:szCs w:val="28"/>
                              </w:rPr>
                            </w:r>
                          </w:p>
                        </w:txbxContent>
                      </wps:txbx>
                      <wps:bodyPr anchor="ctr"/>
                    </wps:wsp>
                  </a:graphicData>
                </a:graphic>
              </wp:anchor>
            </w:drawing>
          </mc:Choice>
          <mc:Fallback>
            <w:pict>
              <v:shape id="shape 6" o:spid="_x0000_s6" o:spt="84" type="#_x0000_t84" style="position:absolute;z-index:380928;o:allowoverlap:true;o:allowincell:true;mso-position-horizontal-relative:text;margin-left:369.25pt;mso-position-horizontal:absolute;mso-position-vertical-relative:text;margin-top:-33.85pt;mso-position-vertical:absolute;width:154.77pt;height:100.05pt;mso-wrap-distance-left:9.07pt;mso-wrap-distance-top:0.00pt;mso-wrap-distance-right:9.07pt;mso-wrap-distance-bottom:0.00pt;rotation:0;v-text-anchor:middle;visibility:visible;" fillcolor="#C8A132" strokecolor="#C8A132" strokeweight="1.00pt">
                <v:stroke dashstyle="solid"/>
                <v:textbox inset="0,0,0,0">
                  <w:txbxContent>
                    <w:p>
                      <w:pPr>
                        <w:pBdr/>
                        <w:bidi w:val="true"/>
                        <w:spacing/>
                        <w:ind/>
                        <w:jc w:val="left"/>
                        <w:rPr>
                          <w:rFonts w:hint="cs"/>
                          <w:b/>
                          <w:bCs/>
                          <w:color w:val="ffffff" w:themeColor="background1"/>
                          <w:sz w:val="56"/>
                          <w:szCs w:val="56"/>
                        </w:rPr>
                      </w:pPr>
                      <w:r>
                        <w:rPr>
                          <w:rFonts w:hint="cs"/>
                          <w:b/>
                          <w:bCs/>
                          <w:color w:val="ffffff" w:themeColor="background1"/>
                          <w:sz w:val="56"/>
                          <w:szCs w:val="56"/>
                          <w:cs/>
                        </w:rPr>
                        <w:t xml:space="preserve"> عرض سعر</w:t>
                      </w:r>
                      <w:r>
                        <w:rPr>
                          <w:rFonts w:hint="cs"/>
                          <w:b/>
                          <w:bCs/>
                          <w:color w:val="ffffff" w:themeColor="background1"/>
                          <w:sz w:val="56"/>
                          <w:szCs w:val="56"/>
                        </w:rPr>
                      </w:r>
                      <w:r>
                        <w:rPr>
                          <w:rFonts w:hint="cs"/>
                          <w:b/>
                          <w:bCs/>
                          <w:color w:val="ffffff" w:themeColor="background1"/>
                          <w:sz w:val="56"/>
                          <w:szCs w:val="56"/>
                        </w:rPr>
                      </w:r>
                      <w:r>
                        <w:rPr>
                          <w:rFonts w:hint="cs"/>
                          <w:b/>
                          <w:bCs/>
                          <w:color w:val="ffffff" w:themeColor="background1"/>
                          <w:sz w:val="56"/>
                          <w:szCs w:val="56"/>
                        </w:rPr>
                      </w:r>
                      <w:r>
                        <w:rPr>
                          <w:rFonts w:hint="cs"/>
                          <w:b/>
                          <w:bCs/>
                          <w:color w:val="ffffff" w:themeColor="background1"/>
                          <w:sz w:val="56"/>
                          <w:szCs w:val="56"/>
                        </w:rPr>
                      </w:r>
                    </w:p>
                    <w:p>
                      <w:pPr>
                        <w:pBdr/>
                        <w:bidi w:val="true"/>
                        <w:spacing/>
                        <w:ind/>
                        <w:jc w:val="left"/>
                        <w:rPr>
                          <w:b/>
                          <w:bCs/>
                          <w:color w:val="ffffff" w:themeColor="background1"/>
                          <w:sz w:val="44"/>
                          <w:szCs w:val="44"/>
                        </w:rPr>
                      </w:pPr>
                      <w:r>
                        <w:rPr>
                          <w:rFonts w:hint="cs"/>
                          <w:b/>
                          <w:bCs/>
                          <w:color w:val="ffffff" w:themeColor="background1"/>
                          <w:sz w:val="44"/>
                          <w:szCs w:val="44"/>
                          <w:cs/>
                        </w:rPr>
                        <w:t xml:space="preserve"> </w:t>
                      </w:r>
                      <w:r>
                        <w:rPr>
                          <w:b/>
                          <w:bCs/>
                          <w:color w:val="ffffff" w:themeColor="background1"/>
                          <w:sz w:val="40"/>
                          <w:szCs w:val="40"/>
                        </w:rPr>
                        <w:t xml:space="preserve">ALFA PRO </w:t>
                      </w:r>
                      <w:r>
                        <w:rPr>
                          <w:b/>
                          <w:bCs/>
                          <w:color w:val="ffffff" w:themeColor="background1"/>
                          <w:sz w:val="44"/>
                          <w:szCs w:val="44"/>
                        </w:rPr>
                      </w:r>
                    </w:p>
                    <w:p>
                      <w:pPr>
                        <w:pBdr/>
                        <w:spacing/>
                        <w:ind/>
                        <w:jc w:val="center"/>
                        <w:rPr>
                          <w:color w:val="000000" w:themeColor="text1"/>
                          <w:sz w:val="28"/>
                          <w:szCs w:val="28"/>
                        </w:rPr>
                      </w:pPr>
                      <w:r>
                        <w:rPr>
                          <w:color w:val="000000" w:themeColor="text1"/>
                          <w:sz w:val="28"/>
                          <w:szCs w:val="28"/>
                        </w:rPr>
                      </w:r>
                      <w:r>
                        <w:rPr>
                          <w:color w:val="000000" w:themeColor="text1"/>
                          <w:sz w:val="28"/>
                          <w:szCs w:val="28"/>
                        </w:rPr>
                      </w:r>
                      <w:r>
                        <w:rPr>
                          <w:color w:val="000000" w:themeColor="text1"/>
                          <w:sz w:val="28"/>
                          <w:szCs w:val="28"/>
                        </w:rPr>
                      </w:r>
                      <w:r>
                        <w:rPr>
                          <w:color w:val="000000" w:themeColor="text1"/>
                          <w:sz w:val="28"/>
                          <w:szCs w:val="28"/>
                        </w:rPr>
                      </w:r>
                      <w:r>
                        <w:rPr>
                          <w:color w:val="000000" w:themeColor="text1"/>
                          <w:sz w:val="28"/>
                          <w:szCs w:val="28"/>
                        </w:rPr>
                      </w:r>
                    </w:p>
                  </w:txbxContent>
                </v:textbox>
              </v:shape>
            </w:pict>
          </mc:Fallback>
        </mc:AlternateContent>
      </w:r>
      <w:r>
        <w:rPr>
          <w:rFonts w:ascii="Arial" w:hAnsi="Arial" w:eastAsia="Arial" w:cs="Arial"/>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10239" behindDoc="0" locked="0" layoutInCell="1" allowOverlap="1">
                <wp:simplePos x="0" y="0"/>
                <wp:positionH relativeFrom="column">
                  <wp:posOffset>4689508</wp:posOffset>
                </wp:positionH>
                <wp:positionV relativeFrom="paragraph">
                  <wp:posOffset>-942492</wp:posOffset>
                </wp:positionV>
                <wp:extent cx="2054528" cy="10844625"/>
                <wp:effectExtent l="0" t="0" r="0" b="0"/>
                <wp:wrapNone/>
                <wp:docPr id="8" name=""/>
                <wp:cNvGraphicFramePr/>
                <a:graphic xmlns:a="http://schemas.openxmlformats.org/drawingml/2006/main">
                  <a:graphicData uri="http://schemas.microsoft.com/office/word/2010/wordprocessingShape">
                    <wps:wsp>
                      <wps:cNvPr id="0" name=""/>
                      <wps:cNvSpPr/>
                      <wps:spPr bwMode="auto">
                        <a:xfrm rot="0" flipH="0" flipV="0">
                          <a:off x="0" y="0"/>
                          <a:ext cx="2054527" cy="10844624"/>
                        </a:xfrm>
                        <a:prstGeom prst="rect">
                          <a:avLst/>
                        </a:prstGeom>
                        <a:solidFill>
                          <a:srgbClr val="C8A132"/>
                        </a:solidFill>
                        <a:ln w="12699" cap="flat" cmpd="sng" algn="ctr">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sz w:val="8"/>
                                <w:szCs w:val="8"/>
                              </w:rPr>
                            </w:pPr>
                            <w:r>
                              <w:rPr>
                                <w:sz w:val="8"/>
                                <w:szCs w:val="8"/>
                              </w:rPr>
                            </w:r>
                            <w:r>
                              <w:rPr>
                                <w:sz w:val="8"/>
                                <w:szCs w:val="8"/>
                              </w:rPr>
                            </w:r>
                            <w:r>
                              <w:rPr>
                                <w:sz w:val="8"/>
                                <w:szCs w:val="8"/>
                              </w:rPr>
                            </w:r>
                            <w:r>
                              <w:rPr>
                                <w:sz w:val="8"/>
                                <w:szCs w:val="8"/>
                              </w:rPr>
                            </w:r>
                            <w:r>
                              <w:rPr>
                                <w:sz w:val="8"/>
                                <w:szCs w:val="8"/>
                              </w:rPr>
                            </w:r>
                          </w:p>
                        </w:txbxContent>
                      </wps:txbx>
                      <wps:bodyPr anchor="ctr"/>
                    </wps:wsp>
                  </a:graphicData>
                </a:graphic>
              </wp:anchor>
            </w:drawing>
          </mc:Choice>
          <mc:Fallback>
            <w:pict>
              <v:shape id="shape 7" o:spid="_x0000_s7" o:spt="1" type="#_x0000_t1" style="position:absolute;z-index:10239;o:allowoverlap:true;o:allowincell:true;mso-position-horizontal-relative:text;margin-left:369.25pt;mso-position-horizontal:absolute;mso-position-vertical-relative:text;margin-top:-74.21pt;mso-position-vertical:absolute;width:161.77pt;height:853.91pt;mso-wrap-distance-left:9.07pt;mso-wrap-distance-top:0.00pt;mso-wrap-distance-right:9.07pt;mso-wrap-distance-bottom:0.00pt;rotation:0;v-text-anchor:middle;visibility:visible;" fillcolor="#C8A132" stroked="f" strokeweight="1.00pt">
                <v:stroke dashstyle="solid"/>
                <v:textbox inset="0,0,0,0">
                  <w:txbxContent>
                    <w:p>
                      <w:pPr>
                        <w:pBdr/>
                        <w:spacing/>
                        <w:ind/>
                        <w:jc w:val="center"/>
                        <w:rPr>
                          <w:sz w:val="8"/>
                          <w:szCs w:val="8"/>
                        </w:rPr>
                      </w:pPr>
                      <w:r>
                        <w:rPr>
                          <w:sz w:val="8"/>
                          <w:szCs w:val="8"/>
                        </w:rPr>
                      </w:r>
                      <w:r>
                        <w:rPr>
                          <w:sz w:val="8"/>
                          <w:szCs w:val="8"/>
                        </w:rPr>
                      </w:r>
                      <w:r>
                        <w:rPr>
                          <w:sz w:val="8"/>
                          <w:szCs w:val="8"/>
                        </w:rPr>
                      </w:r>
                      <w:r>
                        <w:rPr>
                          <w:sz w:val="8"/>
                          <w:szCs w:val="8"/>
                        </w:rPr>
                      </w:r>
                      <w:r>
                        <w:rPr>
                          <w:sz w:val="8"/>
                          <w:szCs w:val="8"/>
                        </w:rPr>
                      </w:r>
                    </w:p>
                  </w:txbxContent>
                </v:textbox>
              </v:shape>
            </w:pict>
          </mc:Fallback>
        </mc:AlternateContent>
      </w: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highlight w:val="none"/>
        </w:rPr>
        <mc:AlternateContent>
          <mc:Choice Requires="wpg">
            <w:drawing>
              <wp:anchor xmlns:wp="http://schemas.openxmlformats.org/drawingml/2006/wordprocessingDrawing" xmlns:wp14="http://schemas.microsoft.com/office/word/2010/wordprocessingDrawing" distT="0" distB="0" distL="115200" distR="115200" simplePos="0" relativeHeight="33792" behindDoc="0" locked="0" layoutInCell="1" allowOverlap="1">
                <wp:simplePos x="0" y="0"/>
                <wp:positionH relativeFrom="column">
                  <wp:posOffset>3806695</wp:posOffset>
                </wp:positionH>
                <wp:positionV relativeFrom="paragraph">
                  <wp:posOffset>2286158</wp:posOffset>
                </wp:positionV>
                <wp:extent cx="1828800" cy="1828800"/>
                <wp:effectExtent l="0" t="0" r="0" b="0"/>
                <wp:wrapNone/>
                <wp:docPr id="9" name=""/>
                <wp:cNvGraphicFramePr/>
                <a:graphic xmlns:a="http://schemas.openxmlformats.org/drawingml/2006/main">
                  <a:graphicData uri="http://schemas.microsoft.com/office/word/2010/wordprocessingShape">
                    <wps:wsp>
                      <wps:cNvPr id="0" name=""/>
                      <wps:cNvSpPr/>
                      <wps:spPr bwMode="auto">
                        <a:xfrm>
                          <a:off x="0" y="0"/>
                          <a:ext cx="1882237" cy="823033"/>
                        </a:xfrm>
                        <a:prstGeom prst="rect">
                          <a:avLst/>
                        </a:prstGeom>
                        <a:noFill/>
                        <a:ln>
                          <a:noFill/>
                        </a:ln>
                      </wps:spPr>
                      <wps:txbx>
                        <w:txbxContent>
                          <w:p>
                            <w:pPr>
                              <w:pBdr/>
                              <w:spacing/>
                              <w:ind/>
                              <w:rPr/>
                            </w:pPr>
                            <w:r/>
                            <w:r/>
                          </w:p>
                        </w:txbxContent>
                      </wps:txbx>
                      <wps:bodyPr rot="0" spcFirstLastPara="0" vertOverflow="overflow" horzOverflow="overflow" vert="horz" wrap="none" lIns="91440" tIns="45720" rIns="91440" bIns="45720" numCol="1" spcCol="0" rtlCol="0" fromWordArt="0" anchor="t" anchorCtr="0" forceAA="0" upright="0" compatLnSpc="1">
                        <a:prstTxWarp prst="textNoShape"/>
                        <a:spAutoFit/>
                      </wps:bodyPr>
                    </wps:wsp>
                  </a:graphicData>
                </a:graphic>
              </wp:anchor>
            </w:drawing>
          </mc:Choice>
          <mc:Fallback>
            <w:pict>
              <v:shape id="shape 8" o:spid="_x0000_s8" o:spt="1" type="#_x0000_t1" style="position:absolute;z-index:33792;o:allowoverlap:true;o:allowincell:true;mso-position-horizontal-relative:text;margin-left:299.74pt;mso-position-horizontal:absolute;mso-position-vertical-relative:text;margin-top:180.01pt;mso-position-vertical:absolute;width:144.00pt;height:144.00pt;mso-wrap-distance-left:9.07pt;mso-wrap-distance-top:0.00pt;mso-wrap-distance-right:9.07pt;mso-wrap-distance-bottom:0.00pt;v-text-anchor:top;visibility:visible;" filled="f" stroked="f">
                <v:textbox inset="0,0,0,0">
                  <w:txbxContent>
                    <w:p>
                      <w:pPr>
                        <w:pBdr/>
                        <w:spacing/>
                        <w:ind/>
                        <w:rPr/>
                      </w:pPr>
                      <w:r/>
                      <w:r/>
                    </w:p>
                  </w:txbxContent>
                </v:textbox>
              </v:shape>
            </w:pict>
          </mc:Fallback>
        </mc:AlternateContent>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380928" behindDoc="0" locked="0" layoutInCell="1" allowOverlap="1">
                <wp:simplePos x="0" y="0"/>
                <wp:positionH relativeFrom="column">
                  <wp:posOffset>430037</wp:posOffset>
                </wp:positionH>
                <wp:positionV relativeFrom="paragraph">
                  <wp:posOffset>269187</wp:posOffset>
                </wp:positionV>
                <wp:extent cx="5286735" cy="551293"/>
                <wp:effectExtent l="0" t="0" r="0" b="0"/>
                <wp:wrapNone/>
                <wp:docPr id="10" name=""/>
                <wp:cNvGraphicFramePr/>
                <a:graphic xmlns:a="http://schemas.openxmlformats.org/drawingml/2006/main">
                  <a:graphicData uri="http://schemas.microsoft.com/office/word/2010/wordprocessingShape">
                    <wps:wsp>
                      <wps:cNvPr id="0" name=""/>
                      <wps:cNvSpPr/>
                      <wps:spPr bwMode="auto">
                        <a:xfrm rot="0" flipH="0" flipV="0">
                          <a:off x="0" y="0"/>
                          <a:ext cx="5286735" cy="551292"/>
                        </a:xfrm>
                        <a:prstGeom prst="bevel">
                          <a:avLst>
                            <a:gd name="adj" fmla="val 19805"/>
                          </a:avLst>
                        </a:prstGeom>
                        <a:solidFill>
                          <a:srgbClr val="9F9562"/>
                        </a:solidFill>
                        <a:ln w="12699" cap="flat" cmpd="sng" algn="ctr">
                          <a:solidFill>
                            <a:srgbClr val="9F9562"/>
                          </a:solid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b/>
                                <w:bCs/>
                                <w:color w:val="ffffff" w:themeColor="background1"/>
                                <w:sz w:val="28"/>
                                <w:szCs w:val="28"/>
                              </w:rPr>
                            </w:pPr>
                            <w:r>
                              <w:rPr>
                                <w:b/>
                                <w:bCs/>
                                <w:color w:val="ffffff" w:themeColor="background1"/>
                                <w:sz w:val="28"/>
                                <w:szCs w:val="28"/>
                              </w:rPr>
                            </w:r>
                            <w:r>
                              <w:rPr>
                                <w:b/>
                                <w:bCs/>
                                <w:color w:val="ffffff" w:themeColor="background1"/>
                                <w:sz w:val="28"/>
                                <w:szCs w:val="28"/>
                              </w:rPr>
                              <w:t xml:space="preserve">السيد</w:t>
                            </w:r>
                            <w:r>
                              <w:rPr>
                                <w:b/>
                                <w:bCs/>
                                <w:color w:val="ffffff" w:themeColor="background1"/>
                                <w:sz w:val="28"/>
                                <w:szCs w:val="28"/>
                              </w:rPr>
                              <w:t xml:space="preserve"> : </w:t>
                            </w:r>
                            <w:r>
                              <w:rPr>
                                <w:b/>
                                <w:bCs/>
                                <w:color w:val="ffffff" w:themeColor="background1"/>
                                <w:sz w:val="28"/>
                                <w:szCs w:val="28"/>
                              </w:rPr>
                              <w:t xml:space="preserve">أحسن خليفة 2</w:t>
                            </w:r>
                            <w:r>
                              <w:rPr>
                                <w:b/>
                                <w:bCs/>
                                <w:color w:val="ffffff" w:themeColor="background1"/>
                                <w:sz w:val="28"/>
                                <w:szCs w:val="28"/>
                              </w:rPr>
                            </w:r>
                            <w:r>
                              <w:rPr>
                                <w:b/>
                                <w:bCs/>
                                <w:color w:val="ffffff" w:themeColor="background1"/>
                                <w:sz w:val="28"/>
                                <w:szCs w:val="28"/>
                              </w:rPr>
                            </w:r>
                            <w:r>
                              <w:rPr>
                                <w:b/>
                                <w:bCs/>
                                <w:color w:val="ffffff" w:themeColor="background1"/>
                                <w:sz w:val="28"/>
                                <w:szCs w:val="28"/>
                              </w:rPr>
                            </w:r>
                            <w:r>
                              <w:rPr>
                                <w:b/>
                                <w:bCs/>
                                <w:color w:val="ffffff" w:themeColor="background1"/>
                                <w:sz w:val="28"/>
                                <w:szCs w:val="28"/>
                              </w:rPr>
                            </w:r>
                          </w:p>
                        </w:txbxContent>
                      </wps:txbx>
                      <wps:bodyPr vertOverflow="overflow" horzOverflow="overflow" vert="horz" wrap="square" lIns="91440" tIns="45720" rIns="91440" bIns="45720" numCol="1" spcCol="0" rtlCol="0" fromWordArt="0" anchor="ctr" anchorCtr="0" forceAA="0" upright="0" compatLnSpc="0">
                        <a:noAutofit/>
                      </wps:bodyPr>
                    </wps:wsp>
                  </a:graphicData>
                </a:graphic>
              </wp:anchor>
            </w:drawing>
          </mc:Choice>
          <mc:Fallback>
            <w:pict>
              <v:shape id="shape 9" o:spid="_x0000_s9" o:spt="84" type="#_x0000_t84" style="position:absolute;z-index:380928;o:allowoverlap:true;o:allowincell:true;mso-position-horizontal-relative:text;margin-left:33.86pt;mso-position-horizontal:absolute;mso-position-vertical-relative:text;margin-top:21.20pt;mso-position-vertical:absolute;width:416.28pt;height:43.41pt;mso-wrap-distance-left:9.07pt;mso-wrap-distance-top:0.00pt;mso-wrap-distance-right:9.07pt;mso-wrap-distance-bottom:0.00pt;rotation:0;v-text-anchor:middle;visibility:visible;" fillcolor="#9F9562" strokecolor="#9F9562" strokeweight="1.00pt">
                <v:stroke dashstyle="solid"/>
                <v:textbox inset="0,0,0,0">
                  <w:txbxContent>
                    <w:p>
                      <w:pPr>
                        <w:pBdr/>
                        <w:spacing/>
                        <w:ind/>
                        <w:jc w:val="center"/>
                        <w:rPr>
                          <w:b/>
                          <w:bCs/>
                          <w:color w:val="ffffff" w:themeColor="background1"/>
                          <w:sz w:val="28"/>
                          <w:szCs w:val="28"/>
                        </w:rPr>
                      </w:pPr>
                      <w:r>
                        <w:rPr>
                          <w:b/>
                          <w:bCs/>
                          <w:color w:val="ffffff" w:themeColor="background1"/>
                          <w:sz w:val="28"/>
                          <w:szCs w:val="28"/>
                        </w:rPr>
                      </w:r>
                      <w:r>
                        <w:rPr>
                          <w:b/>
                          <w:bCs/>
                          <w:color w:val="ffffff" w:themeColor="background1"/>
                          <w:sz w:val="28"/>
                          <w:szCs w:val="28"/>
                        </w:rPr>
                        <w:t xml:space="preserve">السيد</w:t>
                      </w:r>
                      <w:r>
                        <w:rPr>
                          <w:b/>
                          <w:bCs/>
                          <w:color w:val="ffffff" w:themeColor="background1"/>
                          <w:sz w:val="28"/>
                          <w:szCs w:val="28"/>
                        </w:rPr>
                        <w:t xml:space="preserve"> : </w:t>
                      </w:r>
                      <w:r>
                        <w:rPr>
                          <w:b/>
                          <w:bCs/>
                          <w:color w:val="ffffff" w:themeColor="background1"/>
                          <w:sz w:val="28"/>
                          <w:szCs w:val="28"/>
                        </w:rPr>
                        <w:t xml:space="preserve">أحسن خليفة 2</w:t>
                      </w:r>
                      <w:r>
                        <w:rPr>
                          <w:b/>
                          <w:bCs/>
                          <w:color w:val="ffffff" w:themeColor="background1"/>
                          <w:sz w:val="28"/>
                          <w:szCs w:val="28"/>
                        </w:rPr>
                      </w:r>
                      <w:r>
                        <w:rPr>
                          <w:b/>
                          <w:bCs/>
                          <w:color w:val="ffffff" w:themeColor="background1"/>
                          <w:sz w:val="28"/>
                          <w:szCs w:val="28"/>
                        </w:rPr>
                      </w:r>
                      <w:r>
                        <w:rPr>
                          <w:b/>
                          <w:bCs/>
                          <w:color w:val="ffffff" w:themeColor="background1"/>
                          <w:sz w:val="28"/>
                          <w:szCs w:val="28"/>
                        </w:rPr>
                      </w:r>
                      <w:r>
                        <w:rPr>
                          <w:b/>
                          <w:bCs/>
                          <w:color w:val="ffffff" w:themeColor="background1"/>
                          <w:sz w:val="28"/>
                          <w:szCs w:val="28"/>
                        </w:rPr>
                      </w:r>
                    </w:p>
                  </w:txbxContent>
                </v:textbox>
              </v:shape>
            </w:pict>
          </mc:Fallback>
        </mc:AlternateContent>
      </w: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37888" behindDoc="0" locked="0" layoutInCell="1" allowOverlap="1">
                <wp:simplePos x="0" y="0"/>
                <wp:positionH relativeFrom="column">
                  <wp:posOffset>244954</wp:posOffset>
                </wp:positionH>
                <wp:positionV relativeFrom="paragraph">
                  <wp:posOffset>314967</wp:posOffset>
                </wp:positionV>
                <wp:extent cx="5427375" cy="4065759"/>
                <wp:effectExtent l="0" t="0" r="0" b="0"/>
                <wp:wrapNone/>
                <wp:docPr id="11" name="" 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08992" name="" title="{{d1}}"/>
                        <pic:cNvPicPr>
                          <a:picLocks noChangeAspect="1"/>
                        </pic:cNvPicPr>
                        <pic:nvPr/>
                      </pic:nvPicPr>
                      <pic:blipFill>
                        <a:blip r:embed="rId14"/>
                        <a:stretch/>
                      </pic:blipFill>
                      <pic:spPr bwMode="auto">
                        <a:xfrm rot="0" flipH="0" flipV="0">
                          <a:off x="0" y="0"/>
                          <a:ext cx="5427374" cy="406575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37888;o:allowoverlap:true;o:allowincell:true;mso-position-horizontal-relative:text;margin-left:19.29pt;mso-position-horizontal:absolute;mso-position-vertical-relative:text;margin-top:24.80pt;mso-position-vertical:absolute;width:427.35pt;height:320.14pt;mso-wrap-distance-left:9.07pt;mso-wrap-distance-top:0.00pt;mso-wrap-distance-right:9.07pt;mso-wrap-distance-bottom:0.00pt;rotation:0;z-index:1;" stroked="false">
                <v:imagedata r:id="rId14" o:title=""/>
                <o:lock v:ext="edit" rotation="t"/>
              </v:shape>
            </w:pict>
          </mc:Fallback>
        </mc:AlternateContent>
      </w:r>
      <w:r>
        <w:rPr>
          <w:rFonts w:ascii="Arial" w:hAnsi="Arial" w:eastAsia="Arial" w:cs="Arial"/>
          <w:sz w:val="24"/>
          <w:szCs w:val="24"/>
          <w:highlight w:val="none"/>
        </w:rPr>
      </w:r>
      <w: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
        <w:rPr>
          <w:rFonts w:ascii="Arial" w:hAnsi="Arial" w:eastAsia="Arial" w:cs="Arial"/>
          <w:sz w:val="24"/>
          <w:szCs w:val="24"/>
        </w:rPr>
      </w:r>
      <w: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pPr>
      <w:r>
        <w:rPr>
          <w:rFonts w:ascii="Arial" w:hAnsi="Arial" w:eastAsia="Arial" w:cs="Arial"/>
          <w:sz w:val="24"/>
          <w:szCs w:val="24"/>
        </w:rPr>
      </w: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jc w:val="center"/>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pPr>
      <w:r/>
      <w:r/>
      <w:r>
        <w:rPr>
          <w:rFonts w:ascii="Arial" w:hAnsi="Arial" w:eastAsia="Arial" w:cs="Arial"/>
          <w:sz w:val="24"/>
          <w:szCs w:val="24"/>
        </w:rPr>
      </w:r>
      <w:r/>
      <w:r/>
      <w:r/>
      <w: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4750824</wp:posOffset>
                </wp:positionH>
                <wp:positionV relativeFrom="page">
                  <wp:posOffset>8848041</wp:posOffset>
                </wp:positionV>
                <wp:extent cx="1843011" cy="1177801"/>
                <wp:effectExtent l="0" t="0" r="0" b="0"/>
                <wp:wrapNone/>
                <wp:docPr id="12" name=""/>
                <wp:cNvGraphicFramePr/>
                <a:graphic xmlns:a="http://schemas.openxmlformats.org/drawingml/2006/main">
                  <a:graphicData uri="http://schemas.microsoft.com/office/word/2010/wordprocessingShape">
                    <wps:wsp>
                      <wps:cNvPr id="0" name=""/>
                      <wps:cNvSpPr/>
                      <wps:spPr bwMode="auto">
                        <a:xfrm rot="0" flipH="0" flipV="0">
                          <a:off x="0" y="0"/>
                          <a:ext cx="1843011" cy="1177800"/>
                        </a:xfrm>
                        <a:prstGeom prst="rect">
                          <a:avLst/>
                        </a:prstGeom>
                        <a:noFill/>
                        <a:ln>
                          <a:noFill/>
                        </a:ln>
                      </wps:spPr>
                      <wps:txbx>
                        <w:txbxContent>
                          <w:p>
                            <w:pPr>
                              <w:pBdr/>
                              <w:spacing/>
                              <w:ind/>
                              <w:jc w:val="left"/>
                              <w:rPr>
                                <w:rFonts w:hint="cs"/>
                                <w:b/>
                                <w:bCs/>
                                <w:color w:val="000000" w:themeColor="text1"/>
                                <w:sz w:val="28"/>
                                <w:szCs w:val="28"/>
                                <w:highlight w:val="none"/>
                                <w14:textOutline>
                                  <w14:noFill/>
                                </w14:textOutline>
                              </w:rPr>
                            </w:pPr>
                            <w:r>
                              <w:rPr>
                                <w:rFonts w:hint="cs"/>
                                <w:b/>
                                <w:bCs/>
                                <w:color w:val="000000" w:themeColor="text1"/>
                                <w:sz w:val="28"/>
                                <w:szCs w:val="28"/>
                                <w:cs/>
                                <w:lang w:val="ar-SA"/>
                                <w14:textOutline>
                                  <w14:noFill/>
                                </w14:textOutline>
                              </w:rPr>
                            </w:r>
                            <w:r>
                              <w:rPr>
                                <w:rFonts w:hint="cs"/>
                                <w:b/>
                                <w:bCs/>
                                <w:color w:val="000000" w:themeColor="text1"/>
                                <w:sz w:val="28"/>
                                <w:szCs w:val="28"/>
                                <w:cs/>
                                <w:lang w:val="ar-SA"/>
                                <w14:textOutline>
                                  <w14:noFill/>
                                </w14:textOutline>
                              </w:rPr>
                              <w:t xml:space="preserve">منزل أحسن خليفة 2</w:t>
                            </w:r>
                            <w:r>
                              <w:rPr>
                                <w:rFonts w:hint="cs"/>
                                <w:b/>
                                <w:bCs/>
                                <w:color w:val="000000" w:themeColor="text1"/>
                                <w:sz w:val="28"/>
                                <w:szCs w:val="28"/>
                                <w:highlight w:val="none"/>
                                <w14:textOutline>
                                  <w14:noFill/>
                                </w14:textOutline>
                              </w:rPr>
                            </w:r>
                            <w:r>
                              <w:rPr>
                                <w:rFonts w:hint="cs"/>
                                <w:b/>
                                <w:bCs/>
                                <w:color w:val="000000" w:themeColor="text1"/>
                                <w:sz w:val="28"/>
                                <w:szCs w:val="28"/>
                                <w:highlight w:val="none"/>
                                <w14:textOutline>
                                  <w14:noFill/>
                                </w14:textOutline>
                              </w:rPr>
                            </w:r>
                          </w:p>
                          <w:p>
                            <w:pPr>
                              <w:pBdr/>
                              <w:spacing/>
                              <w:ind/>
                              <w:jc w:val="left"/>
                              <w:rPr>
                                <w:rFonts w:hint="cs"/>
                                <w:b/>
                                <w:bCs/>
                                <w:color w:val="000000" w:themeColor="text1"/>
                                <w:sz w:val="28"/>
                                <w:szCs w:val="28"/>
                                <w:highlight w:val="none"/>
                                <w14:textOutline>
                                  <w14:noFill/>
                                </w14:textOutline>
                              </w:rPr>
                            </w:pPr>
                            <w:r>
                              <w:rPr>
                                <w:rFonts w:hint="cs"/>
                                <w:b/>
                                <w:bCs/>
                                <w:color w:val="000000" w:themeColor="text1"/>
                                <w:sz w:val="28"/>
                                <w:szCs w:val="28"/>
                                <w:cs/>
                                <w:lang w:val="ar-SA"/>
                                <w14:textOutline>
                                  <w14:noFill/>
                                </w14:textOutline>
                              </w:rPr>
                            </w:r>
                            <w:r>
                              <w:rPr>
                                <w:rFonts w:hint="cs"/>
                                <w:b/>
                                <w:bCs/>
                                <w:color w:val="000000" w:themeColor="text1"/>
                                <w:sz w:val="28"/>
                                <w:szCs w:val="28"/>
                                <w:cs/>
                                <w:lang w:val="ar-SA"/>
                                <w14:textOutline>
                                  <w14:noFill/>
                                </w14:textOutline>
                              </w:rPr>
                              <w:t xml:space="preserve"> - المدينة المنورة</w:t>
                            </w:r>
                            <w:r>
                              <w:rPr>
                                <w:rFonts w:hint="cs"/>
                                <w:b/>
                                <w:bCs/>
                                <w:color w:val="000000" w:themeColor="text1"/>
                                <w:sz w:val="28"/>
                                <w:szCs w:val="28"/>
                                <w:highlight w:val="none"/>
                                <w14:textOutline>
                                  <w14:noFill/>
                                </w14:textOutline>
                              </w:rPr>
                            </w:r>
                            <w:r>
                              <w:rPr>
                                <w:rFonts w:hint="cs"/>
                                <w:b/>
                                <w:bCs/>
                                <w:color w:val="000000" w:themeColor="text1"/>
                                <w:sz w:val="28"/>
                                <w:szCs w:val="28"/>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1" o:spid="_x0000_s11" o:spt="1" type="#_x0000_t1" style="position:absolute;z-index:75776;o:allowoverlap:true;o:allowincell:true;mso-position-horizontal-relative:margin;margin-left:374.08pt;mso-position-horizontal:absolute;mso-position-vertical-relative:page;margin-top:696.70pt;mso-position-vertical:absolute;width:145.12pt;height:92.74pt;mso-wrap-distance-left:9.07pt;mso-wrap-distance-top:0.00pt;mso-wrap-distance-right:9.07pt;mso-wrap-distance-bottom:0.00pt;rotation:0;v-text-anchor:top;visibility:visible;" filled="f" stroked="f">
                <v:textbox inset="0,0,0,0">
                  <w:txbxContent>
                    <w:p>
                      <w:pPr>
                        <w:pBdr/>
                        <w:spacing/>
                        <w:ind/>
                        <w:jc w:val="left"/>
                        <w:rPr>
                          <w:rFonts w:hint="cs"/>
                          <w:b/>
                          <w:bCs/>
                          <w:color w:val="000000" w:themeColor="text1"/>
                          <w:sz w:val="28"/>
                          <w:szCs w:val="28"/>
                          <w:highlight w:val="none"/>
                          <w14:textOutline>
                            <w14:noFill/>
                          </w14:textOutline>
                        </w:rPr>
                      </w:pPr>
                      <w:r>
                        <w:rPr>
                          <w:rFonts w:hint="cs"/>
                          <w:b/>
                          <w:bCs/>
                          <w:color w:val="000000" w:themeColor="text1"/>
                          <w:sz w:val="28"/>
                          <w:szCs w:val="28"/>
                          <w:cs/>
                          <w:lang w:val="ar-SA"/>
                          <w14:textOutline>
                            <w14:noFill/>
                          </w14:textOutline>
                        </w:rPr>
                      </w:r>
                      <w:r>
                        <w:rPr>
                          <w:rFonts w:hint="cs"/>
                          <w:b/>
                          <w:bCs/>
                          <w:color w:val="000000" w:themeColor="text1"/>
                          <w:sz w:val="28"/>
                          <w:szCs w:val="28"/>
                          <w:cs/>
                          <w:lang w:val="ar-SA"/>
                          <w14:textOutline>
                            <w14:noFill/>
                          </w14:textOutline>
                        </w:rPr>
                        <w:t xml:space="preserve">منزل أحسن خليفة 2</w:t>
                      </w:r>
                      <w:r>
                        <w:rPr>
                          <w:rFonts w:hint="cs"/>
                          <w:b/>
                          <w:bCs/>
                          <w:color w:val="000000" w:themeColor="text1"/>
                          <w:sz w:val="28"/>
                          <w:szCs w:val="28"/>
                          <w:highlight w:val="none"/>
                          <w14:textOutline>
                            <w14:noFill/>
                          </w14:textOutline>
                        </w:rPr>
                      </w:r>
                      <w:r>
                        <w:rPr>
                          <w:rFonts w:hint="cs"/>
                          <w:b/>
                          <w:bCs/>
                          <w:color w:val="000000" w:themeColor="text1"/>
                          <w:sz w:val="28"/>
                          <w:szCs w:val="28"/>
                          <w:highlight w:val="none"/>
                          <w14:textOutline>
                            <w14:noFill/>
                          </w14:textOutline>
                        </w:rPr>
                      </w:r>
                    </w:p>
                    <w:p>
                      <w:pPr>
                        <w:pBdr/>
                        <w:spacing/>
                        <w:ind/>
                        <w:jc w:val="left"/>
                        <w:rPr>
                          <w:rFonts w:hint="cs"/>
                          <w:b/>
                          <w:bCs/>
                          <w:color w:val="000000" w:themeColor="text1"/>
                          <w:sz w:val="28"/>
                          <w:szCs w:val="28"/>
                          <w:highlight w:val="none"/>
                          <w14:textOutline>
                            <w14:noFill/>
                          </w14:textOutline>
                        </w:rPr>
                      </w:pPr>
                      <w:r>
                        <w:rPr>
                          <w:rFonts w:hint="cs"/>
                          <w:b/>
                          <w:bCs/>
                          <w:color w:val="000000" w:themeColor="text1"/>
                          <w:sz w:val="28"/>
                          <w:szCs w:val="28"/>
                          <w:cs/>
                          <w:lang w:val="ar-SA"/>
                          <w14:textOutline>
                            <w14:noFill/>
                          </w14:textOutline>
                        </w:rPr>
                      </w:r>
                      <w:r>
                        <w:rPr>
                          <w:rFonts w:hint="cs"/>
                          <w:b/>
                          <w:bCs/>
                          <w:color w:val="000000" w:themeColor="text1"/>
                          <w:sz w:val="28"/>
                          <w:szCs w:val="28"/>
                          <w:cs/>
                          <w:lang w:val="ar-SA"/>
                          <w14:textOutline>
                            <w14:noFill/>
                          </w14:textOutline>
                        </w:rPr>
                        <w:t xml:space="preserve"> - المدينة المنورة</w:t>
                      </w:r>
                      <w:r>
                        <w:rPr>
                          <w:rFonts w:hint="cs"/>
                          <w:b/>
                          <w:bCs/>
                          <w:color w:val="000000" w:themeColor="text1"/>
                          <w:sz w:val="28"/>
                          <w:szCs w:val="28"/>
                          <w:highlight w:val="none"/>
                          <w14:textOutline>
                            <w14:noFill/>
                          </w14:textOutline>
                        </w:rPr>
                      </w:r>
                      <w:r>
                        <w:rPr>
                          <w:rFonts w:hint="cs"/>
                          <w:b/>
                          <w:bCs/>
                          <w:color w:val="000000" w:themeColor="text1"/>
                          <w:sz w:val="28"/>
                          <w:szCs w:val="28"/>
                          <w:highlight w:val="none"/>
                          <w14:textOutline>
                            <w14:noFill/>
                          </w14:textOutline>
                        </w:rPr>
                      </w:r>
                    </w:p>
                  </w:txbxContent>
                </v:textbox>
              </v:shape>
            </w:pict>
          </mc:Fallback>
        </mc:AlternateContent>
      </w:r>
      <w:r/>
      <w:r/>
    </w:p>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p>
      <w:pPr>
        <w:pBdr/>
        <w:spacing/>
        <w:ind/>
        <w:jc w:val="center"/>
        <w:rPr>
          <w:rFonts w:ascii="Arial" w:hAnsi="Arial" w:cs="Arial"/>
          <w:sz w:val="24"/>
          <w:szCs w:val="24"/>
          <w:highlight w:val="none"/>
        </w:rPr>
      </w:pPr>
      <w:r>
        <w:rPr>
          <w:rFonts w:ascii="Arial" w:hAnsi="Arial" w:eastAsia="Arial" w:cs="Arial"/>
          <w:sz w:val="24"/>
          <w:szCs w:val="24"/>
          <w:highlight w:val="none"/>
        </w:rPr>
      </w:r>
      <w:r>
        <w:rPr>
          <w:rFonts w:hint="cs" w:ascii="Arial" w:hAnsi="Arial" w:eastAsia="Arial" w:cs="Arial"/>
          <w:b/>
          <w:bCs/>
          <w:color w:val="c8a132"/>
          <w:sz w:val="28"/>
          <w:szCs w:val="28"/>
          <w:u w:val="single"/>
          <w:cs/>
          <w:lang w:val="ar-SA"/>
        </w:rPr>
        <w:t xml:space="preserve">عرض </w:t>
      </w:r>
      <w:r>
        <w:rPr>
          <w:rFonts w:ascii="Arial" w:hAnsi="Arial" w:eastAsia="Arial" w:cs="Arial"/>
          <w:b/>
          <w:color w:val="c8a132"/>
          <w:sz w:val="28"/>
          <w:szCs w:val="28"/>
          <w:u w:val="single"/>
        </w:rPr>
        <w:t xml:space="preserve">سعر</w:t>
      </w:r>
      <w:r>
        <w:rPr>
          <w:rFonts w:ascii="Arial" w:hAnsi="Arial" w:eastAsia="Arial" w:cs="Arial"/>
          <w:color w:val="c8a132"/>
          <w:sz w:val="28"/>
          <w:szCs w:val="28"/>
          <w:u w:val="single"/>
        </w:rPr>
        <w:t xml:space="preserve"> </w:t>
      </w:r>
      <w:r>
        <w:rPr>
          <w:rFonts w:ascii="Arial" w:hAnsi="Arial" w:eastAsia="Arial" w:cs="Arial"/>
          <w:b/>
          <w:color w:val="c8a132"/>
          <w:sz w:val="28"/>
          <w:szCs w:val="28"/>
          <w:u w:val="single"/>
        </w:rPr>
        <w:t xml:space="preserve">توريد وتركيب مصعد كهربائي </w:t>
      </w:r>
      <w:r>
        <w:rPr>
          <w:rFonts w:hint="cs" w:ascii="Arial" w:hAnsi="Arial" w:eastAsia="Arial" w:cs="Arial"/>
          <w:b/>
          <w:bCs/>
          <w:color w:val="000000" w:themeColor="text1"/>
          <w:sz w:val="28"/>
          <w:szCs w:val="28"/>
          <w:u w:val="single"/>
          <w:cs/>
        </w:rPr>
        <w:t xml:space="preserve">ALFA </w:t>
      </w:r>
      <w:r>
        <w:rPr>
          <w:rFonts w:ascii="Arial" w:hAnsi="Arial" w:eastAsia="Arial" w:cs="Arial"/>
          <w:b/>
          <w:bCs/>
          <w:color w:val="000000" w:themeColor="text1"/>
          <w:sz w:val="28"/>
          <w:szCs w:val="28"/>
          <w:u w:val="single"/>
        </w:rPr>
        <w:t xml:space="preserve">PRO</w:t>
      </w:r>
      <w:r>
        <w:rPr>
          <w:rFonts w:ascii="Arial" w:hAnsi="Arial" w:eastAsia="Arial" w:cs="Arial"/>
          <w:b/>
          <w:color w:val="000000" w:themeColor="text1"/>
          <w:sz w:val="28"/>
          <w:szCs w:val="28"/>
          <w:u w:val="single"/>
        </w:rPr>
        <w:t xml:space="preserve"> </w:t>
      </w:r>
      <w:r>
        <w:rPr>
          <w:rFonts w:ascii="Arial" w:hAnsi="Arial" w:cs="Arial"/>
          <w:sz w:val="24"/>
          <w:szCs w:val="24"/>
          <w:highlight w:val="none"/>
        </w:rPr>
      </w:r>
      <w:r>
        <w:rPr>
          <w:rFonts w:ascii="Arial" w:hAnsi="Arial" w:cs="Arial"/>
          <w:sz w:val="24"/>
          <w:szCs w:val="24"/>
          <w:highlight w:val="none"/>
        </w:rPr>
      </w:r>
    </w:p>
    <w:tbl>
      <w:tblPr>
        <w:tblStyle w:val="834"/>
        <w:tblW w:w="0" w:type="auto"/>
        <w:tblBorders/>
        <w:tblLayout w:type="fixed"/>
        <w:tblLook w:val="04A0" w:firstRow="1" w:lastRow="0" w:firstColumn="1" w:lastColumn="0" w:noHBand="0" w:noVBand="1"/>
      </w:tblPr>
      <w:tblGrid>
        <w:gridCol w:w="1962"/>
        <w:gridCol w:w="4961"/>
        <w:gridCol w:w="2104"/>
      </w:tblGrid>
      <w:tr>
        <w:trPr/>
        <w:tc>
          <w:tcPr>
            <w:tcBorders>
              <w:top w:val="none" w:color="000000" w:sz="4" w:space="0"/>
              <w:left w:val="none" w:color="000000" w:sz="4" w:space="0"/>
              <w:bottom w:val="none" w:color="000000" w:sz="4" w:space="0"/>
              <w:right w:val="none" w:color="000000" w:sz="4" w:space="0"/>
            </w:tcBorders>
            <w:tcW w:w="1962" w:type="dxa"/>
            <w:textDirection w:val="lrTb"/>
            <w:noWrap w:val="false"/>
          </w:tcPr>
          <w:p>
            <w:pPr>
              <w:pBdr/>
              <w:spacing/>
              <w:ind/>
              <w:jc w:val="left"/>
              <w:rPr>
                <w:rFonts w:hint="cs" w:ascii="Arial" w:hAnsi="Arial" w:eastAsia="Arial" w:cs="Arial"/>
                <w:b w:val="0"/>
                <w:bCs w:val="0"/>
                <w:color w:val="c8a132"/>
                <w:sz w:val="28"/>
                <w:szCs w:val="28"/>
                <w:highlight w:val="none"/>
                <w14:textOutline>
                  <w14:noFill/>
                </w14:textOutline>
              </w:rPr>
            </w:pPr>
            <w:r>
              <w:rPr>
                <w:rFonts w:hint="cs" w:ascii="Arial" w:hAnsi="Arial" w:eastAsia="Arial" w:cs="Arial"/>
                <w:b w:val="0"/>
                <w:bCs w:val="0"/>
                <w:color w:val="c8a132"/>
                <w:sz w:val="28"/>
                <w:szCs w:val="28"/>
                <w:highlight w:val="none"/>
                <w:lang w:val="ar-SA" w:bidi="ar-SA"/>
                <w14:textOutline>
                  <w14:noFill/>
                </w14:textOutline>
              </w:rPr>
            </w:r>
            <w:r>
              <w:rPr>
                <w:rFonts w:hint="cs" w:ascii="Arial" w:hAnsi="Arial" w:eastAsia="Arial" w:cs="Arial"/>
                <w:b w:val="0"/>
                <w:bCs w:val="0"/>
                <w:color w:val="c8a132"/>
                <w:sz w:val="28"/>
                <w:szCs w:val="28"/>
                <w:highlight w:val="none"/>
                <w:lang w:val="ar-SA" w:bidi="ar-SA"/>
                <w14:textOutline>
                  <w14:noFill/>
                </w14:textOutline>
              </w:rPr>
              <w:t xml:space="preserve">المحترم</w:t>
            </w:r>
            <w:r>
              <w:rPr>
                <w:rFonts w:hint="cs" w:ascii="Arial" w:hAnsi="Arial" w:eastAsia="Arial" w:cs="Arial"/>
                <w:b w:val="0"/>
                <w:bCs w:val="0"/>
                <w:color w:val="c8a132"/>
                <w:sz w:val="28"/>
                <w:szCs w:val="28"/>
                <w:highlight w:val="none"/>
                <w14:textOutline>
                  <w14:noFill/>
                </w14:textOutline>
              </w:rPr>
            </w:r>
            <w:r>
              <w:rPr>
                <w:rFonts w:hint="cs" w:ascii="Arial" w:hAnsi="Arial" w:eastAsia="Arial" w:cs="Arial"/>
                <w:b w:val="0"/>
                <w:bCs w:val="0"/>
                <w:color w:val="c8a132"/>
                <w:sz w:val="28"/>
                <w:szCs w:val="28"/>
                <w:highlight w:val="none"/>
                <w14:textOutline>
                  <w14:noFill/>
                </w14:textOutline>
              </w:rPr>
            </w:r>
          </w:p>
        </w:tc>
        <w:tc>
          <w:tcPr>
            <w:tcBorders>
              <w:top w:val="none" w:color="000000" w:sz="4" w:space="0"/>
              <w:left w:val="none" w:color="000000" w:sz="4" w:space="0"/>
              <w:bottom w:val="none" w:color="000000" w:sz="4" w:space="0"/>
              <w:right w:val="none" w:color="000000" w:sz="4" w:space="0"/>
            </w:tcBorders>
            <w:tcW w:w="4961" w:type="dxa"/>
            <w:textDirection w:val="lrTb"/>
            <w:noWrap w:val="false"/>
          </w:tcPr>
          <w:p>
            <w:pPr>
              <w:pBdr/>
              <w:tabs>
                <w:tab w:val="left" w:leader="none" w:pos="1167"/>
              </w:tabs>
              <w:spacing/>
              <w:ind/>
              <w:jc w:val="left"/>
              <w:rPr>
                <w:rFonts w:hint="cs" w:ascii="Arial" w:hAnsi="Arial" w:eastAsia="Arial" w:cs="Arial"/>
                <w:b w:val="0"/>
                <w:bCs w:val="0"/>
                <w:sz w:val="28"/>
                <w:szCs w:val="28"/>
                <w:highlight w:val="none"/>
                <w14:textOutline>
                  <w14:noFill/>
                </w14:textOutline>
                <w14:textFill>
                  <w14:solidFill>
                    <w14:schemeClr w14:val="tx1"/>
                  </w14:solidFill>
                </w14:textFill>
              </w:rPr>
            </w:pPr>
            <w:r>
              <w:rPr>
                <w:rFonts w:hint="cs" w:ascii="Arial" w:hAnsi="Arial" w:eastAsia="Arial" w:cs="Arial"/>
                <w:b w:val="0"/>
                <w:bCs w:val="0"/>
                <w:sz w:val="28"/>
                <w:szCs w:val="28"/>
                <w:highlight w:val="none"/>
                <w:lang w:val="ar-SA" w:bidi="ar-SA"/>
                <w14:textOutline>
                  <w14:noFill/>
                </w14:textOutline>
                <w14:textFill>
                  <w14:solidFill>
                    <w14:schemeClr w14:val="tx1"/>
                  </w14:solidFill>
                </w14:textFill>
              </w:rPr>
            </w:r>
            <w:r>
              <w:rPr>
                <w:rFonts w:hint="cs" w:ascii="Arial" w:hAnsi="Arial" w:eastAsia="Arial" w:cs="Arial"/>
                <w:b w:val="0"/>
                <w:bCs w:val="0"/>
                <w:sz w:val="28"/>
                <w:szCs w:val="28"/>
                <w:highlight w:val="none"/>
                <w:lang w:val="ar-SA" w:bidi="ar-SA"/>
                <w14:textOutline>
                  <w14:noFill/>
                </w14:textOutline>
                <w14:textFill>
                  <w14:solidFill>
                    <w14:schemeClr w14:val="tx1"/>
                  </w14:solidFill>
                </w14:textFill>
              </w:rPr>
              <w:t xml:space="preserve">أحسن خليفة 2</w:t>
            </w:r>
            <w:r>
              <w:rPr>
                <w:rFonts w:hint="cs" w:ascii="Arial" w:hAnsi="Arial" w:eastAsia="Arial" w:cs="Arial"/>
                <w:b w:val="0"/>
                <w:bCs w:val="0"/>
                <w:sz w:val="28"/>
                <w:szCs w:val="28"/>
                <w:highlight w:val="none"/>
                <w:lang w:bidi="ar-SA"/>
                <w14:textOutline>
                  <w14:noFill/>
                </w14:textOutline>
                <w14:textFill>
                  <w14:solidFill>
                    <w14:schemeClr w14:val="tx1"/>
                  </w14:solidFill>
                </w14:textFill>
              </w:rPr>
              <w:tab/>
            </w:r>
            <w:r>
              <w:rPr>
                <w:rFonts w:hint="cs" w:ascii="Arial" w:hAnsi="Arial" w:eastAsia="Arial" w:cs="Arial"/>
                <w:b w:val="0"/>
                <w:bCs w:val="0"/>
                <w:sz w:val="28"/>
                <w:szCs w:val="28"/>
                <w:highlight w:val="none"/>
                <w14:textOutline>
                  <w14:noFill/>
                </w14:textOutline>
                <w14:textFill>
                  <w14:solidFill>
                    <w14:schemeClr w14:val="tx1"/>
                  </w14:solidFill>
                </w14:textFill>
              </w:rPr>
            </w:r>
            <w:r>
              <w:rPr>
                <w:rFonts w:hint="cs" w:ascii="Arial" w:hAnsi="Arial" w:eastAsia="Arial" w:cs="Arial"/>
                <w:b w:val="0"/>
                <w:bCs w:val="0"/>
                <w:sz w:val="28"/>
                <w:szCs w:val="28"/>
                <w:highlight w:val="none"/>
                <w14:textOutline>
                  <w14:noFill/>
                </w14:textOutline>
                <w14:textFill>
                  <w14:solidFill>
                    <w14:schemeClr w14:val="tx1"/>
                  </w14:solidFill>
                </w14:textFill>
              </w:rPr>
            </w:r>
          </w:p>
        </w:tc>
        <w:tc>
          <w:tcPr>
            <w:tcBorders>
              <w:top w:val="none" w:color="000000" w:sz="4" w:space="0"/>
              <w:left w:val="none" w:color="000000" w:sz="4" w:space="0"/>
              <w:bottom w:val="none" w:color="000000" w:sz="4" w:space="0"/>
              <w:right w:val="none" w:color="000000" w:sz="4" w:space="0"/>
            </w:tcBorders>
            <w:tcW w:w="2104" w:type="dxa"/>
            <w:textDirection w:val="lrTb"/>
            <w:noWrap w:val="false"/>
          </w:tcPr>
          <w:p>
            <w:pPr>
              <w:pBdr/>
              <w:spacing/>
              <w:ind/>
              <w:jc w:val="left"/>
              <w:rPr>
                <w:rFonts w:hint="cs" w:ascii="Arial" w:hAnsi="Arial" w:eastAsia="Arial" w:cs="Arial"/>
                <w:b w:val="0"/>
                <w:bCs w:val="0"/>
                <w:color w:val="c8a132"/>
                <w:sz w:val="28"/>
                <w:szCs w:val="28"/>
                <w:highlight w:val="none"/>
                <w14:textOutline>
                  <w14:noFill/>
                </w14:textOutline>
              </w:rPr>
            </w:pPr>
            <w:r>
              <w:rPr>
                <w:rFonts w:hint="cs" w:ascii="Arial" w:hAnsi="Arial" w:eastAsia="Arial" w:cs="Arial"/>
                <w:b w:val="0"/>
                <w:bCs w:val="0"/>
                <w:color w:val="c8a132"/>
                <w:sz w:val="28"/>
                <w:szCs w:val="28"/>
                <w:highlight w:val="none"/>
                <w:lang w:val="ar-SA" w:bidi="ar-SA"/>
                <w14:textOutline>
                  <w14:noFill/>
                </w14:textOutline>
              </w:rPr>
            </w:r>
            <w:r>
              <w:rPr>
                <w:rFonts w:hint="cs" w:ascii="Arial" w:hAnsi="Arial" w:eastAsia="Arial" w:cs="Arial"/>
                <w:b w:val="0"/>
                <w:bCs w:val="0"/>
                <w:color w:val="c8a132"/>
                <w:sz w:val="28"/>
                <w:szCs w:val="28"/>
                <w:highlight w:val="none"/>
                <w:lang w:val="ar-SA" w:bidi="ar-SA"/>
                <w14:textOutline>
                  <w14:noFill/>
                </w14:textOutline>
              </w:rPr>
              <w:t xml:space="preserve">السيد</w:t>
            </w:r>
            <w:r>
              <w:rPr>
                <w:rFonts w:hint="cs" w:ascii="Arial" w:hAnsi="Arial" w:eastAsia="Arial" w:cs="Arial"/>
                <w:b w:val="0"/>
                <w:bCs w:val="0"/>
                <w:color w:val="c8a132"/>
                <w:sz w:val="28"/>
                <w:szCs w:val="28"/>
                <w:highlight w:val="none"/>
                <w14:textOutline>
                  <w14:noFill/>
                </w14:textOutline>
              </w:rPr>
            </w:r>
            <w:r>
              <w:rPr>
                <w:rFonts w:hint="cs" w:ascii="Arial" w:hAnsi="Arial" w:eastAsia="Arial" w:cs="Arial"/>
                <w:b w:val="0"/>
                <w:bCs w:val="0"/>
                <w:color w:val="c8a132"/>
                <w:sz w:val="28"/>
                <w:szCs w:val="28"/>
                <w:highlight w:val="none"/>
                <w14:textOutline>
                  <w14:noFill/>
                </w14:textOutline>
              </w:rPr>
            </w:r>
          </w:p>
        </w:tc>
      </w:tr>
      <w:tr>
        <w:trPr>
          <w:trHeight w:val="205"/>
        </w:trPr>
        <w:tc>
          <w:tcPr>
            <w:tcBorders>
              <w:top w:val="none" w:color="000000" w:sz="4" w:space="0"/>
              <w:left w:val="none" w:color="000000" w:sz="4" w:space="0"/>
              <w:bottom w:val="none" w:color="000000" w:sz="4" w:space="0"/>
              <w:right w:val="none" w:color="000000" w:sz="4" w:space="0"/>
            </w:tcBorders>
            <w:tcW w:w="1962" w:type="dxa"/>
            <w:vMerge w:val="restart"/>
            <w:textDirection w:val="lrTb"/>
            <w:noWrap w:val="false"/>
          </w:tcPr>
          <w:p>
            <w:pPr>
              <w:pBdr/>
              <w:spacing/>
              <w:ind/>
              <w:jc w:val="left"/>
              <w:rPr>
                <w:rFonts w:hint="cs" w:ascii="Arial" w:hAnsi="Arial" w:eastAsia="Arial" w:cs="Arial"/>
                <w:b w:val="0"/>
                <w:bCs w:val="0"/>
                <w:color w:val="c8a132"/>
                <w:sz w:val="16"/>
                <w:szCs w:val="16"/>
                <w:highlight w:val="none"/>
                <w:lang w:val="ar-SA" w:bidi="ar-SA"/>
                <w14:textOutline>
                  <w14:noFill/>
                </w14:textOutline>
              </w:rPr>
            </w:pPr>
            <w:r>
              <w:rPr>
                <w:rFonts w:hint="cs" w:ascii="Arial" w:hAnsi="Arial" w:eastAsia="Arial" w:cs="Arial"/>
                <w:b w:val="0"/>
                <w:bCs w:val="0"/>
                <w:color w:val="c8a132"/>
                <w:sz w:val="16"/>
                <w:szCs w:val="16"/>
                <w:highlight w:val="none"/>
                <w:lang w:val="ar-SA" w:bidi="ar-SA"/>
                <w14:textOutline>
                  <w14:noFill/>
                </w14:textOutline>
              </w:rPr>
            </w:r>
            <w:r>
              <w:rPr>
                <w:rFonts w:hint="cs" w:ascii="Arial" w:hAnsi="Arial" w:eastAsia="Arial" w:cs="Arial"/>
                <w:b w:val="0"/>
                <w:bCs w:val="0"/>
                <w:color w:val="c8a132"/>
                <w:sz w:val="16"/>
                <w:szCs w:val="16"/>
                <w:highlight w:val="none"/>
                <w:lang w:val="ar-SA" w:bidi="ar-SA"/>
                <w14:textOutline>
                  <w14:noFill/>
                </w14:textOutline>
              </w:rPr>
            </w:r>
            <w:r>
              <w:rPr>
                <w:rFonts w:hint="cs" w:ascii="Arial" w:hAnsi="Arial" w:eastAsia="Arial" w:cs="Arial"/>
                <w:b w:val="0"/>
                <w:bCs w:val="0"/>
                <w:color w:val="c8a132"/>
                <w:sz w:val="16"/>
                <w:szCs w:val="16"/>
                <w:highlight w:val="none"/>
                <w:lang w:val="ar-SA" w:bidi="ar-SA"/>
                <w14:textOutline>
                  <w14:noFill/>
                </w14:textOutline>
              </w:rPr>
            </w:r>
          </w:p>
        </w:tc>
        <w:tc>
          <w:tcPr>
            <w:tcBorders>
              <w:top w:val="none" w:color="000000" w:sz="4" w:space="0"/>
              <w:left w:val="none" w:color="000000" w:sz="4" w:space="0"/>
              <w:bottom w:val="none" w:color="000000" w:sz="4" w:space="0"/>
              <w:right w:val="none" w:color="000000" w:sz="4" w:space="0"/>
            </w:tcBorders>
            <w:tcW w:w="4961" w:type="dxa"/>
            <w:vMerge w:val="restart"/>
            <w:textDirection w:val="lrTb"/>
            <w:noWrap w:val="false"/>
          </w:tcPr>
          <w:p>
            <w:pPr>
              <w:pBdr/>
              <w:tabs>
                <w:tab w:val="left" w:leader="none" w:pos="1167"/>
              </w:tabs>
              <w:spacing/>
              <w:ind/>
              <w:jc w:val="left"/>
              <w:rPr>
                <w:rFonts w:hint="cs" w:ascii="Arial" w:hAnsi="Arial" w:eastAsia="Arial" w:cs="Arial"/>
                <w:b w:val="0"/>
                <w:bCs w:val="0"/>
                <w:sz w:val="16"/>
                <w:szCs w:val="16"/>
                <w:highlight w:val="none"/>
                <w:lang w:val="ar-SA" w:bidi="ar-SA"/>
                <w14:textOutline>
                  <w14:noFill/>
                </w14:textOutline>
                <w14:textFill>
                  <w14:solidFill>
                    <w14:schemeClr w14:val="tx1"/>
                  </w14:solidFill>
                </w14:textFill>
              </w:rPr>
            </w:pPr>
            <w:r>
              <w:rPr>
                <w:rFonts w:hint="cs" w:ascii="Arial" w:hAnsi="Arial" w:eastAsia="Arial" w:cs="Arial"/>
                <w:b w:val="0"/>
                <w:bCs w:val="0"/>
                <w:sz w:val="16"/>
                <w:szCs w:val="16"/>
                <w:highlight w:val="none"/>
                <w:lang w:val="ar-SA" w:bidi="ar-SA"/>
                <w14:textOutline>
                  <w14:noFill/>
                </w14:textOutline>
                <w14:textFill>
                  <w14:solidFill>
                    <w14:schemeClr w14:val="tx1"/>
                  </w14:solidFill>
                </w14:textFill>
              </w:rPr>
            </w:r>
            <w:r>
              <w:rPr>
                <w:rFonts w:hint="cs" w:ascii="Arial" w:hAnsi="Arial" w:eastAsia="Arial" w:cs="Arial"/>
                <w:b w:val="0"/>
                <w:bCs w:val="0"/>
                <w:sz w:val="16"/>
                <w:szCs w:val="16"/>
                <w:highlight w:val="none"/>
                <w:lang w:val="ar-SA" w:bidi="ar-SA"/>
                <w14:textOutline>
                  <w14:noFill/>
                </w14:textOutline>
                <w14:textFill>
                  <w14:solidFill>
                    <w14:schemeClr w14:val="tx1"/>
                  </w14:solidFill>
                </w14:textFill>
              </w:rPr>
            </w:r>
            <w:r>
              <w:rPr>
                <w:rFonts w:hint="cs" w:ascii="Arial" w:hAnsi="Arial" w:eastAsia="Arial" w:cs="Arial"/>
                <w:b w:val="0"/>
                <w:bCs w:val="0"/>
                <w:sz w:val="16"/>
                <w:szCs w:val="16"/>
                <w:highlight w:val="none"/>
                <w:lang w:val="ar-SA" w:bidi="ar-SA"/>
                <w14:textOutline>
                  <w14:noFill/>
                </w14:textOutline>
                <w14:textFill>
                  <w14:solidFill>
                    <w14:schemeClr w14:val="tx1"/>
                  </w14:solidFill>
                </w14:textFill>
              </w:rPr>
            </w:r>
          </w:p>
        </w:tc>
        <w:tc>
          <w:tcPr>
            <w:tcBorders>
              <w:top w:val="none" w:color="000000" w:sz="4" w:space="0"/>
              <w:left w:val="none" w:color="000000" w:sz="4" w:space="0"/>
              <w:bottom w:val="none" w:color="000000" w:sz="4" w:space="0"/>
              <w:right w:val="none" w:color="000000" w:sz="4" w:space="0"/>
            </w:tcBorders>
            <w:tcW w:w="2104" w:type="dxa"/>
            <w:vMerge w:val="restart"/>
            <w:textDirection w:val="lrTb"/>
            <w:noWrap w:val="false"/>
          </w:tcPr>
          <w:p>
            <w:pPr>
              <w:pBdr/>
              <w:spacing/>
              <w:ind/>
              <w:jc w:val="left"/>
              <w:rPr>
                <w:rFonts w:hint="cs" w:ascii="Arial" w:hAnsi="Arial" w:eastAsia="Arial" w:cs="Arial"/>
                <w:b w:val="0"/>
                <w:bCs w:val="0"/>
                <w:color w:val="c8a132"/>
                <w:sz w:val="16"/>
                <w:szCs w:val="16"/>
                <w:highlight w:val="none"/>
                <w:lang w:val="ar-SA" w:bidi="ar-SA"/>
                <w14:textOutline>
                  <w14:noFill/>
                </w14:textOutline>
              </w:rPr>
            </w:pPr>
            <w:r>
              <w:rPr>
                <w:rFonts w:hint="cs" w:ascii="Arial" w:hAnsi="Arial" w:eastAsia="Arial" w:cs="Arial"/>
                <w:b w:val="0"/>
                <w:bCs w:val="0"/>
                <w:color w:val="c8a132"/>
                <w:sz w:val="16"/>
                <w:szCs w:val="16"/>
                <w:highlight w:val="none"/>
                <w:lang w:val="ar-SA" w:bidi="ar-SA"/>
                <w14:textOutline>
                  <w14:noFill/>
                </w14:textOutline>
              </w:rPr>
            </w:r>
            <w:r>
              <w:rPr>
                <w:rFonts w:hint="cs" w:ascii="Arial" w:hAnsi="Arial" w:eastAsia="Arial" w:cs="Arial"/>
                <w:b w:val="0"/>
                <w:bCs w:val="0"/>
                <w:color w:val="c8a132"/>
                <w:sz w:val="16"/>
                <w:szCs w:val="16"/>
                <w:highlight w:val="none"/>
                <w:lang w:val="ar-SA" w:bidi="ar-SA"/>
                <w14:textOutline>
                  <w14:noFill/>
                </w14:textOutline>
              </w:rPr>
            </w:r>
            <w:r>
              <w:rPr>
                <w:rFonts w:hint="cs" w:ascii="Arial" w:hAnsi="Arial" w:eastAsia="Arial" w:cs="Arial"/>
                <w:b w:val="0"/>
                <w:bCs w:val="0"/>
                <w:color w:val="c8a132"/>
                <w:sz w:val="16"/>
                <w:szCs w:val="16"/>
                <w:highlight w:val="none"/>
                <w:lang w:val="ar-SA" w:bidi="ar-SA"/>
                <w14:textOutline>
                  <w14:noFill/>
                </w14:textOutline>
              </w:rPr>
            </w:r>
          </w:p>
        </w:tc>
      </w:tr>
      <w:tr>
        <w:trPr/>
        <w:tc>
          <w:tcPr>
            <w:tcBorders>
              <w:top w:val="none" w:color="000000" w:sz="4" w:space="0"/>
              <w:left w:val="none" w:color="000000" w:sz="4" w:space="0"/>
              <w:bottom w:val="none" w:color="000000" w:sz="4" w:space="0"/>
              <w:right w:val="none" w:color="000000" w:sz="4" w:space="0"/>
            </w:tcBorders>
            <w:tcW w:w="1962" w:type="dxa"/>
            <w:textDirection w:val="lrTb"/>
            <w:noWrap w:val="false"/>
          </w:tcPr>
          <w:p>
            <w:pPr>
              <w:pBdr/>
              <w:spacing/>
              <w:ind/>
              <w:jc w:val="left"/>
              <w:rPr>
                <w:rFonts w:hint="cs" w:ascii="Arial" w:hAnsi="Arial" w:eastAsia="Arial" w:cs="Arial"/>
                <w:b w:val="0"/>
                <w:bCs w:val="0"/>
                <w:color w:val="c8a132"/>
                <w:sz w:val="28"/>
                <w:szCs w:val="28"/>
                <w:highlight w:val="none"/>
                <w14:textOutline>
                  <w14:noFill/>
                </w14:textOutline>
              </w:rPr>
            </w:pPr>
            <w:r>
              <w:rPr>
                <w:rFonts w:hint="cs" w:ascii="Arial" w:hAnsi="Arial" w:eastAsia="Arial" w:cs="Arial"/>
                <w:b w:val="0"/>
                <w:bCs w:val="0"/>
                <w:color w:val="c8a132"/>
                <w:sz w:val="28"/>
                <w:szCs w:val="28"/>
                <w:highlight w:val="none"/>
                <w:lang w:val="ar-SA" w:bidi="ar-SA"/>
                <w14:textOutline>
                  <w14:noFill/>
                </w14:textOutline>
              </w:rPr>
            </w:r>
            <w:r>
              <w:rPr>
                <w:rFonts w:hint="cs" w:ascii="Arial" w:hAnsi="Arial" w:eastAsia="Arial" w:cs="Arial"/>
                <w:b w:val="0"/>
                <w:bCs w:val="0"/>
                <w:color w:val="c8a132"/>
                <w:sz w:val="28"/>
                <w:szCs w:val="28"/>
                <w:highlight w:val="none"/>
                <w:lang w:val="ar-SA" w:bidi="ar-SA"/>
                <w14:textOutline>
                  <w14:noFill/>
                </w14:textOutline>
              </w:rPr>
              <w:t xml:space="preserve"/>
            </w:r>
            <w:r>
              <w:rPr>
                <w:rFonts w:hint="cs" w:ascii="Arial" w:hAnsi="Arial" w:eastAsia="Arial" w:cs="Arial"/>
                <w:b w:val="0"/>
                <w:bCs w:val="0"/>
                <w:color w:val="c8a132"/>
                <w:sz w:val="28"/>
                <w:szCs w:val="28"/>
                <w:highlight w:val="none"/>
                <w14:textOutline>
                  <w14:noFill/>
                </w14:textOutline>
              </w:rPr>
            </w:r>
            <w:r>
              <w:rPr>
                <w:rFonts w:hint="cs" w:ascii="Arial" w:hAnsi="Arial" w:eastAsia="Arial" w:cs="Arial"/>
                <w:b w:val="0"/>
                <w:bCs w:val="0"/>
                <w:color w:val="c8a132"/>
                <w:sz w:val="28"/>
                <w:szCs w:val="28"/>
                <w:highlight w:val="none"/>
                <w14:textOutline>
                  <w14:noFill/>
                </w14:textOutline>
              </w:rPr>
            </w:r>
          </w:p>
        </w:tc>
        <w:tc>
          <w:tcPr>
            <w:tcBorders>
              <w:top w:val="none" w:color="000000" w:sz="4" w:space="0"/>
              <w:left w:val="none" w:color="000000" w:sz="4" w:space="0"/>
              <w:bottom w:val="none" w:color="000000" w:sz="4" w:space="0"/>
              <w:right w:val="none" w:color="000000" w:sz="4" w:space="0"/>
            </w:tcBorders>
            <w:tcW w:w="4961" w:type="dxa"/>
            <w:textDirection w:val="lrTb"/>
            <w:noWrap w:val="false"/>
          </w:tcPr>
          <w:p>
            <w:pPr>
              <w:pBdr/>
              <w:spacing/>
              <w:ind/>
              <w:jc w:val="left"/>
              <w:rPr>
                <w:rFonts w:hint="cs" w:ascii="Arial" w:hAnsi="Arial" w:eastAsia="Arial" w:cs="Arial"/>
                <w:b w:val="0"/>
                <w:bCs w:val="0"/>
                <w:sz w:val="28"/>
                <w:szCs w:val="28"/>
                <w:highlight w:val="none"/>
                <w14:textOutline>
                  <w14:noFill/>
                </w14:textOutline>
                <w14:textFill>
                  <w14:solidFill>
                    <w14:schemeClr w14:val="tx1"/>
                  </w14:solidFill>
                </w14:textFill>
              </w:rPr>
            </w:pPr>
            <w:r>
              <w:rPr>
                <w:rFonts w:hint="cs" w:ascii="Arial" w:hAnsi="Arial" w:eastAsia="Arial" w:cs="Arial"/>
                <w:b w:val="0"/>
                <w:bCs w:val="0"/>
                <w:sz w:val="28"/>
                <w:szCs w:val="28"/>
                <w:highlight w:val="none"/>
                <w:lang w:val="ar-SA" w:bidi="ar-SA"/>
                <w14:textOutline>
                  <w14:noFill/>
                </w14:textOutline>
                <w14:textFill>
                  <w14:solidFill>
                    <w14:schemeClr w14:val="tx1"/>
                  </w14:solidFill>
                </w14:textFill>
              </w:rPr>
            </w:r>
            <w:r>
              <w:rPr>
                <w:rFonts w:hint="cs" w:ascii="Arial" w:hAnsi="Arial" w:eastAsia="Arial" w:cs="Arial"/>
                <w:b w:val="0"/>
                <w:bCs w:val="0"/>
                <w:sz w:val="28"/>
                <w:szCs w:val="28"/>
                <w:highlight w:val="none"/>
                <w:lang w:val="ar-SA" w:bidi="ar-SA"/>
                <w14:textOutline>
                  <w14:noFill/>
                </w14:textOutline>
                <w14:textFill>
                  <w14:solidFill>
                    <w14:schemeClr w14:val="tx1"/>
                  </w14:solidFill>
                </w14:textFill>
              </w:rPr>
              <w:t xml:space="preserve"/>
            </w:r>
            <w:r>
              <w:rPr>
                <w:rFonts w:hint="cs" w:ascii="Arial" w:hAnsi="Arial" w:eastAsia="Arial" w:cs="Arial"/>
                <w:b w:val="0"/>
                <w:bCs w:val="0"/>
                <w:sz w:val="28"/>
                <w:szCs w:val="28"/>
                <w:highlight w:val="none"/>
                <w14:textOutline>
                  <w14:noFill/>
                </w14:textOutline>
                <w14:textFill>
                  <w14:solidFill>
                    <w14:schemeClr w14:val="tx1"/>
                  </w14:solidFill>
                </w14:textFill>
              </w:rPr>
            </w:r>
            <w:r>
              <w:rPr>
                <w:rFonts w:hint="cs" w:ascii="Arial" w:hAnsi="Arial" w:eastAsia="Arial" w:cs="Arial"/>
                <w:b w:val="0"/>
                <w:bCs w:val="0"/>
                <w:sz w:val="28"/>
                <w:szCs w:val="28"/>
                <w:highlight w:val="none"/>
                <w14:textOutline>
                  <w14:noFill/>
                </w14:textOutline>
                <w14:textFill>
                  <w14:solidFill>
                    <w14:schemeClr w14:val="tx1"/>
                  </w14:solidFill>
                </w14:textFill>
              </w:rPr>
            </w:r>
          </w:p>
        </w:tc>
        <w:tc>
          <w:tcPr>
            <w:tcBorders>
              <w:top w:val="none" w:color="000000" w:sz="4" w:space="0"/>
              <w:left w:val="none" w:color="000000" w:sz="4" w:space="0"/>
              <w:bottom w:val="none" w:color="000000" w:sz="4" w:space="0"/>
              <w:right w:val="none" w:color="000000" w:sz="4" w:space="0"/>
            </w:tcBorders>
            <w:tcW w:w="2104" w:type="dxa"/>
            <w:textDirection w:val="lrTb"/>
            <w:noWrap w:val="false"/>
          </w:tcPr>
          <w:p>
            <w:pPr>
              <w:pBdr/>
              <w:spacing/>
              <w:ind/>
              <w:jc w:val="left"/>
              <w:rPr>
                <w:rFonts w:hint="cs" w:ascii="Arial" w:hAnsi="Arial" w:eastAsia="Arial" w:cs="Arial"/>
                <w:b w:val="0"/>
                <w:bCs w:val="0"/>
                <w:color w:val="c8a132"/>
                <w:sz w:val="28"/>
                <w:szCs w:val="28"/>
                <w:highlight w:val="none"/>
                <w14:textOutline>
                  <w14:noFill/>
                </w14:textOutline>
              </w:rPr>
            </w:pPr>
            <w:r>
              <w:rPr>
                <w:rFonts w:hint="cs" w:ascii="Arial" w:hAnsi="Arial" w:eastAsia="Arial" w:cs="Arial"/>
                <w:b w:val="0"/>
                <w:bCs w:val="0"/>
                <w:color w:val="c8a132"/>
                <w:sz w:val="28"/>
                <w:szCs w:val="28"/>
                <w:highlight w:val="none"/>
                <w:lang w:val="ar-SA" w:bidi="ar-SA"/>
                <w14:textOutline>
                  <w14:noFill/>
                </w14:textOutline>
              </w:rPr>
            </w:r>
            <w:r>
              <w:rPr>
                <w:rFonts w:hint="cs" w:ascii="Arial" w:hAnsi="Arial" w:eastAsia="Arial" w:cs="Arial"/>
                <w:b w:val="0"/>
                <w:bCs w:val="0"/>
                <w:color w:val="c8a132"/>
                <w:sz w:val="28"/>
                <w:szCs w:val="28"/>
                <w:highlight w:val="none"/>
                <w:lang w:val="ar-SA" w:bidi="ar-SA"/>
                <w14:textOutline>
                  <w14:noFill/>
                </w14:textOutline>
              </w:rPr>
              <w:t xml:space="preserve"/>
            </w:r>
            <w:r>
              <w:rPr>
                <w:rFonts w:hint="cs" w:ascii="Arial" w:hAnsi="Arial" w:eastAsia="Arial" w:cs="Arial"/>
                <w:b w:val="0"/>
                <w:bCs w:val="0"/>
                <w:color w:val="c8a132"/>
                <w:sz w:val="28"/>
                <w:szCs w:val="28"/>
                <w:highlight w:val="none"/>
                <w14:textOutline>
                  <w14:noFill/>
                </w14:textOutline>
              </w:rPr>
            </w:r>
            <w:r>
              <w:rPr>
                <w:rFonts w:hint="cs" w:ascii="Arial" w:hAnsi="Arial" w:eastAsia="Arial" w:cs="Arial"/>
                <w:b w:val="0"/>
                <w:bCs w:val="0"/>
                <w:color w:val="c8a132"/>
                <w:sz w:val="28"/>
                <w:szCs w:val="28"/>
                <w:highlight w:val="none"/>
                <w14:textOutline>
                  <w14:noFill/>
                </w14:textOutline>
              </w:rPr>
            </w:r>
          </w:p>
        </w:tc>
      </w:tr>
    </w:tbl>
    <w:p>
      <w:pPr>
        <w:pBdr>
          <w:top w:val="none" w:color="000000" w:sz="4" w:space="0"/>
          <w:left w:val="none" w:color="000000" w:sz="4" w:space="0"/>
          <w:bottom w:val="none" w:color="000000" w:sz="4" w:space="0"/>
          <w:right w:val="none" w:color="000000" w:sz="4" w:space="0"/>
        </w:pBdr>
        <w:spacing/>
        <w:ind w:right="-370" w:firstLine="0" w:left="0"/>
        <w:jc w:val="left"/>
        <w:rPr>
          <w:rFonts w:ascii="Arial" w:hAnsi="Arial" w:cs="Arial"/>
          <w:color w:val="000000"/>
          <w:sz w:val="24"/>
          <w:szCs w:val="24"/>
          <w:highlight w:val="none"/>
        </w:rPr>
      </w:pPr>
      <w:r>
        <w:rPr>
          <w:rFonts w:ascii="Arial" w:hAnsi="Arial" w:eastAsia="Arial" w:cs="Arial"/>
          <w:color w:val="000000"/>
          <w:sz w:val="24"/>
          <w:szCs w:val="24"/>
        </w:rPr>
        <w:t xml:space="preserve">بعد التحية ،،</w:t>
      </w:r>
      <w:r>
        <w:rPr>
          <w:rFonts w:ascii="Arial" w:hAnsi="Arial" w:eastAsia="Arial" w:cs="Arial"/>
          <w:b/>
          <w:color w:val="000000" w:themeColor="text1"/>
          <w:sz w:val="24"/>
          <w:szCs w:val="24"/>
          <w:u w:val="single"/>
        </w:rPr>
        <w:br/>
      </w:r>
      <w:r>
        <w:rPr>
          <w:rFonts w:ascii="Arial" w:hAnsi="Arial" w:eastAsia="Arial" w:cs="Arial"/>
          <w:color w:val="000000"/>
          <w:sz w:val="24"/>
          <w:szCs w:val="24"/>
        </w:rPr>
        <w:t xml:space="preserve">يسرنا نحن شركة </w:t>
      </w:r>
      <w:r>
        <w:rPr>
          <w:rFonts w:ascii="Arial" w:hAnsi="Arial" w:eastAsia="Arial" w:cs="Arial"/>
          <w:b/>
          <w:color w:val="000000"/>
          <w:sz w:val="24"/>
          <w:szCs w:val="24"/>
        </w:rPr>
        <w:t xml:space="preserve">ألفا الذهبية للمصاعد</w:t>
      </w:r>
      <w:r>
        <w:rPr>
          <w:rFonts w:ascii="Arial" w:hAnsi="Arial" w:eastAsia="Arial" w:cs="Arial"/>
          <w:color w:val="000000"/>
          <w:sz w:val="24"/>
          <w:szCs w:val="24"/>
        </w:rPr>
        <w:t xml:space="preserve">  بتقديم عرض السعر بالمواصفات التالية شاملاً التوريد والتركيب:ــ</w:t>
      </w:r>
      <w:r>
        <w:rPr>
          <w:rFonts w:ascii="Arial" w:hAnsi="Arial" w:cs="Arial"/>
          <w:color w:val="000000"/>
          <w:sz w:val="24"/>
          <w:szCs w:val="24"/>
          <w:highlight w:val="none"/>
        </w:rPr>
      </w:r>
      <w:r>
        <w:rPr>
          <w:rFonts w:ascii="Arial" w:hAnsi="Arial" w:cs="Arial"/>
          <w:color w:val="000000"/>
          <w:sz w:val="24"/>
          <w:szCs w:val="24"/>
          <w:highlight w:val="none"/>
        </w:rPr>
      </w:r>
    </w:p>
    <w:p>
      <w:pPr>
        <w:pBdr/>
        <w:spacing/>
        <w:ind w:right="-1440" w:hanging="1417" w:left="0"/>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color w:val="000000" w:themeColor="text1"/>
        </w:rPr>
      </w:r>
      <w:r/>
      <w:r>
        <w:rPr>
          <w:rFonts w:ascii="Arial" w:hAnsi="Arial" w:eastAsia="Arial" w:cs="Arial"/>
          <w:sz w:val="24"/>
          <w:szCs w:val="24"/>
          <w:highlight w:val="none"/>
        </w:rPr>
      </w:r>
      <w:r>
        <w:rPr>
          <w:color w:val="000000" w:themeColor="text1"/>
        </w:rPr>
        <mc:AlternateContent>
          <mc:Choice Requires="wpg">
            <w:drawing>
              <wp:inline xmlns:wp="http://schemas.openxmlformats.org/drawingml/2006/wordprocessingDrawing" distT="0" distB="0" distL="0" distR="0">
                <wp:extent cx="7567134" cy="4936523"/>
                <wp:effectExtent l="6350" t="6350" r="6350" b="6350"/>
                <wp:docPr id="13" name=""/>
                <wp:cNvGraphicFramePr/>
                <a:graphic xmlns:a="http://schemas.openxmlformats.org/drawingml/2006/main">
                  <a:graphicData uri="http://schemas.microsoft.com/office/word/2010/wordprocessingShape">
                    <wps:wsp>
                      <wps:cNvPr id="0" name=""/>
                      <wps:cNvSpPr/>
                      <wps:spPr bwMode="auto">
                        <a:xfrm rot="0" flipH="0" flipV="0">
                          <a:off x="0" y="0"/>
                          <a:ext cx="7567134" cy="4936523"/>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cs="Arial"/>
                                <w:color w:val="000000" w:themeColor="text1"/>
                                <w:szCs w:val="24"/>
                              </w:rPr>
                            </w:pPr>
                            <w:r>
                              <w:rPr>
                                <w:rFonts w:ascii="Arial" w:hAnsi="Arial" w:cs="Arial"/>
                                <w:color w:val="000000" w:themeColor="text1"/>
                                <w:szCs w:val="24"/>
                              </w:rPr>
                            </w:r>
                            <w:r>
                              <w:rPr>
                                <w:rFonts w:ascii="Arial" w:hAnsi="Arial" w:cs="Arial"/>
                                <w:color w:val="000000" w:themeColor="text1"/>
                                <w:szCs w:val="24"/>
                              </w:rPr>
                            </w:r>
                            <w:r>
                              <w:rPr>
                                <w:rFonts w:ascii="Arial" w:hAnsi="Arial" w:cs="Arial"/>
                                <w:color w:val="000000" w:themeColor="text1"/>
                                <w:szCs w:val="24"/>
                              </w:rPr>
                            </w:r>
                          </w:p>
                          <w:tbl>
                            <w:tblPr>
                              <w:tblStyle w:val="834"/>
                              <w:jc w:val="center"/>
                              <w:tblW w:w="0" w:type="auto"/>
                              <w:tblBorders/>
                              <w:tblLayout w:type="fixed"/>
                              <w:tblLook w:val="04A0" w:firstRow="1" w:lastRow="0" w:firstColumn="1" w:lastColumn="0" w:noHBand="0" w:noVBand="1"/>
                            </w:tblPr>
                            <w:tblGrid>
                              <w:gridCol w:w="828"/>
                              <w:gridCol w:w="1276"/>
                              <w:gridCol w:w="3439"/>
                              <w:gridCol w:w="1276"/>
                              <w:gridCol w:w="2126"/>
                              <w:gridCol w:w="1839"/>
                            </w:tblGrid>
                            <w:tr>
                              <w:trPr>
                                <w:trHeight w:val="0"/>
                              </w:trPr>
                              <w:tc>
                                <w:tcPr>
                                  <w:gridSpan w:val="5"/>
                                  <w:tcBorders>
                                    <w:top w:val="none" w:color="000000" w:sz="4" w:space="0"/>
                                    <w:left w:val="none" w:color="000000" w:sz="4" w:space="0"/>
                                    <w:bottom w:val="single" w:color="000000" w:sz="4" w:space="0"/>
                                    <w:right w:val="single" w:color="000000" w:sz="4" w:space="0"/>
                                  </w:tcBorders>
                                  <w:tcW w:w="8945"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1839"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ffffff" w:fill="ffffff"/>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 </w:t>
                                  </w:r>
                                  <w:r>
                                    <w:rPr>
                                      <w:rFonts w:hint="cs" w:ascii="Arial" w:hAnsi="Arial" w:eastAsia="Arial" w:cs="Arial"/>
                                      <w:b/>
                                      <w:bCs/>
                                      <w:strike w:val="0"/>
                                      <w:color w:val="000000" w:themeColor="text1"/>
                                      <w:sz w:val="24"/>
                                      <w:szCs w:val="24"/>
                                      <w:cs/>
                                    </w:rPr>
                                    <w:t xml:space="preserve">المواصفات ا</w:t>
                                  </w:r>
                                  <w:r>
                                    <w:rPr>
                                      <w:rFonts w:ascii="Arial" w:hAnsi="Arial" w:eastAsia="Arial" w:cs="Arial"/>
                                      <w:b/>
                                      <w:strike w:val="0"/>
                                      <w:color w:val="000000" w:themeColor="text1"/>
                                      <w:sz w:val="24"/>
                                      <w:szCs w:val="24"/>
                                    </w:rPr>
                                    <w:t xml:space="preserve">لعامة: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tcBorders>
                                    <w:top w:val="single" w:color="000000" w:sz="4" w:space="0"/>
                                    <w:left w:val="single" w:color="000000" w:sz="4" w:space="0"/>
                                    <w:bottom w:val="single" w:color="000000" w:sz="4" w:space="0"/>
                                    <w:right w:val="single" w:color="000000" w:sz="4" w:space="0"/>
                                  </w:tcBorders>
                                  <w:tcW w:w="828"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المصاعد</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34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سكني</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المبنى </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MR</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المصعد</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op w:val="single" w:color="000000" w:sz="4" w:space="0"/>
                                  </w:tcBorders>
                                  <w:tcW w:w="5543"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 - المدينة المنورة</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العنوان</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tcBorders>
                                  <w:tcW w:w="212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1.0   م/ث</w:t>
                                  </w:r>
                                  <w:r>
                                    <w:rPr>
                                      <w:rFonts w:ascii="Arial" w:hAnsi="Arial" w:cs="Arial"/>
                                      <w:strike w:val="0"/>
                                      <w:color w:val="000000" w:themeColor="text1"/>
                                      <w:sz w:val="24"/>
                                      <w:szCs w:val="24"/>
                                    </w:rPr>
                                  </w:r>
                                  <w:r>
                                    <w:rPr>
                                      <w:rFonts w:ascii="Arial" w:hAnsi="Arial" w:cs="Arial"/>
                                      <w:strike w:val="0"/>
                                      <w:color w:val="000000" w:themeColor="text1"/>
                                      <w:sz w:val="24"/>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السرعة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5543"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4</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عــدد الوقفات</w:t>
                                  </w:r>
                                  <w:r>
                                    <w:rPr>
                                      <w:rFonts w:ascii="Arial" w:hAnsi="Arial" w:cs="Arial"/>
                                      <w:strike w:val="0"/>
                                      <w:color w:val="000000" w:themeColor="text1"/>
                                      <w:szCs w:val="24"/>
                                    </w:rPr>
                                  </w:r>
                                  <w:r>
                                    <w:rPr>
                                      <w:rFonts w:ascii="Arial" w:hAnsi="Arial" w:cs="Arial"/>
                                      <w:strike w:val="0"/>
                                      <w:color w:val="000000" w:themeColor="text1"/>
                                      <w:szCs w:val="24"/>
                                    </w:rPr>
                                  </w:r>
                                </w:p>
                              </w:tc>
                              <w:tc>
                                <w:tcPr>
                                  <w:tcBorders/>
                                  <w:tcW w:w="212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داخل غرفة أعلى البئر</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وضع الماكينة  (</w:t>
                                  </w:r>
                                  <w:r>
                                    <w:rPr>
                                      <w:rFonts w:ascii="Arial" w:hAnsi="Arial" w:eastAsia="Arial" w:cs="Arial"/>
                                      <w:strike w:val="0"/>
                                      <w:color w:val="000000" w:themeColor="text1"/>
                                      <w:sz w:val="24"/>
                                      <w:szCs w:val="24"/>
                                    </w:rPr>
                                    <w:t xml:space="preserve">MR</w:t>
                                  </w:r>
                                  <w:r>
                                    <w:rPr>
                                      <w:rFonts w:ascii="Arial" w:hAnsi="Arial" w:eastAsia="Arial" w:cs="Arial"/>
                                      <w:b/>
                                      <w:strike w:val="0"/>
                                      <w:color w:val="000000" w:themeColor="text1"/>
                                      <w:sz w:val="24"/>
                                      <w:szCs w:val="24"/>
                                    </w:rPr>
                                    <w:t xml:space="preserve">)</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5543"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6</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عــــدد الأشخـاص</w:t>
                                  </w:r>
                                  <w:r>
                                    <w:rPr>
                                      <w:rFonts w:ascii="Arial" w:hAnsi="Arial" w:cs="Arial"/>
                                      <w:strike w:val="0"/>
                                      <w:color w:val="000000" w:themeColor="text1"/>
                                      <w:szCs w:val="24"/>
                                    </w:rPr>
                                  </w:r>
                                  <w:r>
                                    <w:rPr>
                                      <w:rFonts w:ascii="Arial" w:hAnsi="Arial" w:cs="Arial"/>
                                      <w:strike w:val="0"/>
                                      <w:color w:val="000000" w:themeColor="text1"/>
                                      <w:szCs w:val="24"/>
                                    </w:rPr>
                                  </w:r>
                                </w:p>
                              </w:tc>
                              <w:tc>
                                <w:tcPr>
                                  <w:tcBorders/>
                                  <w:tcW w:w="212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450</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الحمـــــولـة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5543"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باب ذهبي</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r>
                                  <w:r>
                                    <w:rPr>
                                      <w:rFonts w:ascii="Arial" w:hAnsi="Arial" w:eastAsia="Arial" w:cs="Arial"/>
                                      <w:b/>
                                      <w:strike w:val="0"/>
                                      <w:color w:val="000000" w:themeColor="text1"/>
                                      <w:sz w:val="24"/>
                                      <w:szCs w:val="24"/>
                                    </w:rPr>
                                    <w:t xml:space="preserve">أعمال اضافية</w:t>
                                  </w:r>
                                  <w:r>
                                    <w:rPr>
                                      <w:rFonts w:ascii="Arial" w:hAnsi="Arial" w:cs="Arial"/>
                                      <w:strike w:val="0"/>
                                      <w:color w:val="000000" w:themeColor="text1"/>
                                      <w:szCs w:val="24"/>
                                    </w:rPr>
                                  </w:r>
                                  <w:r>
                                    <w:rPr>
                                      <w:rFonts w:ascii="Arial" w:hAnsi="Arial" w:cs="Arial"/>
                                      <w:strike w:val="0"/>
                                      <w:color w:val="000000" w:themeColor="text1"/>
                                      <w:szCs w:val="24"/>
                                    </w:rPr>
                                  </w:r>
                                </w:p>
                              </w:tc>
                              <w:tc>
                                <w:tcPr>
                                  <w:tcBorders/>
                                  <w:tcW w:w="212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مدخل واحد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جهات الدخول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8945"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(ﺟﯿﺮﻟﺲ) إﯾﻄﺎﻟﻲ Montanari ، ﺗﻌﻤﻞ ﺑﻜﻔﺎءة ﻋﺎﻟﯿﺔ وﻣﻨﺎﺳﺒﺔ ﻻﺟﻮاء اﻟﺨﻠﯿﺞ .   اﻟﺴﺮﻋﺔ ١/م ﻓﻲ اﻟﺜﺎﻧﯿﺔ ﺻﻤﻤﺖ ﺧﺼﯿﺼﺎ ﻟﺘﺘﻨﺎﺳﺐ ﻣﻊ ﺣﻤﻮﻻت اﻟﻤﺼﻌﺪ   اﻟﻤﺎﻛﯿﻨﺔ ﺗﻌﻤﻞ ﺑﺸﻜﻞ ﺟﯿﺪ.  - وﺑﮭﺎ ﻣﺰاﯾﺪ ﺧﺎﺻﺔ ﻟﺘﻨﻌﯿﻢ ﺣﺮﻛﺔ اﻟﺘﺮوس   - ﺑﮭﺎ ﺛﺮﻣﻮﺳﺘﺎت داﺧﻞ اﻟﻤﺎﻛﯿﻨﺔ ﻟﻘﯿﺎس درﺟﺔ اﻟﺤﺮارة   - وﻣﺮوﺣﺔ ﺗﺒﺮﯾد أعلي اﻟﻤﺎﻛﯿﻨﺔ ﻟﺤﻤﺎﯾﺔ ﻣﻠﻔﺎت اﻟﻤﺤﺮك ﻣﻦ ارﺗﻔﺎع درﺟﺔ اﻟﺤﺮارة ﺗﻀﻤﻦ اﻟﺸﺮﻛﺔ اﻟﻤﺎﻛﯿﻨﺔ ﻟﻤﺪة ١٠ ﺳﻨﻮات ﺿﺪد ﻋﯿﻮب اﻟﺘﺼﻨﯿﻊ ﻣﻦ ﺗﺎرﯾﺦ اﻟﺘﺸﻐﯿﻞ</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الماكينة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8945"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الكترونى  ( micro processor )  ويقوم الكنترول  بنظام تجميع من داخل الصاعدة  ومن الطلبات الخارجية للتحكم في عملية صعود ونزول المصعد . ويمتاز بسهولة التشغيل والصيانة مع تسجيل جميع الطلبات ،وتحتوى اللوحة علي مفاتيح وعناصرتحكم ضرورية لتشعيل المصعد بما في ذلك التشغيل والايقاف مع دمج توزيع الطاقة الكهربائية والتحكم في المصعد. مع جهاز انفرتر  vvvf    ايطالى الصنع ، متغير السرعات  والذى يعمل علي تنظيم حركة المصعد صعودا ونزولا دون أى اهتزاز ويعمل علي زيادة أداء المحرك الى اقصى حد مما يوفر مزايا مثل تحسين كفاءة الطاقة والاستدامة وكفاءه العملية لتشغيل المصعد وتحسين كفاءة الطاقة من خلال العديدي من الاليات الرئيسية مثل تحسين السرعة وعزم الدوران والحركة الاجمالية للمصعد مما يتيح تشغيل اكثر كفاءة ، كما يشتمل الانفرتر علي خاصية الكبح المتجدد. كارت KAS      يقوم بعملية اعطاء الاشارات الى جميع اجزاء المصعد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جهاز تشغيل المصعد</w:t>
                                  </w:r>
                                  <w:r>
                                    <w:rPr>
                                      <w:rFonts w:ascii="Arial" w:hAnsi="Arial" w:cs="Arial"/>
                                      <w:strike w:val="0"/>
                                      <w:color w:val="000000" w:themeColor="text1"/>
                                      <w:szCs w:val="24"/>
                                    </w:rPr>
                                  </w:r>
                                  <w:r>
                                    <w:rPr>
                                      <w:rFonts w:ascii="Arial" w:hAnsi="Arial" w:cs="Arial"/>
                                      <w:strike w:val="0"/>
                                      <w:color w:val="000000" w:themeColor="text1"/>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control VVVF</w:t>
                                  </w:r>
                                  <w:r>
                                    <w:rPr>
                                      <w:rFonts w:ascii="Arial" w:hAnsi="Arial" w:eastAsia="Arial" w:cs="Arial"/>
                                      <w:strike w:val="0"/>
                                      <w:color w:val="000000" w:themeColor="text1"/>
                                      <w:sz w:val="24"/>
                                      <w:szCs w:val="24"/>
                                    </w:rPr>
                                    <w:t xml:space="preserve"> </w:t>
                                  </w:r>
                                  <w:r>
                                    <w:rPr>
                                      <w:rFonts w:ascii="Arial" w:hAnsi="Arial" w:eastAsia="Arial" w:cs="Arial"/>
                                      <w:b/>
                                      <w:strike w:val="0"/>
                                      <w:color w:val="000000" w:themeColor="text1"/>
                                      <w:sz w:val="24"/>
                                      <w:szCs w:val="24"/>
                                    </w:rPr>
                                    <w:t xml:space="preserve">Schneider </w:t>
                                  </w:r>
                                  <w:r>
                                    <w:rPr>
                                      <w:rFonts w:ascii="Arial" w:hAnsi="Arial" w:eastAsia="Arial" w:cs="Arial"/>
                                      <w:strike w:val="0"/>
                                      <w:color w:val="000000" w:themeColor="text1"/>
                                      <w:sz w:val="24"/>
                                      <w:szCs w:val="24"/>
                                    </w:rPr>
                                    <w:t xml:space="preserve"> </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8945"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تلبية الطلبات بالتسلسل من داخل وخارج الصاعدة .( simplex)</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طـريقة التشغيل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8945"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أرضى ، اول ، ثانى، بالتوالى  ......... باتجاه واحد لكل الادوار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مسميات الـوقفات</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8945"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3 فاز 380 فولت / انارة 220 فولت ، 60 ذبذبة بالثانية [ ± 5 %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التيار الكهربائي</w:t>
                                  </w:r>
                                  <w:r>
                                    <w:rPr>
                                      <w:rFonts w:ascii="Arial" w:hAnsi="Arial" w:cs="Arial"/>
                                      <w:strike w:val="0"/>
                                      <w:color w:val="000000" w:themeColor="text1"/>
                                      <w:szCs w:val="24"/>
                                    </w:rPr>
                                  </w:r>
                                  <w:r>
                                    <w:rPr>
                                      <w:rFonts w:ascii="Arial" w:hAnsi="Arial" w:cs="Arial"/>
                                      <w:strike w:val="0"/>
                                      <w:color w:val="000000" w:themeColor="text1"/>
                                      <w:szCs w:val="24"/>
                                    </w:rPr>
                                  </w:r>
                                </w:p>
                              </w:tc>
                            </w:tr>
                          </w:tbl>
                          <w:p>
                            <w:pPr>
                              <w:pBdr/>
                              <w:spacing/>
                              <w:ind/>
                              <w:jc w:val="left"/>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12" o:spid="_x0000_s12" o:spt="1" type="#_x0000_t1" style="width:595.84pt;height:388.70pt;mso-wrap-distance-left:0.00pt;mso-wrap-distance-top:0.00pt;mso-wrap-distance-right:0.00pt;mso-wrap-distance-bottom:0.00pt;rotation:0;v-text-anchor:middle;visibility:visible;" fillcolor="#FFFFFF" stroked="f" strokeweight="1.00pt">
                <v:fill opacity="0f"/>
                <v:textbox inset="0,0,0,0">
                  <w:txbxContent>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cs="Arial"/>
                          <w:color w:val="000000" w:themeColor="text1"/>
                          <w:szCs w:val="24"/>
                        </w:rPr>
                      </w:pPr>
                      <w:r>
                        <w:rPr>
                          <w:rFonts w:ascii="Arial" w:hAnsi="Arial" w:cs="Arial"/>
                          <w:color w:val="000000" w:themeColor="text1"/>
                          <w:szCs w:val="24"/>
                        </w:rPr>
                      </w:r>
                      <w:r>
                        <w:rPr>
                          <w:rFonts w:ascii="Arial" w:hAnsi="Arial" w:cs="Arial"/>
                          <w:color w:val="000000" w:themeColor="text1"/>
                          <w:szCs w:val="24"/>
                        </w:rPr>
                      </w:r>
                      <w:r>
                        <w:rPr>
                          <w:rFonts w:ascii="Arial" w:hAnsi="Arial" w:cs="Arial"/>
                          <w:color w:val="000000" w:themeColor="text1"/>
                          <w:szCs w:val="24"/>
                        </w:rPr>
                      </w:r>
                    </w:p>
                    <w:tbl>
                      <w:tblPr>
                        <w:tblStyle w:val="834"/>
                        <w:jc w:val="center"/>
                        <w:tblW w:w="0" w:type="auto"/>
                        <w:tblBorders/>
                        <w:tblLayout w:type="fixed"/>
                        <w:tblLook w:val="04A0" w:firstRow="1" w:lastRow="0" w:firstColumn="1" w:lastColumn="0" w:noHBand="0" w:noVBand="1"/>
                      </w:tblPr>
                      <w:tblGrid>
                        <w:gridCol w:w="828"/>
                        <w:gridCol w:w="1276"/>
                        <w:gridCol w:w="3439"/>
                        <w:gridCol w:w="1276"/>
                        <w:gridCol w:w="2126"/>
                        <w:gridCol w:w="1839"/>
                      </w:tblGrid>
                      <w:tr>
                        <w:trPr>
                          <w:trHeight w:val="0"/>
                        </w:trPr>
                        <w:tc>
                          <w:tcPr>
                            <w:gridSpan w:val="5"/>
                            <w:tcBorders>
                              <w:top w:val="none" w:color="000000" w:sz="4" w:space="0"/>
                              <w:left w:val="none" w:color="000000" w:sz="4" w:space="0"/>
                              <w:bottom w:val="single" w:color="000000" w:sz="4" w:space="0"/>
                              <w:right w:val="single" w:color="000000" w:sz="4" w:space="0"/>
                            </w:tcBorders>
                            <w:tcW w:w="8945"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1839"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ffffff" w:fill="ffffff"/>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 </w:t>
                            </w:r>
                            <w:r>
                              <w:rPr>
                                <w:rFonts w:hint="cs" w:ascii="Arial" w:hAnsi="Arial" w:eastAsia="Arial" w:cs="Arial"/>
                                <w:b/>
                                <w:bCs/>
                                <w:strike w:val="0"/>
                                <w:color w:val="000000" w:themeColor="text1"/>
                                <w:sz w:val="24"/>
                                <w:szCs w:val="24"/>
                                <w:cs/>
                              </w:rPr>
                              <w:t xml:space="preserve">المواصفات ا</w:t>
                            </w:r>
                            <w:r>
                              <w:rPr>
                                <w:rFonts w:ascii="Arial" w:hAnsi="Arial" w:eastAsia="Arial" w:cs="Arial"/>
                                <w:b/>
                                <w:strike w:val="0"/>
                                <w:color w:val="000000" w:themeColor="text1"/>
                                <w:sz w:val="24"/>
                                <w:szCs w:val="24"/>
                              </w:rPr>
                              <w:t xml:space="preserve">لعامة: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tcBorders>
                              <w:top w:val="single" w:color="000000" w:sz="4" w:space="0"/>
                              <w:left w:val="single" w:color="000000" w:sz="4" w:space="0"/>
                              <w:bottom w:val="single" w:color="000000" w:sz="4" w:space="0"/>
                              <w:right w:val="single" w:color="000000" w:sz="4" w:space="0"/>
                            </w:tcBorders>
                            <w:tcW w:w="828"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المصاعد</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34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سكني</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المبنى </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212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MR</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المصعد</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op w:val="single" w:color="000000" w:sz="4" w:space="0"/>
                            </w:tcBorders>
                            <w:tcW w:w="5543"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 - المدينة المنورة</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العنوان</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tcBorders>
                            <w:tcW w:w="212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1.0   م/ث</w:t>
                            </w:r>
                            <w:r>
                              <w:rPr>
                                <w:rFonts w:ascii="Arial" w:hAnsi="Arial" w:cs="Arial"/>
                                <w:strike w:val="0"/>
                                <w:color w:val="000000" w:themeColor="text1"/>
                                <w:sz w:val="24"/>
                                <w:szCs w:val="24"/>
                              </w:rPr>
                            </w:r>
                            <w:r>
                              <w:rPr>
                                <w:rFonts w:ascii="Arial" w:hAnsi="Arial" w:cs="Arial"/>
                                <w:strike w:val="0"/>
                                <w:color w:val="000000" w:themeColor="text1"/>
                                <w:sz w:val="24"/>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السرعة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5543"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4</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عــدد الوقفات</w:t>
                            </w:r>
                            <w:r>
                              <w:rPr>
                                <w:rFonts w:ascii="Arial" w:hAnsi="Arial" w:cs="Arial"/>
                                <w:strike w:val="0"/>
                                <w:color w:val="000000" w:themeColor="text1"/>
                                <w:szCs w:val="24"/>
                              </w:rPr>
                            </w:r>
                            <w:r>
                              <w:rPr>
                                <w:rFonts w:ascii="Arial" w:hAnsi="Arial" w:cs="Arial"/>
                                <w:strike w:val="0"/>
                                <w:color w:val="000000" w:themeColor="text1"/>
                                <w:szCs w:val="24"/>
                              </w:rPr>
                            </w:r>
                          </w:p>
                        </w:tc>
                        <w:tc>
                          <w:tcPr>
                            <w:tcBorders/>
                            <w:tcW w:w="212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داخل غرفة أعلى البئر</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وضع الماكينة  (</w:t>
                            </w:r>
                            <w:r>
                              <w:rPr>
                                <w:rFonts w:ascii="Arial" w:hAnsi="Arial" w:eastAsia="Arial" w:cs="Arial"/>
                                <w:strike w:val="0"/>
                                <w:color w:val="000000" w:themeColor="text1"/>
                                <w:sz w:val="24"/>
                                <w:szCs w:val="24"/>
                              </w:rPr>
                              <w:t xml:space="preserve">MR</w:t>
                            </w:r>
                            <w:r>
                              <w:rPr>
                                <w:rFonts w:ascii="Arial" w:hAnsi="Arial" w:eastAsia="Arial" w:cs="Arial"/>
                                <w:b/>
                                <w:strike w:val="0"/>
                                <w:color w:val="000000" w:themeColor="text1"/>
                                <w:sz w:val="24"/>
                                <w:szCs w:val="24"/>
                              </w:rPr>
                              <w:t xml:space="preserve">)</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5543"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6</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عــــدد الأشخـاص</w:t>
                            </w:r>
                            <w:r>
                              <w:rPr>
                                <w:rFonts w:ascii="Arial" w:hAnsi="Arial" w:cs="Arial"/>
                                <w:strike w:val="0"/>
                                <w:color w:val="000000" w:themeColor="text1"/>
                                <w:szCs w:val="24"/>
                              </w:rPr>
                            </w:r>
                            <w:r>
                              <w:rPr>
                                <w:rFonts w:ascii="Arial" w:hAnsi="Arial" w:cs="Arial"/>
                                <w:strike w:val="0"/>
                                <w:color w:val="000000" w:themeColor="text1"/>
                                <w:szCs w:val="24"/>
                              </w:rPr>
                            </w:r>
                          </w:p>
                        </w:tc>
                        <w:tc>
                          <w:tcPr>
                            <w:tcBorders/>
                            <w:tcW w:w="212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450</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الحمـــــولـة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5543"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باب ذهبي</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r>
                            <w:r>
                              <w:rPr>
                                <w:rFonts w:ascii="Arial" w:hAnsi="Arial" w:eastAsia="Arial" w:cs="Arial"/>
                                <w:b/>
                                <w:strike w:val="0"/>
                                <w:color w:val="000000" w:themeColor="text1"/>
                                <w:sz w:val="24"/>
                                <w:szCs w:val="24"/>
                              </w:rPr>
                              <w:t xml:space="preserve">أعمال اضافية</w:t>
                            </w:r>
                            <w:r>
                              <w:rPr>
                                <w:rFonts w:ascii="Arial" w:hAnsi="Arial" w:cs="Arial"/>
                                <w:strike w:val="0"/>
                                <w:color w:val="000000" w:themeColor="text1"/>
                                <w:szCs w:val="24"/>
                              </w:rPr>
                            </w:r>
                            <w:r>
                              <w:rPr>
                                <w:rFonts w:ascii="Arial" w:hAnsi="Arial" w:cs="Arial"/>
                                <w:strike w:val="0"/>
                                <w:color w:val="000000" w:themeColor="text1"/>
                                <w:szCs w:val="24"/>
                              </w:rPr>
                            </w:r>
                          </w:p>
                        </w:tc>
                        <w:tc>
                          <w:tcPr>
                            <w:tcBorders/>
                            <w:tcW w:w="212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مدخل واحد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جهات الدخول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8945"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(ﺟﯿﺮﻟﺲ) إﯾﻄﺎﻟﻲ Montanari ، ﺗﻌﻤﻞ ﺑﻜﻔﺎءة ﻋﺎﻟﯿﺔ وﻣﻨﺎﺳﺒﺔ ﻻﺟﻮاء اﻟﺨﻠﯿﺞ .   اﻟﺴﺮﻋﺔ ١/م ﻓﻲ اﻟﺜﺎﻧﯿﺔ ﺻﻤﻤﺖ ﺧﺼﯿﺼﺎ ﻟﺘﺘﻨﺎﺳﺐ ﻣﻊ ﺣﻤﻮﻻت اﻟﻤﺼﻌﺪ   اﻟﻤﺎﻛﯿﻨﺔ ﺗﻌﻤﻞ ﺑﺸﻜﻞ ﺟﯿﺪ.  - وﺑﮭﺎ ﻣﺰاﯾﺪ ﺧﺎﺻﺔ ﻟﺘﻨﻌﯿﻢ ﺣﺮﻛﺔ اﻟﺘﺮوس   - ﺑﮭﺎ ﺛﺮﻣﻮﺳﺘﺎت داﺧﻞ اﻟﻤﺎﻛﯿﻨﺔ ﻟﻘﯿﺎس درﺟﺔ اﻟﺤﺮارة   - وﻣﺮوﺣﺔ ﺗﺒﺮﯾد أعلي اﻟﻤﺎﻛﯿﻨﺔ ﻟﺤﻤﺎﯾﺔ ﻣﻠﻔﺎت اﻟﻤﺤﺮك ﻣﻦ ارﺗﻔﺎع درﺟﺔ اﻟﺤﺮارة ﺗﻀﻤﻦ اﻟﺸﺮﻛﺔ اﻟﻤﺎﻛﯿﻨﺔ ﻟﻤﺪة ١٠ ﺳﻨﻮات ﺿﺪد ﻋﯿﻮب اﻟﺘﺼﻨﯿﻊ ﻣﻦ ﺗﺎرﯾﺦ اﻟﺘﺸﻐﯿﻞ</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الماكينة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8945"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الكترونى  ( micro processor )  ويقوم الكنترول  بنظام تجميع من داخل الصاعدة  ومن الطلبات الخارجية للتحكم في عملية صعود ونزول المصعد . ويمتاز بسهولة التشغيل والصيانة مع تسجيل جميع الطلبات ،وتحتوى اللوحة علي مفاتيح وعناصرتحكم ضرورية لتشعيل المصعد بما في ذلك التشغيل والايقاف مع دمج توزيع الطاقة الكهربائية والتحكم في المصعد. مع جهاز انفرتر  vvvf    ايطالى الصنع ، متغير السرعات  والذى يعمل علي تنظيم حركة المصعد صعودا ونزولا دون أى اهتزاز ويعمل علي زيادة أداء المحرك الى اقصى حد مما يوفر مزايا مثل تحسين كفاءة الطاقة والاستدامة وكفاءه العملية لتشغيل المصعد وتحسين كفاءة الطاقة من خلال العديدي من الاليات الرئيسية مثل تحسين السرعة وعزم الدوران والحركة الاجمالية للمصعد مما يتيح تشغيل اكثر كفاءة ، كما يشتمل الانفرتر علي خاصية الكبح المتجدد. كارت KAS      يقوم بعملية اعطاء الاشارات الى جميع اجزاء المصعد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جهاز تشغيل المصعد</w:t>
                            </w:r>
                            <w:r>
                              <w:rPr>
                                <w:rFonts w:ascii="Arial" w:hAnsi="Arial" w:cs="Arial"/>
                                <w:strike w:val="0"/>
                                <w:color w:val="000000" w:themeColor="text1"/>
                                <w:szCs w:val="24"/>
                              </w:rPr>
                            </w:r>
                            <w:r>
                              <w:rPr>
                                <w:rFonts w:ascii="Arial" w:hAnsi="Arial" w:cs="Arial"/>
                                <w:strike w:val="0"/>
                                <w:color w:val="000000" w:themeColor="text1"/>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control VVVF</w:t>
                            </w:r>
                            <w:r>
                              <w:rPr>
                                <w:rFonts w:ascii="Arial" w:hAnsi="Arial" w:eastAsia="Arial" w:cs="Arial"/>
                                <w:strike w:val="0"/>
                                <w:color w:val="000000" w:themeColor="text1"/>
                                <w:sz w:val="24"/>
                                <w:szCs w:val="24"/>
                              </w:rPr>
                              <w:t xml:space="preserve"> </w:t>
                            </w:r>
                            <w:r>
                              <w:rPr>
                                <w:rFonts w:ascii="Arial" w:hAnsi="Arial" w:eastAsia="Arial" w:cs="Arial"/>
                                <w:b/>
                                <w:strike w:val="0"/>
                                <w:color w:val="000000" w:themeColor="text1"/>
                                <w:sz w:val="24"/>
                                <w:szCs w:val="24"/>
                              </w:rPr>
                              <w:t xml:space="preserve">Schneider </w:t>
                            </w:r>
                            <w:r>
                              <w:rPr>
                                <w:rFonts w:ascii="Arial" w:hAnsi="Arial" w:eastAsia="Arial" w:cs="Arial"/>
                                <w:strike w:val="0"/>
                                <w:color w:val="000000" w:themeColor="text1"/>
                                <w:sz w:val="24"/>
                                <w:szCs w:val="24"/>
                              </w:rPr>
                              <w:t xml:space="preserve"> </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8945"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تلبية الطلبات بالتسلسل من داخل وخارج الصاعدة .( simplex)</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طـريقة التشغيل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8945"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أرضى ، اول ، ثانى، بالتوالى  ......... باتجاه واحد لكل الادوار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مسميات الـوقفات</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8945"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3 فاز 380 فولت / انارة 220 فولت ، 60 ذبذبة بالثانية [ ± 5 %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83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التيار الكهربائي</w:t>
                            </w:r>
                            <w:r>
                              <w:rPr>
                                <w:rFonts w:ascii="Arial" w:hAnsi="Arial" w:cs="Arial"/>
                                <w:strike w:val="0"/>
                                <w:color w:val="000000" w:themeColor="text1"/>
                                <w:szCs w:val="24"/>
                              </w:rPr>
                            </w:r>
                            <w:r>
                              <w:rPr>
                                <w:rFonts w:ascii="Arial" w:hAnsi="Arial" w:cs="Arial"/>
                                <w:strike w:val="0"/>
                                <w:color w:val="000000" w:themeColor="text1"/>
                                <w:szCs w:val="24"/>
                              </w:rPr>
                            </w:r>
                          </w:p>
                        </w:tc>
                      </w:tr>
                    </w:tbl>
                    <w:p>
                      <w:pPr>
                        <w:pBdr/>
                        <w:spacing/>
                        <w:ind/>
                        <w:jc w:val="left"/>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
        <w:rPr>
          <w:rFonts w:ascii="Arial" w:hAnsi="Arial" w:eastAsia="Arial" w:cs="Arial"/>
          <w:sz w:val="24"/>
          <w:szCs w:val="24"/>
          <w:highlight w:val="none"/>
        </w:rPr>
      </w:r>
      <w:r>
        <w:rPr>
          <w:rFonts w:ascii="Arial" w:hAnsi="Arial" w:eastAsia="Arial" w:cs="Arial"/>
          <w:sz w:val="24"/>
          <w:szCs w:val="24"/>
          <w:highlight w:val="none"/>
        </w:rPr>
      </w:r>
    </w:p>
    <w:p>
      <w:pPr>
        <w:pBdr/>
        <w:spacing/>
        <w:ind/>
        <w:rPr>
          <w:rFonts w:ascii="Arial" w:hAnsi="Arial" w:eastAsia="Arial" w:cs="Arial"/>
          <w:sz w:val="24"/>
          <w:szCs w:val="24"/>
          <w:highlight w:val="none"/>
        </w:rPr>
      </w:pPr>
      <w:r>
        <w:rPr>
          <w:rFonts w:ascii="Arial" w:hAnsi="Arial" w:eastAsia="Arial" w:cs="Arial"/>
          <w:sz w:val="24"/>
          <w:szCs w:val="24"/>
          <w:highlight w:val="none"/>
        </w:rPr>
      </w:r>
      <w: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r>
        <w:rPr>
          <w:color w:val="000000" w:themeColor="text1"/>
        </w:rPr>
      </w:r>
      <w:r>
        <w:rPr>
          <w:rFonts w:ascii="Arial" w:hAnsi="Arial" w:eastAsia="Arial" w:cs="Arial"/>
          <w:color w:val="000000" w:themeColor="text1"/>
          <w:sz w:val="24"/>
          <w:szCs w:val="24"/>
        </w:rPr>
      </w:r>
      <w:r>
        <w:rPr>
          <w:rFonts w:ascii="Arial" w:hAnsi="Arial" w:eastAsia="Arial" w:cs="Arial"/>
          <w:color w:val="000000" w:themeColor="text1"/>
          <w:sz w:val="24"/>
          <w:szCs w:val="24"/>
        </w:rPr>
      </w:r>
      <w:r>
        <w:rPr>
          <w:rFonts w:ascii="Arial" w:hAnsi="Arial" w:cs="Arial"/>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430"/>
        <w:jc w:val="center"/>
        <w:rPr>
          <w:rFonts w:ascii="Arial" w:hAnsi="Arial" w:eastAsia="Arial" w:cs="Arial"/>
          <w:color w:val="000000" w:themeColor="text1"/>
          <w:sz w:val="32"/>
          <w:szCs w:val="32"/>
          <w:highlight w:val="none"/>
        </w:rPr>
      </w:pPr>
      <w:r>
        <w:rPr>
          <w:rFonts w:ascii="Arial" w:hAnsi="Arial" w:eastAsia="Arial" w:cs="Arial"/>
          <w:color w:val="000000" w:themeColor="text1"/>
          <w:sz w:val="24"/>
          <w:szCs w:val="24"/>
          <w:highlight w:val="none"/>
        </w:rPr>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14" name=""/>
                <wp:cNvGraphicFramePr/>
                <a:graphic xmlns:a="http://schemas.openxmlformats.org/drawingml/2006/main">
                  <a:graphicData uri="http://schemas.microsoft.com/office/word/2010/wordprocessingShape">
                    <wps:wsp>
                      <wps:cNvPr id="0" name=""/>
                      <wps:cNvSpPr/>
                      <wps:spPr bwMode="auto">
                        <a:xfrm rot="0" flipH="0" flipV="0">
                          <a:off x="0" y="0"/>
                          <a:ext cx="5731867" cy="1183306"/>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الـــبــــــــــــــــئر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الاعمدة الخرسانية   والبلوك</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مبنى من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العرض 500سم x العمق 400سم</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 الداخلي</w:t>
                                  </w:r>
                                  <w:r>
                                    <w:rPr>
                                      <w:rFonts w:ascii="Arial" w:hAnsi="Arial" w:cs="Arial"/>
                                      <w:color w:val="000000" w:themeColor="text1"/>
                                      <w:szCs w:val="24"/>
                                    </w:rPr>
                                  </w:r>
                                  <w:r>
                                    <w:rPr>
                                      <w:rFonts w:ascii="Arial" w:hAnsi="Arial" w:cs="Arial"/>
                                      <w:color w:val="000000" w:themeColor="text1"/>
                                      <w:szCs w:val="24"/>
                                    </w:rPr>
                                  </w:r>
                                </w:p>
                              </w:tc>
                            </w:tr>
                          </w:tbl>
                          <w:p>
                            <w:pPr>
                              <w:pBdr/>
                              <w:spacing/>
                              <w:ind/>
                              <w:jc w:val="center"/>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13" o:spid="_x0000_s13"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الـــبــــــــــــــــئر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الاعمدة الخرسانية   والبلوك</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مبنى من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العرض 500سم x العمق 400سم</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 الداخلي</w:t>
                            </w:r>
                            <w:r>
                              <w:rPr>
                                <w:rFonts w:ascii="Arial" w:hAnsi="Arial" w:cs="Arial"/>
                                <w:color w:val="000000" w:themeColor="text1"/>
                                <w:szCs w:val="24"/>
                              </w:rPr>
                            </w:r>
                            <w:r>
                              <w:rPr>
                                <w:rFonts w:ascii="Arial" w:hAnsi="Arial" w:cs="Arial"/>
                                <w:color w:val="000000" w:themeColor="text1"/>
                                <w:szCs w:val="24"/>
                              </w:rPr>
                            </w:r>
                          </w:p>
                        </w:tc>
                      </w:tr>
                    </w:tbl>
                    <w:p>
                      <w:pPr>
                        <w:pBdr/>
                        <w:spacing/>
                        <w:ind/>
                        <w:jc w:val="center"/>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15" name=""/>
                <wp:cNvGraphicFramePr/>
                <a:graphic xmlns:a="http://schemas.openxmlformats.org/drawingml/2006/main">
                  <a:graphicData uri="http://schemas.microsoft.com/office/word/2010/wordprocessingShape">
                    <wps:wsp>
                      <wps:cNvPr id="0" name=""/>
                      <wps:cNvSpPr/>
                      <wps:spPr bwMode="auto">
                        <a:xfrm rot="0" flipH="0" flipV="0">
                          <a:off x="0" y="0"/>
                          <a:ext cx="5731869" cy="1317898"/>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cs="Arial"/>
                                      <w:color w:val="000000" w:themeColor="text1"/>
                                      <w:sz w:val="24"/>
                                      <w:szCs w:val="24"/>
                                    </w:rPr>
                                  </w:r>
                                  <w:r>
                                    <w:rPr>
                                      <w:rFonts w:ascii="Arial" w:hAnsi="Arial" w:cs="Arial"/>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الابواب الخارجية</w:t>
                                  </w:r>
                                  <w:r>
                                    <w:rPr>
                                      <w:rFonts w:ascii="Arial" w:hAnsi="Arial" w:eastAsia="Arial" w:cs="Arial"/>
                                      <w:b/>
                                      <w:color w:val="000000" w:themeColor="text1"/>
                                      <w:sz w:val="24"/>
                                      <w:szCs w:val="24"/>
                                    </w:rPr>
                                    <w:t xml:space="preserve"> </w:t>
                                  </w:r>
                                  <w:r>
                                    <w:rPr>
                                      <w:rFonts w:ascii="Arial" w:hAnsi="Arial" w:eastAsia="Arial" w:cs="Arial"/>
                                      <w:b/>
                                      <w:color w:val="000000" w:themeColor="text1"/>
                                      <w:sz w:val="24"/>
                                      <w:szCs w:val="24"/>
                                    </w:rPr>
                                    <w:t xml:space="preserve">والداخلية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طريقة التشغيل	نصف اوتوماتيك  (يدوي) هاس تركي (أبواب زجاجية)</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طريقة التشغيل</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ابواب اوتوماتيك  تعمل بنظام الفتح المركزى (إيطالي الصنع)
تشطيبها من الصاج والاستانلس استيل الفضي المطفى ( HAIRLINE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مقاسـاتها	  80   سم ( عرضاً ) × 200  سم  ( ارتفاعاً )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مقاسـاتها</w:t>
                                  </w:r>
                                  <w:r>
                                    <w:rPr>
                                      <w:rFonts w:ascii="Arial" w:hAnsi="Arial" w:cs="Arial"/>
                                      <w:color w:val="000000" w:themeColor="text1"/>
                                      <w:szCs w:val="24"/>
                                    </w:rPr>
                                  </w:r>
                                  <w:r>
                                    <w:rPr>
                                      <w:rFonts w:ascii="Arial" w:hAnsi="Arial" w:cs="Arial"/>
                                      <w:color w:val="000000" w:themeColor="text1"/>
                                      <w:szCs w:val="24"/>
                                    </w:rPr>
                                  </w:r>
                                </w:p>
                              </w:tc>
                            </w:tr>
                            <w:tr>
                              <w:trPr>
                                <w:trHeight w:val="273"/>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باب اوتوماتيكى HYDERA PLUS ايطالي الصنع يتم تركيبة علي الكابينة يعمل على تنظيم عملية فتح الباب الخارجى مع الباب الداخلي Made in Italy - يتم تركيب فوتو سيل من نوع WECO ) ستارة ضوئية ) علي الباب الداخلي كون وظيفته منع اغلاق الباب عند وجود عائق لضمان سلامة الركاب - كامة تامين فتح الباب 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الباب </w:t>
                                  </w:r>
                                  <w:r>
                                    <w:rPr>
                                      <w:rFonts w:hint="cs" w:ascii="Arial" w:hAnsi="Arial" w:eastAsia="Arial" w:cs="Arial"/>
                                      <w:b/>
                                      <w:bCs/>
                                      <w:color w:val="000000" w:themeColor="text1"/>
                                      <w:sz w:val="24"/>
                                      <w:szCs w:val="24"/>
                                      <w:cs/>
                                    </w:rPr>
                                    <w:t xml:space="preserve">الداخلي</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14" o:spid="_x0000_s14"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cs="Arial"/>
                                <w:color w:val="000000" w:themeColor="text1"/>
                                <w:sz w:val="24"/>
                                <w:szCs w:val="24"/>
                              </w:rPr>
                            </w:r>
                            <w:r>
                              <w:rPr>
                                <w:rFonts w:ascii="Arial" w:hAnsi="Arial" w:cs="Arial"/>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الابواب الخارجية</w:t>
                            </w:r>
                            <w:r>
                              <w:rPr>
                                <w:rFonts w:ascii="Arial" w:hAnsi="Arial" w:eastAsia="Arial" w:cs="Arial"/>
                                <w:b/>
                                <w:color w:val="000000" w:themeColor="text1"/>
                                <w:sz w:val="24"/>
                                <w:szCs w:val="24"/>
                              </w:rPr>
                              <w:t xml:space="preserve"> </w:t>
                            </w:r>
                            <w:r>
                              <w:rPr>
                                <w:rFonts w:ascii="Arial" w:hAnsi="Arial" w:eastAsia="Arial" w:cs="Arial"/>
                                <w:b/>
                                <w:color w:val="000000" w:themeColor="text1"/>
                                <w:sz w:val="24"/>
                                <w:szCs w:val="24"/>
                              </w:rPr>
                              <w:t xml:space="preserve">والداخلية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طريقة التشغيل	نصف اوتوماتيك  (يدوي) هاس تركي (أبواب زجاجية)</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طريقة التشغيل</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ابواب اوتوماتيك  تعمل بنظام الفتح المركزى (إيطالي الصنع)
تشطيبها من الصاج والاستانلس استيل الفضي المطفى ( HAIRLINE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مقاسـاتها	  80   سم ( عرضاً ) × 200  سم  ( ارتفاعاً )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مقاسـاتها</w:t>
                            </w:r>
                            <w:r>
                              <w:rPr>
                                <w:rFonts w:ascii="Arial" w:hAnsi="Arial" w:cs="Arial"/>
                                <w:color w:val="000000" w:themeColor="text1"/>
                                <w:szCs w:val="24"/>
                              </w:rPr>
                            </w:r>
                            <w:r>
                              <w:rPr>
                                <w:rFonts w:ascii="Arial" w:hAnsi="Arial" w:cs="Arial"/>
                                <w:color w:val="000000" w:themeColor="text1"/>
                                <w:szCs w:val="24"/>
                              </w:rPr>
                            </w:r>
                          </w:p>
                        </w:tc>
                      </w:tr>
                      <w:tr>
                        <w:trPr>
                          <w:trHeight w:val="273"/>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باب اوتوماتيكى HYDERA PLUS ايطالي الصنع يتم تركيبة علي الكابينة يعمل على تنظيم عملية فتح الباب الخارجى مع الباب الداخلي Made in Italy - يتم تركيب فوتو سيل من نوع WECO ) ستارة ضوئية ) علي الباب الداخلي كون وظيفته منع اغلاق الباب عند وجود عائق لضمان سلامة الركاب - كامة تامين فتح الباب 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الباب </w:t>
                            </w:r>
                            <w:r>
                              <w:rPr>
                                <w:rFonts w:hint="cs" w:ascii="Arial" w:hAnsi="Arial" w:eastAsia="Arial" w:cs="Arial"/>
                                <w:b/>
                                <w:bCs/>
                                <w:color w:val="000000" w:themeColor="text1"/>
                                <w:sz w:val="24"/>
                                <w:szCs w:val="24"/>
                                <w:cs/>
                              </w:rPr>
                              <w:t xml:space="preserve">الداخلي</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16" name=""/>
                <wp:cNvGraphicFramePr/>
                <a:graphic xmlns:a="http://schemas.openxmlformats.org/drawingml/2006/main">
                  <a:graphicData uri="http://schemas.microsoft.com/office/word/2010/wordprocessingShape">
                    <wps:wsp>
                      <wps:cNvPr id="0" name=""/>
                      <wps:cNvSpPr/>
                      <wps:spPr bwMode="auto">
                        <a:xfrm rot="0" flipH="0" flipV="0">
                          <a:off x="0" y="0"/>
                          <a:ext cx="5731867" cy="1956691"/>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الدلائل والتعليق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9 ملم و مجلوخة لضمان نعومة الحركة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سكك الصاعدة</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5 ملم و مجلوخة لضمان نعومة الحركة.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سكك ثقل الموازنة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إيطالى  الصنع    مصنوعة من الفولاذ المجدول اللين قطر8 ملم  لتعليق الصاعدة وثقل الموازنة.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حبال الجر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ايطالى الصنع  يعمل علي توصيل الاشارات الكهربائية للكابينه ومحتوياتها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الكابل المرن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عبارة عن هيكل معدني من القواطع الفولاذية ومصمم طبقا لمقاسات الصاعدة ووفقا للحمولات الخاصة بها ، ومثبت به المنزلقات الخاصة بمسار السكك الصاعدة ( الدلائل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الاطار الحامل للصاعدة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15" o:spid="_x0000_s15"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الدلائل والتعليق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9 ملم و مجلوخة لضمان نعومة الحركة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سكك الصاعدة</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5 ملم و مجلوخة لضمان نعومة الحركة.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سكك ثقل الموازنة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إيطالى  الصنع    مصنوعة من الفولاذ المجدول اللين قطر8 ملم  لتعليق الصاعدة وثقل الموازنة.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حبال الجر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ايطالى الصنع  يعمل علي توصيل الاشارات الكهربائية للكابينه ومحتوياتها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الكابل المرن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عبارة عن هيكل معدني من القواطع الفولاذية ومصمم طبقا لمقاسات الصاعدة ووفقا للحمولات الخاصة بها ، ومثبت به المنزلقات الخاصة بمسار السكك الصاعدة ( الدلائل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الاطار الحامل للصاعدة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17" name=""/>
                <wp:cNvGraphicFramePr/>
                <a:graphic xmlns:a="http://schemas.openxmlformats.org/drawingml/2006/main">
                  <a:graphicData uri="http://schemas.microsoft.com/office/word/2010/wordprocessingShape">
                    <wps:wsp>
                      <wps:cNvPr id="0" name=""/>
                      <wps:cNvSpPr/>
                      <wps:spPr bwMode="auto">
                        <a:xfrm rot="0" flipH="0" flipV="0">
                          <a:off x="0" y="0"/>
                          <a:ext cx="5731867" cy="2472282"/>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الصـــــاعـــــــدة: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حوائط من الصاج الصلب و مغلفه من الداخل من   الاستانلس استيل 304 . ،حسب الاختيار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التشطيب</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120سم   × 120 سم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المقاسات الداخلية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استانلس استيل بإضاءة  غير مباشرة بالاضافه لاناره اسبوت لايت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السقف</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نظام اضاءة داخلي 220 فولت  يعمل بطريقة أوتوماتيكية عند البدء بتشغيل المصعد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اضاءة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رفزيون مركب أعلي الصاعدة لتشغيل الصاعدة بطريقة يدوية واثناء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تحريك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أرضيه كابينه المصعد من  (  الرخام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الأرضية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مقبض على الجانب المقابل لباب  الصاعدة مصنوع من الاستانلس استيل ، مرآة مركبة  (نصفية او طولية ) على الجانب الخلفي   لباب الكابينه  ، مروحة تهوية أعلي الصاعدة
اعتاب الابواب من الالمونيوم ، جهاز انتركوم داخل الصاعدة ، علب مزايت تكون أعلى الكابينة تعمل أوتوماتيكيا أثناء  الصعود والنزول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المحـتويات الاخرى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16" o:spid="_x0000_s16"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الصـــــاعـــــــدة: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حوائط من الصاج الصلب و مغلفه من الداخل من   الاستانلس استيل 304 . ،حسب الاختيار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التشطيب</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120سم   × 120 سم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المقاسات الداخلية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استانلس استيل بإضاءة  غير مباشرة بالاضافه لاناره اسبوت لايت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السقف</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نظام اضاءة داخلي 220 فولت  يعمل بطريقة أوتوماتيكية عند البدء بتشغيل المصعد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اضاءة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رفزيون مركب أعلي الصاعدة لتشغيل الصاعدة بطريقة يدوية واثناء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تحريك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أرضيه كابينه المصعد من  (  الرخام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الأرضية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مقبض على الجانب المقابل لباب  الصاعدة مصنوع من الاستانلس استيل ، مرآة مركبة  (نصفية او طولية ) على الجانب الخلفي   لباب الكابينه  ، مروحة تهوية أعلي الصاعدة
اعتاب الابواب من الالمونيوم ، جهاز انتركوم داخل الصاعدة ، علب مزايت تكون أعلى الكابينة تعمل أوتوماتيكيا أثناء  الصعود والنزول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المحـتويات الاخرى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18" name=""/>
                <wp:cNvGraphicFramePr/>
                <a:graphic xmlns:a="http://schemas.openxmlformats.org/drawingml/2006/main">
                  <a:graphicData uri="http://schemas.microsoft.com/office/word/2010/wordprocessingShape">
                    <wps:wsp>
                      <wps:cNvPr id="0" name=""/>
                      <wps:cNvSpPr/>
                      <wps:spPr bwMode="auto">
                        <a:xfrm rot="0" flipH="0" flipV="0">
                          <a:off x="0" y="0"/>
                          <a:ext cx="5731867" cy="925511"/>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لوحة الطلب  الداخلية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طلبات داخلية من الاستانلس  والاكريلك تشمل علي  ازرار الكترونيه  بعدد الادوار، زرفتح الباب وزر قفل الباب ،  جرس انذار للطوارىء ، مبين ضوئى للادوار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r>
                                  <w:r>
                                    <w:rPr>
                                      <w:rFonts w:ascii="Arial" w:hAnsi="Arial" w:eastAsia="Arial" w:cs="Arial"/>
                                      <w:color w:val="000000" w:themeColor="text1"/>
                                      <w:sz w:val="24"/>
                                      <w:szCs w:val="24"/>
                                    </w:rPr>
                                    <w:t xml:space="preserve">اللوحة  الداخلية COP </w:t>
                                  </w:r>
                                  <w:r>
                                    <w:rPr>
                                      <w:rFonts w:ascii="Arial" w:hAnsi="Arial" w:cs="Arial"/>
                                      <w:color w:val="000000" w:themeColor="text1"/>
                                      <w:sz w:val="24"/>
                                      <w:szCs w:val="24"/>
                                    </w:rPr>
                                  </w:r>
                                  <w:r>
                                    <w:rPr>
                                      <w:rFonts w:ascii="Arial" w:hAnsi="Arial" w:cs="Arial"/>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17" o:spid="_x0000_s17"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لوحة الطلب  الداخلية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طلبات داخلية من الاستانلس  والاكريلك تشمل علي  ازرار الكترونيه  بعدد الادوار، زرفتح الباب وزر قفل الباب ،  جرس انذار للطوارىء ، مبين ضوئى للادوار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r>
                            <w:r>
                              <w:rPr>
                                <w:rFonts w:ascii="Arial" w:hAnsi="Arial" w:eastAsia="Arial" w:cs="Arial"/>
                                <w:color w:val="000000" w:themeColor="text1"/>
                                <w:sz w:val="24"/>
                                <w:szCs w:val="24"/>
                              </w:rPr>
                              <w:t xml:space="preserve">اللوحة  الداخلية COP </w:t>
                            </w:r>
                            <w:r>
                              <w:rPr>
                                <w:rFonts w:ascii="Arial" w:hAnsi="Arial" w:cs="Arial"/>
                                <w:color w:val="000000" w:themeColor="text1"/>
                                <w:sz w:val="24"/>
                                <w:szCs w:val="24"/>
                              </w:rPr>
                            </w:r>
                            <w:r>
                              <w:rPr>
                                <w:rFonts w:ascii="Arial" w:hAnsi="Arial" w:cs="Arial"/>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19" name=""/>
                <wp:cNvGraphicFramePr/>
                <a:graphic xmlns:a="http://schemas.openxmlformats.org/drawingml/2006/main">
                  <a:graphicData uri="http://schemas.microsoft.com/office/word/2010/wordprocessingShape">
                    <wps:wsp>
                      <wps:cNvPr id="0" name=""/>
                      <wps:cNvSpPr/>
                      <wps:spPr bwMode="auto">
                        <a:xfrm rot="0" flipH="0" flipV="0">
                          <a:off x="0" y="0"/>
                          <a:ext cx="5731867" cy="1441101"/>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لوحات الطلب  الخارجية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مصنوعة من الاستانلس ستيل  والاكريلك . أ زرار الكترونيه للطلب(  micro switch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الوقفة الرئيسية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  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الوقفات الاخـرى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18" o:spid="_x0000_s18"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لوحات الطلب  الخارجية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مصنوعة من الاستانلس ستيل  والاكريلك . أ زرار الكترونيه للطلب(  micro switch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الوقفة الرئيسية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  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الوقفات الاخـرى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20" name=""/>
                <wp:cNvGraphicFramePr/>
                <a:graphic xmlns:a="http://schemas.openxmlformats.org/drawingml/2006/main">
                  <a:graphicData uri="http://schemas.microsoft.com/office/word/2010/wordprocessingShape">
                    <wps:wsp>
                      <wps:cNvPr id="0" name=""/>
                      <wps:cNvSpPr/>
                      <wps:spPr bwMode="auto">
                        <a:xfrm rot="0" flipH="0" flipV="0">
                          <a:off x="0" y="0"/>
                          <a:ext cx="5731867" cy="4170672"/>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 والأمان</w:t>
                                  </w:r>
                                  <w:r>
                                    <w:rPr>
                                      <w:rFonts w:ascii="Arial" w:hAnsi="Arial" w:eastAsia="Arial" w:cs="Arial"/>
                                      <w:color w:val="000000" w:themeColor="text1"/>
                                      <w:sz w:val="24"/>
                                      <w:szCs w:val="24"/>
                                    </w:rPr>
                                    <w:t xml:space="preserve"> :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انتركوم يعمل علي البطارية  يتم تركيبة داخل الكابينة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الاتصال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جرس انذار للطوارىء يعمل بواسطة الضغط علية من لوحة التحكم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انارة للطوارىء تعمل اتوماتيكياً علي التيار الثابت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الانارة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دائرة أمان تعمل علي منع تحرك الصاعدة عند وجود اى باب مفتوح للابواب الخارجية للمصعد أثناء تلقي اى طلب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الأمان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طولية  تعمل علي اعادة فتح الباب عند وجود عائق لضمان سلامة الاشخاص</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ستارة ضوئية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(البراشوت ) يعمل مع الصاعدة ويتم ايقافها اتوماتيكياً عند حدوث ارتخاء في حبل من حبال الجر أو قطع حبل لاسمح الله أو هبوط الصاعدة بأكثر من السرعة العادية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منظم السرعة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مخدات أرضية تعمل علي امتصاص الصدمات في حالة تهاوى الصاعدة نتيجة تجاوز المصعد السرعة الطبيعة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مخففات الصدمات buffers</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يعمل علي فصل التيار الكهربى عند تجاوز الصاعدة للحد الاقصى من المسافه المقررة لها عند الصعود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نهاية المشوار Limit swich</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كامة تأمين فتح الباب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يتم تركيب مزايت خاصة تعمل علي تزيت المصعد تلقائيا ً أثناء الصعود والنزول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مزايت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مفتاح  لفتح الباب من الخارج في حالات الطوارىء وأعمال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مفتاح الباب الخارجى</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جميع التوصيلات يتم توصيلها داخل أنابيب أو قنوات من البلاستيك المقوى لضمان عزلها عن أى مؤثرات خارجية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التوصيلات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eastAsia="Arial" w:cs="Arial"/>
                                      <w:b/>
                                      <w:color w:val="000000" w:themeColor="text1"/>
                                      <w:sz w:val="24"/>
                                      <w:szCs w:val="24"/>
                                    </w:rPr>
                                  </w:pPr>
                                  <w:r>
                                    <w:rPr>
                                      <w:rFonts w:hint="cs" w:ascii="Arial" w:hAnsi="Arial" w:eastAsia="Arial" w:cs="Arial"/>
                                      <w:b/>
                                      <w:bCs/>
                                      <w:color w:val="000000" w:themeColor="text1"/>
                                      <w:sz w:val="24"/>
                                      <w:szCs w:val="24"/>
                                      <w:cs/>
                                    </w:rPr>
                                    <w:t xml:space="preserve">الأجهزة الإضافية</w:t>
                                  </w:r>
                                  <w:r>
                                    <w:rPr>
                                      <w:rFonts w:ascii="Arial" w:hAnsi="Arial" w:eastAsia="Arial" w:cs="Arial"/>
                                      <w:b/>
                                      <w:color w:val="000000" w:themeColor="text1"/>
                                      <w:sz w:val="24"/>
                                      <w:szCs w:val="24"/>
                                    </w:rPr>
                                  </w:r>
                                  <w:r>
                                    <w:rPr>
                                      <w:rFonts w:ascii="Arial" w:hAnsi="Arial" w:eastAsia="Arial" w:cs="Arial"/>
                                      <w:b/>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19" o:spid="_x0000_s19"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 والأمان</w:t>
                            </w:r>
                            <w:r>
                              <w:rPr>
                                <w:rFonts w:ascii="Arial" w:hAnsi="Arial" w:eastAsia="Arial" w:cs="Arial"/>
                                <w:color w:val="000000" w:themeColor="text1"/>
                                <w:sz w:val="24"/>
                                <w:szCs w:val="24"/>
                              </w:rPr>
                              <w:t xml:space="preserve"> :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انتركوم يعمل علي البطارية  يتم تركيبة داخل الكابينة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الاتصال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جرس انذار للطوارىء يعمل بواسطة الضغط علية من لوحة التحكم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انارة للطوارىء تعمل اتوماتيكياً علي التيار الثابت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الانارة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دائرة أمان تعمل علي منع تحرك الصاعدة عند وجود اى باب مفتوح للابواب الخارجية للمصعد أثناء تلقي اى طلب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الأمان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طولية  تعمل علي اعادة فتح الباب عند وجود عائق لضمان سلامة الاشخاص</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ستارة ضوئية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(البراشوت ) يعمل مع الصاعدة ويتم ايقافها اتوماتيكياً عند حدوث ارتخاء في حبل من حبال الجر أو قطع حبل لاسمح الله أو هبوط الصاعدة بأكثر من السرعة العادية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منظم السرعة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مخدات أرضية تعمل علي امتصاص الصدمات في حالة تهاوى الصاعدة نتيجة تجاوز المصعد السرعة الطبيعة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مخففات الصدمات buffers</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يعمل علي فصل التيار الكهربى عند تجاوز الصاعدة للحد الاقصى من المسافه المقررة لها عند الصعود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نهاية المشوار Limit swich</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كامة تأمين فتح الباب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يتم تركيب مزايت خاصة تعمل علي تزيت المصعد تلقائيا ً أثناء الصعود والنزول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مزايت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مفتاح  لفتح الباب من الخارج في حالات الطوارىء وأعمال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مفتاح الباب الخارجى</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جميع التوصيلات يتم توصيلها داخل أنابيب أو قنوات من البلاستيك المقوى لضمان عزلها عن أى مؤثرات خارجية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التوصيلات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eastAsia="Arial" w:cs="Arial"/>
                                <w:b/>
                                <w:color w:val="000000" w:themeColor="text1"/>
                                <w:sz w:val="24"/>
                                <w:szCs w:val="24"/>
                              </w:rPr>
                            </w:pPr>
                            <w:r>
                              <w:rPr>
                                <w:rFonts w:hint="cs" w:ascii="Arial" w:hAnsi="Arial" w:eastAsia="Arial" w:cs="Arial"/>
                                <w:b/>
                                <w:bCs/>
                                <w:color w:val="000000" w:themeColor="text1"/>
                                <w:sz w:val="24"/>
                                <w:szCs w:val="24"/>
                                <w:cs/>
                              </w:rPr>
                              <w:t xml:space="preserve">الأجهزة الإضافية</w:t>
                            </w:r>
                            <w:r>
                              <w:rPr>
                                <w:rFonts w:ascii="Arial" w:hAnsi="Arial" w:eastAsia="Arial" w:cs="Arial"/>
                                <w:b/>
                                <w:color w:val="000000" w:themeColor="text1"/>
                                <w:sz w:val="24"/>
                                <w:szCs w:val="24"/>
                              </w:rPr>
                            </w:r>
                            <w:r>
                              <w:rPr>
                                <w:rFonts w:ascii="Arial" w:hAnsi="Arial" w:eastAsia="Arial" w:cs="Arial"/>
                                <w:b/>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21" name=""/>
                <wp:cNvGraphicFramePr/>
                <a:graphic xmlns:a="http://schemas.openxmlformats.org/drawingml/2006/main">
                  <a:graphicData uri="http://schemas.microsoft.com/office/word/2010/wordprocessingShape">
                    <wps:wsp>
                      <wps:cNvPr id="0" name=""/>
                      <wps:cNvSpPr/>
                      <wps:spPr bwMode="auto">
                        <a:xfrm rot="0" flipH="0" flipV="0">
                          <a:off x="0" y="0"/>
                          <a:ext cx="5731866" cy="1492644"/>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التوريد والتركيب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top w:val="none" w:color="000000" w:sz="4" w:space="0"/>
                                      <w:left w:val="none" w:color="000000" w:sz="4" w:space="0"/>
                                      <w:bottom w:val="none" w:color="000000" w:sz="4" w:space="0"/>
                                      <w:right w:val="none" w:color="000000" w:sz="4" w:space="0"/>
                                    </w:pBdr>
                                    <w:spacing w:after="0" w:before="0" w:line="288" w:lineRule="auto"/>
                                    <w:ind w:right="0" w:firstLine="0" w:left="0"/>
                                    <w:jc w:val="left"/>
                                    <w:rPr>
                                      <w:sz w:val="20"/>
                                      <w:szCs w:val="20"/>
                                    </w:rPr>
                                  </w:pPr>
                                  <w:r>
                                    <w:rPr>
                                      <w:rFonts w:ascii="Times New Roman" w:hAnsi="Times New Roman" w:eastAsia="Times New Roman" w:cs="Times New Roman"/>
                                      <w:b/>
                                      <w:color w:val="000000"/>
                                      <w:sz w:val="24"/>
                                      <w:szCs w:val="20"/>
                                      <w:u w:val="none"/>
                                    </w:rPr>
                                    <w:t xml:space="preserve">( 45) يوم تحتسب من تاريخ استلامنا للدفعة الاولى .</w:t>
                                  </w:r>
                                  <w:r>
                                    <w:rPr>
                                      <w:sz w:val="20"/>
                                      <w:szCs w:val="20"/>
                                    </w:rPr>
                                  </w:r>
                                  <w:r>
                                    <w:rPr>
                                      <w:sz w:val="20"/>
                                      <w:szCs w:val="20"/>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التـوريد</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tabs>
                                      <w:tab w:val="center" w:leader="none" w:pos="2928"/>
                                    </w:tabs>
                                    <w:spacing/>
                                    <w:ind/>
                                    <w:rPr>
                                      <w:rFonts w:ascii="Arial" w:hAnsi="Arial" w:cs="Arial"/>
                                      <w:sz w:val="22"/>
                                      <w:szCs w:val="22"/>
                                      <w:highlight w:val="none"/>
                                    </w:rPr>
                                  </w:pPr>
                                  <w:r>
                                    <w:rPr>
                                      <w:rFonts w:ascii="Arial" w:hAnsi="Arial" w:eastAsia="Arial" w:cs="Arial"/>
                                      <w:sz w:val="22"/>
                                      <w:szCs w:val="22"/>
                                      <w:highlight w:val="none"/>
                                    </w:rPr>
                                  </w:r>
                                  <w:r>
                                    <w:rPr>
                                      <w:rFonts w:ascii="Times New Roman" w:hAnsi="Times New Roman" w:eastAsia="Times New Roman" w:cs="Times New Roman"/>
                                      <w:b/>
                                      <w:color w:val="000000"/>
                                      <w:sz w:val="24"/>
                                      <w:szCs w:val="20"/>
                                      <w:u w:val="none"/>
                                    </w:rPr>
                                    <w:t xml:space="preserve">( 40)  يوم  تبدأ من تاريخ إستلامنا للموقع جاهزاً للتركيب حسب المواصفات المتفق عليها وتنفيذ كافة الأعمال التحضيرية المطلوبة والخاصة بأعمال التركيب . </w:t>
                                  </w:r>
                                  <w:r>
                                    <w:rPr>
                                      <w:rFonts w:ascii="Arial" w:hAnsi="Arial" w:cs="Arial"/>
                                      <w:sz w:val="22"/>
                                      <w:szCs w:val="22"/>
                                      <w:highlight w:val="none"/>
                                    </w:rPr>
                                    <w:tab/>
                                  </w:r>
                                  <w:r>
                                    <w:rPr>
                                      <w:rFonts w:ascii="Arial" w:hAnsi="Arial" w:cs="Arial"/>
                                      <w:sz w:val="22"/>
                                      <w:szCs w:val="22"/>
                                      <w:highlight w:val="none"/>
                                    </w:rPr>
                                  </w:r>
                                  <w:r>
                                    <w:rPr>
                                      <w:rFonts w:ascii="Arial" w:hAnsi="Arial" w:cs="Arial"/>
                                      <w:sz w:val="22"/>
                                      <w:szCs w:val="22"/>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التركيب</w:t>
                                  </w:r>
                                  <w:r>
                                    <w:rPr>
                                      <w:rFonts w:ascii="Arial" w:hAnsi="Arial" w:cs="Arial"/>
                                      <w:szCs w:val="24"/>
                                    </w:rPr>
                                  </w:r>
                                  <w:r>
                                    <w:rPr>
                                      <w:rFonts w:ascii="Arial" w:hAnsi="Arial" w:cs="Arial"/>
                                      <w:szCs w:val="24"/>
                                    </w:rPr>
                                  </w:r>
                                </w:p>
                              </w:tc>
                            </w:tr>
                          </w:tbl>
                          <w:p>
                            <w:pPr>
                              <w:pBdr/>
                              <w:spacing/>
                              <w:ind/>
                              <w:rPr/>
                            </w:pPr>
                            <w: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0" o:spid="_x0000_s20"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التوريد والتركيب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top w:val="none" w:color="000000" w:sz="4" w:space="0"/>
                                <w:left w:val="none" w:color="000000" w:sz="4" w:space="0"/>
                                <w:bottom w:val="none" w:color="000000" w:sz="4" w:space="0"/>
                                <w:right w:val="none" w:color="000000" w:sz="4" w:space="0"/>
                              </w:pBdr>
                              <w:spacing w:after="0" w:before="0" w:line="288" w:lineRule="auto"/>
                              <w:ind w:right="0" w:firstLine="0" w:left="0"/>
                              <w:jc w:val="left"/>
                              <w:rPr>
                                <w:sz w:val="20"/>
                                <w:szCs w:val="20"/>
                              </w:rPr>
                            </w:pPr>
                            <w:r>
                              <w:rPr>
                                <w:rFonts w:ascii="Times New Roman" w:hAnsi="Times New Roman" w:eastAsia="Times New Roman" w:cs="Times New Roman"/>
                                <w:b/>
                                <w:color w:val="000000"/>
                                <w:sz w:val="24"/>
                                <w:szCs w:val="20"/>
                                <w:u w:val="none"/>
                              </w:rPr>
                              <w:t xml:space="preserve">( 45) يوم تحتسب من تاريخ استلامنا للدفعة الاولى .</w:t>
                            </w:r>
                            <w:r>
                              <w:rPr>
                                <w:sz w:val="20"/>
                                <w:szCs w:val="20"/>
                              </w:rPr>
                            </w:r>
                            <w:r>
                              <w:rPr>
                                <w:sz w:val="20"/>
                                <w:szCs w:val="20"/>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التـوريد</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tabs>
                                <w:tab w:val="center" w:leader="none" w:pos="2928"/>
                              </w:tabs>
                              <w:spacing/>
                              <w:ind/>
                              <w:rPr>
                                <w:rFonts w:ascii="Arial" w:hAnsi="Arial" w:cs="Arial"/>
                                <w:sz w:val="22"/>
                                <w:szCs w:val="22"/>
                                <w:highlight w:val="none"/>
                              </w:rPr>
                            </w:pPr>
                            <w:r>
                              <w:rPr>
                                <w:rFonts w:ascii="Arial" w:hAnsi="Arial" w:eastAsia="Arial" w:cs="Arial"/>
                                <w:sz w:val="22"/>
                                <w:szCs w:val="22"/>
                                <w:highlight w:val="none"/>
                              </w:rPr>
                            </w:r>
                            <w:r>
                              <w:rPr>
                                <w:rFonts w:ascii="Times New Roman" w:hAnsi="Times New Roman" w:eastAsia="Times New Roman" w:cs="Times New Roman"/>
                                <w:b/>
                                <w:color w:val="000000"/>
                                <w:sz w:val="24"/>
                                <w:szCs w:val="20"/>
                                <w:u w:val="none"/>
                              </w:rPr>
                              <w:t xml:space="preserve">( 40)  يوم  تبدأ من تاريخ إستلامنا للموقع جاهزاً للتركيب حسب المواصفات المتفق عليها وتنفيذ كافة الأعمال التحضيرية المطلوبة والخاصة بأعمال التركيب . </w:t>
                            </w:r>
                            <w:r>
                              <w:rPr>
                                <w:rFonts w:ascii="Arial" w:hAnsi="Arial" w:cs="Arial"/>
                                <w:sz w:val="22"/>
                                <w:szCs w:val="22"/>
                                <w:highlight w:val="none"/>
                              </w:rPr>
                              <w:tab/>
                            </w:r>
                            <w:r>
                              <w:rPr>
                                <w:rFonts w:ascii="Arial" w:hAnsi="Arial" w:cs="Arial"/>
                                <w:sz w:val="22"/>
                                <w:szCs w:val="22"/>
                                <w:highlight w:val="none"/>
                              </w:rPr>
                            </w:r>
                            <w:r>
                              <w:rPr>
                                <w:rFonts w:ascii="Arial" w:hAnsi="Arial" w:cs="Arial"/>
                                <w:sz w:val="22"/>
                                <w:szCs w:val="22"/>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التركيب</w:t>
                            </w:r>
                            <w:r>
                              <w:rPr>
                                <w:rFonts w:ascii="Arial" w:hAnsi="Arial" w:cs="Arial"/>
                                <w:szCs w:val="24"/>
                              </w:rPr>
                            </w:r>
                            <w:r>
                              <w:rPr>
                                <w:rFonts w:ascii="Arial" w:hAnsi="Arial" w:cs="Arial"/>
                                <w:szCs w:val="24"/>
                              </w:rPr>
                            </w:r>
                          </w:p>
                        </w:tc>
                      </w:tr>
                    </w:tbl>
                    <w:p>
                      <w:pPr>
                        <w:pBdr/>
                        <w:spacing/>
                        <w:ind/>
                        <w:rPr/>
                      </w:pPr>
                      <w: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3003408"/>
                <wp:effectExtent l="6350" t="6350" r="6350" b="6350"/>
                <wp:docPr id="22" name=""/>
                <wp:cNvGraphicFramePr/>
                <a:graphic xmlns:a="http://schemas.openxmlformats.org/drawingml/2006/main">
                  <a:graphicData uri="http://schemas.microsoft.com/office/word/2010/wordprocessingShape">
                    <wps:wsp>
                      <wps:cNvPr id="0" name=""/>
                      <wps:cNvSpPr/>
                      <wps:spPr bwMode="auto">
                        <a:xfrm rot="0" flipH="0" flipV="0">
                          <a:off x="0" y="0"/>
                          <a:ext cx="5731507" cy="3003408"/>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السعـــــــــــــــر والدفعات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٤٥,٣٩٠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Cs w:val="24"/>
                                    </w:rPr>
                                  </w:pPr>
                                  <w:r>
                                    <w:rPr>
                                      <w:rFonts w:ascii="Arial" w:hAnsi="Arial" w:eastAsia="Arial" w:cs="Arial"/>
                                      <w:b/>
                                      <w:color w:val="ffffff" w:themeColor="background1"/>
                                      <w:sz w:val="24"/>
                                      <w:szCs w:val="24"/>
                                    </w:rPr>
                                    <w:t xml:space="preserve">قيمة المصعد :</w:t>
                                  </w:r>
                                  <w:r>
                                    <w:rPr>
                                      <w:rFonts w:ascii="Arial" w:hAnsi="Arial" w:cs="Arial"/>
                                      <w:color w:val="ffffff" w:themeColor="background1"/>
                                      <w:szCs w:val="24"/>
                                    </w:rPr>
                                  </w:r>
                                  <w:r>
                                    <w:rPr>
                                      <w:rFonts w:ascii="Arial" w:hAnsi="Arial" w:cs="Arial"/>
                                      <w:color w:val="ffffff" w:themeColor="background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٨,٠١٠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الضريبة  15% :</w:t>
                                  </w:r>
                                  <w:r>
                                    <w:rPr>
                                      <w:rFonts w:ascii="Arial" w:hAnsi="Arial" w:cs="Arial"/>
                                      <w:color w:val="ffffff" w:themeColor="background1"/>
                                      <w:sz w:val="24"/>
                                      <w:szCs w:val="24"/>
                                    </w:rPr>
                                  </w:r>
                                  <w:r>
                                    <w:rPr>
                                      <w:rFonts w:ascii="Arial" w:hAnsi="Arial" w:cs="Arial"/>
                                      <w:color w:val="ffffff" w:themeColor="background1"/>
                                      <w:sz w:val="24"/>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٥٣,٤٠٠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b/>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اجمالي السعر شامل الضريبة :</w:t>
                                  </w:r>
                                  <w:r>
                                    <w:rPr>
                                      <w:rFonts w:ascii="Arial" w:hAnsi="Arial" w:cs="Arial"/>
                                      <w:b/>
                                      <w:color w:val="ffffff" w:themeColor="background1"/>
                                      <w:sz w:val="24"/>
                                      <w:szCs w:val="24"/>
                                    </w:rPr>
                                  </w:r>
                                  <w:r>
                                    <w:rPr>
                                      <w:rFonts w:ascii="Arial" w:hAnsi="Arial" w:cs="Arial"/>
                                      <w:b/>
                                      <w:color w:val="ffffff" w:themeColor="background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5788"/>
                              <w:gridCol w:w="992"/>
                              <w:gridCol w:w="2268"/>
                            </w:tblGrid>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left"/>
                                    <w:rPr>
                                      <w:rFonts w:ascii="Arial" w:hAnsi="Arial" w:cs="Arial"/>
                                      <w:color w:val="000000" w:themeColor="text1"/>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 عند توقيع العقد  </w:t>
                                  </w:r>
                                  <w:r>
                                    <w:rPr>
                                      <w:rFonts w:ascii="Arial" w:hAnsi="Arial" w:cs="Arial"/>
                                      <w:color w:val="000000" w:themeColor="text1"/>
                                      <w:szCs w:val="24"/>
                                    </w:rPr>
                                  </w:r>
                                  <w:r>
                                    <w:rPr>
                                      <w:rFonts w:ascii="Arial" w:hAnsi="Arial" w:cs="Arial"/>
                                      <w:color w:val="000000" w:themeColor="text1"/>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الأولى</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rPr>
                                    <w:t xml:space="preserve"> بعد الانتهاء من المرحلة الأولى سكك وأبواب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الثانية</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textDirection w:val="lrTb"/>
                                  <w:noWrap w:val="false"/>
                                </w:tcPr>
                                <w:p>
                                  <w:pPr>
                                    <w:pBdr/>
                                    <w:spacing/>
                                    <w:ind/>
                                    <w:jc w:val="left"/>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بعد الانتهاء من المرحلة الثانية ميكانيكا</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الثالثة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Mar>
                                    <w:left w:w="72" w:type="dxa"/>
                                    <w:top w:w="72" w:type="dxa"/>
                                    <w:right w:w="72" w:type="dxa"/>
                                    <w:bottom w:w="72" w:type="dxa"/>
                                  </w:tcMar>
                                  <w:tcW w:w="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بعد التسليم والتشغيل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الرابعة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noAutofit/>
                      </wps:bodyPr>
                    </wps:wsp>
                  </a:graphicData>
                </a:graphic>
              </wp:inline>
            </w:drawing>
          </mc:Choice>
          <mc:Fallback>
            <w:pict>
              <v:shape id="shape 21" o:spid="_x0000_s21" o:spt="1" type="#_x0000_t1" style="width:451.30pt;height:236.49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السعـــــــــــــــر والدفعات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٤٥,٣٩٠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Cs w:val="24"/>
                              </w:rPr>
                            </w:pPr>
                            <w:r>
                              <w:rPr>
                                <w:rFonts w:ascii="Arial" w:hAnsi="Arial" w:eastAsia="Arial" w:cs="Arial"/>
                                <w:b/>
                                <w:color w:val="ffffff" w:themeColor="background1"/>
                                <w:sz w:val="24"/>
                                <w:szCs w:val="24"/>
                              </w:rPr>
                              <w:t xml:space="preserve">قيمة المصعد :</w:t>
                            </w:r>
                            <w:r>
                              <w:rPr>
                                <w:rFonts w:ascii="Arial" w:hAnsi="Arial" w:cs="Arial"/>
                                <w:color w:val="ffffff" w:themeColor="background1"/>
                                <w:szCs w:val="24"/>
                              </w:rPr>
                            </w:r>
                            <w:r>
                              <w:rPr>
                                <w:rFonts w:ascii="Arial" w:hAnsi="Arial" w:cs="Arial"/>
                                <w:color w:val="ffffff" w:themeColor="background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٨,٠١٠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الضريبة  15% :</w:t>
                            </w:r>
                            <w:r>
                              <w:rPr>
                                <w:rFonts w:ascii="Arial" w:hAnsi="Arial" w:cs="Arial"/>
                                <w:color w:val="ffffff" w:themeColor="background1"/>
                                <w:sz w:val="24"/>
                                <w:szCs w:val="24"/>
                              </w:rPr>
                            </w:r>
                            <w:r>
                              <w:rPr>
                                <w:rFonts w:ascii="Arial" w:hAnsi="Arial" w:cs="Arial"/>
                                <w:color w:val="ffffff" w:themeColor="background1"/>
                                <w:sz w:val="24"/>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٥٣,٤٠٠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b/>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اجمالي السعر شامل الضريبة :</w:t>
                            </w:r>
                            <w:r>
                              <w:rPr>
                                <w:rFonts w:ascii="Arial" w:hAnsi="Arial" w:cs="Arial"/>
                                <w:b/>
                                <w:color w:val="ffffff" w:themeColor="background1"/>
                                <w:sz w:val="24"/>
                                <w:szCs w:val="24"/>
                              </w:rPr>
                            </w:r>
                            <w:r>
                              <w:rPr>
                                <w:rFonts w:ascii="Arial" w:hAnsi="Arial" w:cs="Arial"/>
                                <w:b/>
                                <w:color w:val="ffffff" w:themeColor="background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5788"/>
                        <w:gridCol w:w="992"/>
                        <w:gridCol w:w="2268"/>
                      </w:tblGrid>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left"/>
                              <w:rPr>
                                <w:rFonts w:ascii="Arial" w:hAnsi="Arial" w:cs="Arial"/>
                                <w:color w:val="000000" w:themeColor="text1"/>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 عند توقيع العقد  </w:t>
                            </w:r>
                            <w:r>
                              <w:rPr>
                                <w:rFonts w:ascii="Arial" w:hAnsi="Arial" w:cs="Arial"/>
                                <w:color w:val="000000" w:themeColor="text1"/>
                                <w:szCs w:val="24"/>
                              </w:rPr>
                            </w:r>
                            <w:r>
                              <w:rPr>
                                <w:rFonts w:ascii="Arial" w:hAnsi="Arial" w:cs="Arial"/>
                                <w:color w:val="000000" w:themeColor="text1"/>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الأولى</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rPr>
                              <w:t xml:space="preserve"> بعد الانتهاء من المرحلة الأولى سكك وأبواب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الثانية</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textDirection w:val="lrTb"/>
                            <w:noWrap w:val="false"/>
                          </w:tcPr>
                          <w:p>
                            <w:pPr>
                              <w:pBdr/>
                              <w:spacing/>
                              <w:ind/>
                              <w:jc w:val="left"/>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بعد الانتهاء من المرحلة الثانية ميكانيكا</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الثالثة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Mar>
                              <w:left w:w="72" w:type="dxa"/>
                              <w:top w:w="72" w:type="dxa"/>
                              <w:right w:w="72" w:type="dxa"/>
                              <w:bottom w:w="72" w:type="dxa"/>
                            </w:tcMar>
                            <w:tcW w:w="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بعد التسليم والتشغيل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الرابعة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23" name=""/>
                <wp:cNvGraphicFramePr/>
                <a:graphic xmlns:a="http://schemas.openxmlformats.org/drawingml/2006/main">
                  <a:graphicData uri="http://schemas.microsoft.com/office/word/2010/wordprocessingShape">
                    <wps:wsp>
                      <wps:cNvPr id="0" name=""/>
                      <wps:cNvSpPr/>
                      <wps:spPr bwMode="auto">
                        <a:xfrm rot="0" flipH="0" flipV="0">
                          <a:off x="0" y="0"/>
                          <a:ext cx="5731867" cy="4214543"/>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tabs>
                                <w:tab w:val="left" w:leader="none" w:pos="3363"/>
                              </w:tabs>
                              <w:spacing/>
                              <w:ind/>
                              <w:rPr>
                                <w:color w:val="000000" w:themeColor="text1"/>
                              </w:rPr>
                            </w:pPr>
                            <w:r>
                              <w:rPr>
                                <w:color w:val="000000" w:themeColor="text1"/>
                              </w:rPr>
                            </w:r>
                            <w:r>
                              <w:rPr>
                                <w:color w:val="000000" w:themeColor="text1"/>
                              </w:rPr>
                              <w:tab/>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6780"/>
                              <w:gridCol w:w="2246"/>
                            </w:tblGrid>
                            <w:tr>
                              <w:trPr/>
                              <w:tc>
                                <w:tcPr>
                                  <w:tcBorders>
                                    <w:top w:val="none" w:color="000000" w:sz="4" w:space="0"/>
                                    <w:left w:val="none" w:color="000000" w:sz="4" w:space="0"/>
                                    <w:bottom w:val="single" w:color="000000" w:sz="4" w:space="0"/>
                                    <w:right w:val="single" w:color="000000" w:sz="4" w:space="0"/>
                                  </w:tcBorders>
                                  <w:tcW w:w="6780" w:type="dxa"/>
                                  <w:textDirection w:val="lrTb"/>
                                  <w:noWrap w:val="false"/>
                                </w:tcPr>
                                <w:p>
                                  <w:pPr>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246" w:type="dxa"/>
                                  <w:textDirection w:val="lrTb"/>
                                  <w:noWrap w:val="false"/>
                                </w:tcPr>
                                <w:p>
                                  <w:pPr>
                                    <w:pBdr/>
                                    <w:tabs>
                                      <w:tab w:val="right" w:leader="none" w:pos="2030"/>
                                    </w:tabs>
                                    <w:spacing/>
                                    <w:ind/>
                                    <w:rPr>
                                      <w:rFonts w:ascii="Arial" w:hAnsi="Arial" w:cs="Arial"/>
                                      <w:b/>
                                      <w:bCs/>
                                      <w:color w:val="000000" w:themeColor="text1"/>
                                      <w:sz w:val="24"/>
                                      <w:szCs w:val="24"/>
                                      <w:highlight w:val="none"/>
                                    </w:rPr>
                                  </w:pPr>
                                  <w:r>
                                    <w:rPr>
                                      <w:rFonts w:ascii="Arial" w:hAnsi="Arial" w:eastAsia="Arial" w:cs="Arial"/>
                                      <w:b/>
                                      <w:bCs/>
                                      <w:color w:val="000000" w:themeColor="text1"/>
                                      <w:sz w:val="24"/>
                                      <w:szCs w:val="24"/>
                                      <w:highlight w:val="none"/>
                                    </w:rPr>
                                  </w:r>
                                  <w:r>
                                    <w:rPr>
                                      <w:rFonts w:ascii="Arial" w:hAnsi="Arial" w:eastAsia="Arial" w:cs="Arial"/>
                                      <w:b/>
                                      <w:bCs/>
                                      <w:color w:val="000000" w:themeColor="text1"/>
                                      <w:sz w:val="24"/>
                                      <w:szCs w:val="24"/>
                                      <w:highlight w:val="none"/>
                                    </w:rPr>
                                    <w:t xml:space="preserve">الأعمال التحضيرية :</w:t>
                                  </w:r>
                                  <w:r>
                                    <w:rPr>
                                      <w:rFonts w:ascii="Arial" w:hAnsi="Arial" w:cs="Arial"/>
                                      <w:b/>
                                      <w:bCs/>
                                      <w:color w:val="000000" w:themeColor="text1"/>
                                      <w:sz w:val="24"/>
                                      <w:szCs w:val="24"/>
                                      <w:highlight w:val="none"/>
                                    </w:rPr>
                                    <w:tab/>
                                  </w:r>
                                  <w:r>
                                    <w:rPr>
                                      <w:rFonts w:ascii="Arial" w:hAnsi="Arial" w:cs="Arial"/>
                                      <w:b/>
                                      <w:bCs/>
                                      <w:color w:val="000000" w:themeColor="text1"/>
                                      <w:sz w:val="24"/>
                                      <w:szCs w:val="24"/>
                                      <w:highlight w:val="none"/>
                                    </w:rPr>
                                  </w:r>
                                  <w:r>
                                    <w:rPr>
                                      <w:rFonts w:ascii="Arial" w:hAnsi="Arial" w:cs="Arial"/>
                                      <w:b/>
                                      <w:bCs/>
                                      <w:color w:val="000000" w:themeColor="text1"/>
                                      <w:sz w:val="24"/>
                                      <w:szCs w:val="24"/>
                                      <w:highlight w:val="none"/>
                                    </w:rPr>
                                  </w:r>
                                </w:p>
                              </w:tc>
                            </w:tr>
                          </w:tbl>
                          <w:p>
                            <w:pPr>
                              <w:pBdr/>
                              <w:spacing w:after="14" w:afterAutospacing="0"/>
                              <w:ind/>
                              <w:rPr>
                                <w:color w:val="000000" w:themeColor="text1"/>
                              </w:rPr>
                            </w:pPr>
                            <w:r>
                              <w:rPr>
                                <w:rFonts w:ascii="Arial" w:hAnsi="Arial" w:eastAsia="Arial" w:cs="Arial"/>
                                <w:color w:val="000000" w:themeColor="text1"/>
                                <w:sz w:val="24"/>
                                <w:szCs w:val="24"/>
                                <w:highlight w:val="none"/>
                              </w:rPr>
                              <w:t xml:space="preserve">جميع الاعمال التحضيرية يجب تنفيذها من قبل الطرف الثانى ( العميل )  قبل بدء أعمال تركيب المصاعـد ، وذلك طبقـاً لرسوماتنا وتعليماتنا ووفقاً للأنظمة والأسس المتبعة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1.تجهيز بئر خاص مزود بإنارة ثابتة ، مع تأمين وسائل الحماية المناسبة واللازمة لفتحات ابواب الاعتاب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2.تأمين حفرة بئر المصعد معزولة عن المياه بعمق  120 سم أو حسب الرسم المعتمد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3.تجهيز فتحات المداخل لتتلائم مع الابواب الخارجية  طبقاً للمقاسات المطلوبة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4.التشطيب والتقطيب  حول الأبواب الخارجية بعد الانتهاء من أعمال التركيب. للابواب الخارجية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5.توريد وتركيب جميع الكمرات الفاصلة اللازمة لتثبيت كوابيل السكك ، الماكينة ، والأبواب ، وذلك عند اللزوم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6.تأمين غرفة لوضع الماكينة تكون مجهزة بمكيف وفتحة باب مناسبة ومعزولةعنتسرب المياه اليها .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7.تحديد المنسوب النهائي لارضية الادوار قبل بدء التركيب و تأمين ممر لإدخال السكك داخل بئر المصعد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8.تأمين كافة التوصيلات اللازمة للكابل الكهربائى  حتى غرفة الماكينات. وقاطع كهربائى 3 فاز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9.تأمين مخزن ملائم ومقفل لحفظ مهمات المصعد والمعدات اثناء التركيب ، وذلك دون مقابل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10.تأمين رفع مهمات المصعد والماكينة حتى  المكان المخصص لها أعلى البئر .</w:t>
                            </w:r>
                            <w:r>
                              <w:rPr>
                                <w:color w:val="000000" w:themeColor="text1"/>
                              </w:rPr>
                            </w:r>
                            <w:r>
                              <w:rPr>
                                <w:color w:val="000000" w:themeColor="text1"/>
                              </w:rPr>
                            </w:r>
                          </w:p>
                          <w:p>
                            <w:pPr>
                              <w:pBdr/>
                              <w:spacing w:after="14" w:afterAutospacing="0"/>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t xml:space="preserve">11.قبل مباشرتنا بأعمال التركيب ، يلتزم العميل  بتامين التيار الكهربائي الكافي واللازم ( 3 فاز + ارضي + معادل ) لكل مصعد على حدى مع القواطع الكهربائية المطلوبة  بالإضافة الى تامين التيار ( 1 فاز ) المطلوب لأعمال التركيب مقاسات او اماكن مأخذ التيار والأسلاك </w:t>
                            </w:r>
                            <w:r>
                              <w:rPr>
                                <w:rFonts w:ascii="Arial" w:hAnsi="Arial" w:eastAsia="Arial" w:cs="Arial"/>
                                <w:color w:val="000000" w:themeColor="text1"/>
                                <w:sz w:val="24"/>
                                <w:szCs w:val="24"/>
                                <w:highlight w:val="none"/>
                              </w:rPr>
                              <w:t xml:space="preserve">حسب متطلباتنا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r>
                          </w:tbl>
                          <w:p>
                            <w:pPr>
                              <w:pBdr/>
                              <w:tabs>
                                <w:tab w:val="left" w:leader="none" w:pos="3363"/>
                              </w:tabs>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2" o:spid="_x0000_s22"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p>
                      <w:pPr>
                        <w:pBdr/>
                        <w:tabs>
                          <w:tab w:val="left" w:leader="none" w:pos="3363"/>
                        </w:tabs>
                        <w:spacing/>
                        <w:ind/>
                        <w:rPr>
                          <w:color w:val="000000" w:themeColor="text1"/>
                        </w:rPr>
                      </w:pPr>
                      <w:r>
                        <w:rPr>
                          <w:color w:val="000000" w:themeColor="text1"/>
                        </w:rPr>
                      </w:r>
                      <w:r>
                        <w:rPr>
                          <w:color w:val="000000" w:themeColor="text1"/>
                        </w:rPr>
                        <w:tab/>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6780"/>
                        <w:gridCol w:w="2246"/>
                      </w:tblGrid>
                      <w:tr>
                        <w:trPr/>
                        <w:tc>
                          <w:tcPr>
                            <w:tcBorders>
                              <w:top w:val="none" w:color="000000" w:sz="4" w:space="0"/>
                              <w:left w:val="none" w:color="000000" w:sz="4" w:space="0"/>
                              <w:bottom w:val="single" w:color="000000" w:sz="4" w:space="0"/>
                              <w:right w:val="single" w:color="000000" w:sz="4" w:space="0"/>
                            </w:tcBorders>
                            <w:tcW w:w="6780" w:type="dxa"/>
                            <w:textDirection w:val="lrTb"/>
                            <w:noWrap w:val="false"/>
                          </w:tcPr>
                          <w:p>
                            <w:pPr>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246" w:type="dxa"/>
                            <w:textDirection w:val="lrTb"/>
                            <w:noWrap w:val="false"/>
                          </w:tcPr>
                          <w:p>
                            <w:pPr>
                              <w:pBdr/>
                              <w:tabs>
                                <w:tab w:val="right" w:leader="none" w:pos="2030"/>
                              </w:tabs>
                              <w:spacing/>
                              <w:ind/>
                              <w:rPr>
                                <w:rFonts w:ascii="Arial" w:hAnsi="Arial" w:cs="Arial"/>
                                <w:b/>
                                <w:bCs/>
                                <w:color w:val="000000" w:themeColor="text1"/>
                                <w:sz w:val="24"/>
                                <w:szCs w:val="24"/>
                                <w:highlight w:val="none"/>
                              </w:rPr>
                            </w:pPr>
                            <w:r>
                              <w:rPr>
                                <w:rFonts w:ascii="Arial" w:hAnsi="Arial" w:eastAsia="Arial" w:cs="Arial"/>
                                <w:b/>
                                <w:bCs/>
                                <w:color w:val="000000" w:themeColor="text1"/>
                                <w:sz w:val="24"/>
                                <w:szCs w:val="24"/>
                                <w:highlight w:val="none"/>
                              </w:rPr>
                            </w:r>
                            <w:r>
                              <w:rPr>
                                <w:rFonts w:ascii="Arial" w:hAnsi="Arial" w:eastAsia="Arial" w:cs="Arial"/>
                                <w:b/>
                                <w:bCs/>
                                <w:color w:val="000000" w:themeColor="text1"/>
                                <w:sz w:val="24"/>
                                <w:szCs w:val="24"/>
                                <w:highlight w:val="none"/>
                              </w:rPr>
                              <w:t xml:space="preserve">الأعمال التحضيرية :</w:t>
                            </w:r>
                            <w:r>
                              <w:rPr>
                                <w:rFonts w:ascii="Arial" w:hAnsi="Arial" w:cs="Arial"/>
                                <w:b/>
                                <w:bCs/>
                                <w:color w:val="000000" w:themeColor="text1"/>
                                <w:sz w:val="24"/>
                                <w:szCs w:val="24"/>
                                <w:highlight w:val="none"/>
                              </w:rPr>
                              <w:tab/>
                            </w:r>
                            <w:r>
                              <w:rPr>
                                <w:rFonts w:ascii="Arial" w:hAnsi="Arial" w:cs="Arial"/>
                                <w:b/>
                                <w:bCs/>
                                <w:color w:val="000000" w:themeColor="text1"/>
                                <w:sz w:val="24"/>
                                <w:szCs w:val="24"/>
                                <w:highlight w:val="none"/>
                              </w:rPr>
                            </w:r>
                            <w:r>
                              <w:rPr>
                                <w:rFonts w:ascii="Arial" w:hAnsi="Arial" w:cs="Arial"/>
                                <w:b/>
                                <w:bCs/>
                                <w:color w:val="000000" w:themeColor="text1"/>
                                <w:sz w:val="24"/>
                                <w:szCs w:val="24"/>
                                <w:highlight w:val="none"/>
                              </w:rPr>
                            </w:r>
                          </w:p>
                        </w:tc>
                      </w:tr>
                    </w:tbl>
                    <w:p>
                      <w:pPr>
                        <w:pBdr/>
                        <w:spacing w:after="14" w:afterAutospacing="0"/>
                        <w:ind/>
                        <w:rPr>
                          <w:color w:val="000000" w:themeColor="text1"/>
                        </w:rPr>
                      </w:pPr>
                      <w:r>
                        <w:rPr>
                          <w:rFonts w:ascii="Arial" w:hAnsi="Arial" w:eastAsia="Arial" w:cs="Arial"/>
                          <w:color w:val="000000" w:themeColor="text1"/>
                          <w:sz w:val="24"/>
                          <w:szCs w:val="24"/>
                          <w:highlight w:val="none"/>
                        </w:rPr>
                        <w:t xml:space="preserve">جميع الاعمال التحضيرية يجب تنفيذها من قبل الطرف الثانى ( العميل )  قبل بدء أعمال تركيب المصاعـد ، وذلك طبقـاً لرسوماتنا وتعليماتنا ووفقاً للأنظمة والأسس المتبعة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1.تجهيز بئر خاص مزود بإنارة ثابتة ، مع تأمين وسائل الحماية المناسبة واللازمة لفتحات ابواب الاعتاب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2.تأمين حفرة بئر المصعد معزولة عن المياه بعمق  120 سم أو حسب الرسم المعتمد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3.تجهيز فتحات المداخل لتتلائم مع الابواب الخارجية  طبقاً للمقاسات المطلوبة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4.التشطيب والتقطيب  حول الأبواب الخارجية بعد الانتهاء من أعمال التركيب. للابواب الخارجية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5.توريد وتركيب جميع الكمرات الفاصلة اللازمة لتثبيت كوابيل السكك ، الماكينة ، والأبواب ، وذلك عند اللزوم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6.تأمين غرفة لوضع الماكينة تكون مجهزة بمكيف وفتحة باب مناسبة ومعزولةعنتسرب المياه اليها .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7.تحديد المنسوب النهائي لارضية الادوار قبل بدء التركيب و تأمين ممر لإدخال السكك داخل بئر المصعد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8.تأمين كافة التوصيلات اللازمة للكابل الكهربائى  حتى غرفة الماكينات. وقاطع كهربائى 3 فاز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9.تأمين مخزن ملائم ومقفل لحفظ مهمات المصعد والمعدات اثناء التركيب ، وذلك دون مقابل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10.تأمين رفع مهمات المصعد والماكينة حتى  المكان المخصص لها أعلى البئر .</w:t>
                      </w:r>
                      <w:r>
                        <w:rPr>
                          <w:color w:val="000000" w:themeColor="text1"/>
                        </w:rPr>
                      </w:r>
                      <w:r>
                        <w:rPr>
                          <w:color w:val="000000" w:themeColor="text1"/>
                        </w:rPr>
                      </w:r>
                    </w:p>
                    <w:p>
                      <w:pPr>
                        <w:pBdr/>
                        <w:spacing w:after="14" w:afterAutospacing="0"/>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t xml:space="preserve">11.قبل مباشرتنا بأعمال التركيب ، يلتزم العميل  بتامين التيار الكهربائي الكافي واللازم ( 3 فاز + ارضي + معادل ) لكل مصعد على حدى مع القواطع الكهربائية المطلوبة  بالإضافة الى تامين التيار ( 1 فاز ) المطلوب لأعمال التركيب مقاسات او اماكن مأخذ التيار والأسلاك </w:t>
                      </w:r>
                      <w:r>
                        <w:rPr>
                          <w:rFonts w:ascii="Arial" w:hAnsi="Arial" w:eastAsia="Arial" w:cs="Arial"/>
                          <w:color w:val="000000" w:themeColor="text1"/>
                          <w:sz w:val="24"/>
                          <w:szCs w:val="24"/>
                          <w:highlight w:val="none"/>
                        </w:rPr>
                        <w:t xml:space="preserve">حسب متطلباتنا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r>
                    </w:tbl>
                    <w:p>
                      <w:pPr>
                        <w:pBdr/>
                        <w:tabs>
                          <w:tab w:val="left" w:leader="none" w:pos="3363"/>
                        </w:tabs>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rFonts w:ascii="Arial" w:hAnsi="Arial" w:eastAsia="Arial" w:cs="Arial"/>
          <w:color w:val="000000" w:themeColor="text1"/>
          <w:sz w:val="32"/>
          <w:szCs w:val="32"/>
          <w:highlight w:val="none"/>
        </w:rPr>
      </w:r>
      <w:r>
        <w:rPr>
          <w:rFonts w:ascii="Arial" w:hAnsi="Arial" w:eastAsia="Arial" w:cs="Arial"/>
          <w:color w:val="000000" w:themeColor="text1"/>
          <w:sz w:val="32"/>
          <w:szCs w:val="32"/>
          <w:highlight w:val="none"/>
        </w:rPr>
      </w:r>
    </w:p>
    <w:p>
      <w:pPr>
        <w:pBdr/>
        <w:spacing/>
        <w:ind/>
        <w:jc w:val="center"/>
        <w:rPr>
          <w:color w:val="000000" w:themeColor="text1"/>
          <w:highlight w:val="none"/>
        </w:rPr>
      </w:pP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24" name=""/>
                <wp:cNvGraphicFramePr/>
                <a:graphic xmlns:a="http://schemas.openxmlformats.org/drawingml/2006/main">
                  <a:graphicData uri="http://schemas.microsoft.com/office/word/2010/wordprocessingShape">
                    <wps:wsp>
                      <wps:cNvPr id="0" name=""/>
                      <wps:cNvSpPr/>
                      <wps:spPr bwMode="auto">
                        <a:xfrm rot="0" flipH="0" flipV="0">
                          <a:off x="0" y="0"/>
                          <a:ext cx="5731869" cy="4910670"/>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tabs>
                                <w:tab w:val="left" w:leader="none" w:pos="3633"/>
                              </w:tabs>
                              <w:spacing/>
                              <w:ind/>
                              <w:rPr/>
                            </w:pPr>
                            <w:r>
                              <w:tab/>
                            </w:r>
                            <w:r/>
                          </w:p>
                          <w:tbl>
                            <w:tblPr>
                              <w:tblStyle w:val="834"/>
                              <w:tblW w:w="0" w:type="auto"/>
                              <w:tblBorders/>
                              <w:tblLayout w:type="fixed"/>
                              <w:tblLook w:val="04A0" w:firstRow="1" w:lastRow="0" w:firstColumn="1" w:lastColumn="0" w:noHBand="0" w:noVBand="1"/>
                            </w:tblPr>
                            <w:tblGrid>
                              <w:gridCol w:w="6355"/>
                              <w:gridCol w:w="2671"/>
                            </w:tblGrid>
                            <w:tr>
                              <w:trPr/>
                              <w:tc>
                                <w:tcPr>
                                  <w:tcBorders>
                                    <w:top w:val="none" w:color="000000" w:sz="4" w:space="0"/>
                                    <w:left w:val="none" w:color="000000" w:sz="4" w:space="0"/>
                                    <w:bottom w:val="single" w:color="000000" w:sz="4" w:space="0"/>
                                    <w:right w:val="single" w:color="000000" w:sz="4" w:space="0"/>
                                  </w:tcBorders>
                                  <w:tcW w:w="6355"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671" w:type="dxa"/>
                                  <w:textDirection w:val="lrTb"/>
                                  <w:noWrap w:val="false"/>
                                </w:tcPr>
                                <w:p>
                                  <w:pPr>
                                    <w:pBdr/>
                                    <w:spacing/>
                                    <w:ind/>
                                    <w:rPr>
                                      <w:rFonts w:ascii="Arial" w:hAnsi="Arial" w:cs="Arial"/>
                                      <w:b/>
                                      <w:bCs/>
                                      <w:color w:val="000000" w:themeColor="text1"/>
                                      <w:sz w:val="24"/>
                                      <w:szCs w:val="24"/>
                                      <w:highlight w:val="none"/>
                                    </w:rPr>
                                  </w:pPr>
                                  <w:r>
                                    <w:rPr>
                                      <w:rFonts w:ascii="Arial" w:hAnsi="Arial" w:eastAsia="Arial" w:cs="Arial"/>
                                      <w:b/>
                                      <w:bCs/>
                                      <w:color w:val="000000" w:themeColor="text1"/>
                                      <w:sz w:val="24"/>
                                      <w:szCs w:val="24"/>
                                      <w:highlight w:val="none"/>
                                    </w:rPr>
                                  </w:r>
                                  <w:r>
                                    <w:rPr>
                                      <w:rFonts w:ascii="Arial" w:hAnsi="Arial" w:eastAsia="Arial" w:cs="Arial"/>
                                      <w:b/>
                                      <w:bCs/>
                                      <w:color w:val="000000" w:themeColor="text1"/>
                                      <w:sz w:val="24"/>
                                      <w:szCs w:val="24"/>
                                      <w:highlight w:val="none"/>
                                    </w:rPr>
                                    <w:t xml:space="preserve">الضمـان والصيانة المجانية :</w:t>
                                  </w:r>
                                  <w:r>
                                    <w:rPr>
                                      <w:rFonts w:ascii="Arial" w:hAnsi="Arial" w:cs="Arial"/>
                                      <w:b/>
                                      <w:bCs/>
                                      <w:color w:val="000000" w:themeColor="text1"/>
                                      <w:sz w:val="24"/>
                                      <w:szCs w:val="24"/>
                                      <w:highlight w:val="none"/>
                                    </w:rPr>
                                  </w:r>
                                  <w:r>
                                    <w:rPr>
                                      <w:rFonts w:ascii="Arial" w:hAnsi="Arial" w:cs="Arial"/>
                                      <w:b/>
                                      <w:bCs/>
                                      <w:color w:val="000000" w:themeColor="text1"/>
                                      <w:sz w:val="24"/>
                                      <w:szCs w:val="24"/>
                                      <w:highlight w:val="none"/>
                                    </w:rPr>
                                  </w:r>
                                </w:p>
                              </w:tc>
                            </w:tr>
                          </w:tbl>
                          <w:p>
                            <w:pPr>
                              <w:pBdr>
                                <w:top w:val="none" w:color="000000" w:sz="4" w:space="0"/>
                                <w:left w:val="none" w:color="000000" w:sz="4" w:space="0"/>
                                <w:bottom w:val="none" w:color="000000" w:sz="4" w:space="0"/>
                                <w:right w:val="none" w:color="000000" w:sz="4" w:space="0"/>
                              </w:pBdr>
                              <w:spacing w:after="0" w:afterAutospacing="0" w:line="238" w:lineRule="auto"/>
                              <w:ind w:right="0" w:firstLine="0" w:left="0"/>
                              <w:jc w:val="both"/>
                              <w:rPr>
                                <w:rFonts w:ascii="Times New Roman" w:hAnsi="Times New Roman" w:eastAsia="Times New Roman" w:cs="Times New Roman"/>
                                <w:b/>
                                <w:bCs/>
                                <w:color w:val="000000"/>
                                <w:sz w:val="28"/>
                                <w:szCs w:val="28"/>
                                <w:u w:val="none"/>
                              </w:rPr>
                            </w:pPr>
                            <w:r>
                              <w:rPr>
                                <w:rFonts w:ascii="Times New Roman" w:hAnsi="Times New Roman" w:eastAsia="Times New Roman" w:cs="Times New Roman"/>
                                <w:b/>
                                <w:color w:val="000000"/>
                                <w:sz w:val="28"/>
                                <w:u w:val="none"/>
                              </w:rPr>
                              <w:t xml:space="preserve"> </w:t>
                            </w:r>
                            <w:r>
                              <w:rPr>
                                <w:rFonts w:ascii="Times New Roman" w:hAnsi="Times New Roman" w:eastAsia="Times New Roman" w:cs="Times New Roman"/>
                                <w:b/>
                                <w:bCs/>
                                <w:color w:val="000000"/>
                                <w:sz w:val="28"/>
                                <w:szCs w:val="28"/>
                                <w:u w:val="none"/>
                              </w:rPr>
                            </w:r>
                            <w:r>
                              <w:rPr>
                                <w:rFonts w:ascii="Times New Roman" w:hAnsi="Times New Roman" w:eastAsia="Times New Roman" w:cs="Times New Roman"/>
                                <w:b/>
                                <w:bCs/>
                                <w:color w:val="000000"/>
                                <w:sz w:val="28"/>
                                <w:szCs w:val="28"/>
                                <w:u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sz w:val="20"/>
                                <w:szCs w:val="20"/>
                              </w:rPr>
                            </w:pPr>
                            <w:r>
                              <w:rPr>
                                <w:rFonts w:ascii="Times New Roman" w:hAnsi="Times New Roman" w:eastAsia="Times New Roman" w:cs="Times New Roman"/>
                                <w:b/>
                                <w:color w:val="000000"/>
                                <w:sz w:val="28"/>
                                <w:u w:val="none"/>
                              </w:rPr>
                            </w:r>
                            <w:r>
                              <w:rPr>
                                <w:rFonts w:ascii="Times New Roman" w:hAnsi="Times New Roman" w:eastAsia="Times New Roman" w:cs="Times New Roman"/>
                                <w:b/>
                                <w:color w:val="000000"/>
                                <w:sz w:val="28"/>
                                <w:u w:val="single"/>
                              </w:rPr>
                              <w:t xml:space="preserve">الضمــــــــــــــان :</w:t>
                            </w:r>
                            <w:r>
                              <w:rPr>
                                <w:rFonts w:ascii="Times New Roman" w:hAnsi="Times New Roman" w:eastAsia="Times New Roman" w:cs="Times New Roman"/>
                                <w:b/>
                                <w:color w:val="ff0000"/>
                                <w:sz w:val="24"/>
                              </w:rPr>
                              <w:t xml:space="preserve"> لمدة خمسة عشر </w:t>
                            </w:r>
                            <w:r>
                              <w:rPr>
                                <w:rFonts w:hint="cs" w:ascii="Times New Roman" w:hAnsi="Times New Roman" w:eastAsia="Times New Roman" w:cs="Times New Roman"/>
                                <w:b/>
                                <w:bCs/>
                                <w:color w:val="ff0000"/>
                                <w:sz w:val="24"/>
                                <w:szCs w:val="24"/>
                                <w:cs/>
                              </w:rPr>
                              <w:t xml:space="preserve">عام</w:t>
                            </w:r>
                            <w:r>
                              <w:rPr>
                                <w:rFonts w:ascii="Times New Roman" w:hAnsi="Times New Roman" w:eastAsia="Times New Roman" w:cs="Times New Roman"/>
                                <w:b/>
                                <w:color w:val="ff0000"/>
                                <w:sz w:val="24"/>
                              </w:rPr>
                              <w:t xml:space="preserve"> على الماكينة والسكك والوايرات والشاسيهات والكيبل المرن</w:t>
                            </w:r>
                            <w:r>
                              <w:rPr>
                                <w:rFonts w:ascii="Times New Roman" w:hAnsi="Times New Roman" w:eastAsia="Times New Roman" w:cs="Times New Roman"/>
                                <w:b/>
                                <w:color w:val="ff0000"/>
                                <w:sz w:val="24"/>
                              </w:rPr>
                              <w:t xml:space="preserve"> </w:t>
                            </w:r>
                            <w:r>
                              <w:rPr>
                                <w:rFonts w:ascii="Times New Roman" w:hAnsi="Times New Roman" w:eastAsia="Times New Roman" w:cs="Times New Roman"/>
                                <w:b/>
                                <w:color w:val="000000"/>
                                <w:sz w:val="24"/>
                              </w:rPr>
                              <w:t xml:space="preserve">ضد عيوب التصنيع ، كما تلتزم الشركة بإصلاح أو استبدالها لاي قطعة يظهر فيها عيب بالتصنيع </w:t>
                            </w:r>
                            <w:r>
                              <w:rPr>
                                <w:rFonts w:hint="cs" w:ascii="Times New Roman" w:hAnsi="Times New Roman" w:eastAsia="Times New Roman" w:cs="Times New Roman"/>
                                <w:b/>
                                <w:bCs/>
                                <w:color w:val="000000"/>
                                <w:sz w:val="24"/>
                                <w:szCs w:val="24"/>
                                <w:cs/>
                              </w:rPr>
                              <w:t xml:space="preserve">لباقي</w:t>
                            </w:r>
                            <w:r>
                              <w:rPr>
                                <w:rFonts w:ascii="Times New Roman" w:hAnsi="Times New Roman" w:eastAsia="Times New Roman" w:cs="Times New Roman"/>
                                <w:b/>
                                <w:color w:val="000000"/>
                                <w:sz w:val="24"/>
                              </w:rPr>
                              <w:t xml:space="preserve"> </w:t>
                            </w:r>
                            <w:r>
                              <w:rPr>
                                <w:rFonts w:ascii="Times New Roman" w:hAnsi="Times New Roman" w:eastAsia="Times New Roman" w:cs="Times New Roman"/>
                                <w:b/>
                                <w:color w:val="000000"/>
                                <w:sz w:val="24"/>
                              </w:rPr>
                              <w:t xml:space="preserve">أجزاء المصعد وذلك خلال  ( </w:t>
                            </w:r>
                            <w:r>
                              <w:rPr>
                                <w:rFonts w:ascii="Times New Roman" w:hAnsi="Times New Roman" w:eastAsia="Times New Roman" w:cs="Times New Roman"/>
                                <w:b/>
                                <w:color w:val="ff0000"/>
                                <w:sz w:val="24"/>
                              </w:rPr>
                              <w:t xml:space="preserve">خمس </w:t>
                            </w:r>
                            <w:r>
                              <w:rPr>
                                <w:rFonts w:hint="cs" w:ascii="Times New Roman" w:hAnsi="Times New Roman" w:eastAsia="Times New Roman" w:cs="Times New Roman"/>
                                <w:b/>
                                <w:bCs/>
                                <w:color w:val="ff0000"/>
                                <w:sz w:val="24"/>
                                <w:szCs w:val="24"/>
                                <w:cs/>
                              </w:rPr>
                              <w:t xml:space="preserve">أعوام</w:t>
                            </w:r>
                            <w:r>
                              <w:rPr>
                                <w:rFonts w:ascii="Times New Roman" w:hAnsi="Times New Roman" w:eastAsia="Times New Roman" w:cs="Times New Roman"/>
                                <w:b/>
                                <w:color w:val="000000"/>
                                <w:sz w:val="24"/>
                              </w:rPr>
                              <w:t xml:space="preserve">)  من تاريخ الاستلام .او من تاريخ الانتهاء من أعمال التركيب أيهما أقرب </w:t>
                            </w:r>
                            <w:r>
                              <w:rPr>
                                <w:rFonts w:ascii="Times New Roman" w:hAnsi="Times New Roman" w:eastAsia="Times New Roman" w:cs="Times New Roman"/>
                                <w:sz w:val="20"/>
                                <w:szCs w:val="20"/>
                              </w:rPr>
                            </w:r>
                            <w:r>
                              <w:rPr>
                                <w:rFonts w:ascii="Times New Roman" w:hAnsi="Times New Roman" w:eastAsia="Times New Roman" w:cs="Times New Roman"/>
                                <w:sz w:val="20"/>
                                <w:szCs w:val="20"/>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b/>
                                <w:color w:val="000000"/>
                                <w:sz w:val="28"/>
                                <w:u w:val="single"/>
                              </w:rPr>
                              <w:t xml:space="preserve">الصيانة المجانية </w:t>
                            </w:r>
                            <w:r>
                              <w:rPr>
                                <w:rFonts w:ascii="Times New Roman" w:hAnsi="Times New Roman" w:eastAsia="Times New Roman" w:cs="Times New Roman"/>
                                <w:b/>
                                <w:color w:val="000000"/>
                                <w:sz w:val="24"/>
                                <w:u w:val="single"/>
                              </w:rPr>
                              <w:t xml:space="preserve">:</w:t>
                            </w:r>
                            <w:r>
                              <w:rPr>
                                <w:rFonts w:ascii="Times New Roman" w:hAnsi="Times New Roman" w:eastAsia="Times New Roman" w:cs="Times New Roman"/>
                                <w:b/>
                                <w:color w:val="000000"/>
                                <w:sz w:val="24"/>
                              </w:rPr>
                              <w:t xml:space="preserve"> لمدة (   </w:t>
                            </w:r>
                            <w:r>
                              <w:rPr>
                                <w:rFonts w:ascii="Times New Roman" w:hAnsi="Times New Roman" w:eastAsia="Times New Roman" w:cs="Times New Roman"/>
                                <w:b/>
                                <w:color w:val="ff0000"/>
                                <w:sz w:val="24"/>
                              </w:rPr>
                              <w:t xml:space="preserve">عامين</w:t>
                            </w:r>
                            <w:r>
                              <w:rPr>
                                <w:rFonts w:ascii="Times New Roman" w:hAnsi="Times New Roman" w:eastAsia="Times New Roman" w:cs="Times New Roman"/>
                                <w:b/>
                                <w:color w:val="000000"/>
                                <w:sz w:val="24"/>
                              </w:rPr>
                              <w:t xml:space="preserve">  )  تبدأ من تاريخ إنتهاء الشركة من التركيب الكامل للمصعد وقيام المشترى( العميل ) بسداد كامل مبلغ العقد ، وتبدأ عندئذ مدة الضمان وكذلك مدة الصيانة المجانية ، ويسري الاستلام بغض النظر عن توفر التيار الكهربائي المطلوب للتشغيل من عدمه أو عدم تسديد الأقساط حسب</w:t>
                            </w:r>
                            <w:r>
                              <w:rPr>
                                <w:rFonts w:ascii="Times New Roman" w:hAnsi="Times New Roman" w:eastAsia="Times New Roman" w:cs="Times New Roman"/>
                                <w:b/>
                                <w:color w:val="000000"/>
                                <w:sz w:val="24"/>
                              </w:rPr>
                              <w:t xml:space="preserve"> المطلوب ، ويحق للشركة التوقف عن خدمة الصيانة في حالة عدم إلتزام المشتري </w:t>
                            </w:r>
                            <w:r>
                              <w:rPr>
                                <w:rFonts w:hint="cs" w:ascii="Times New Roman" w:hAnsi="Times New Roman" w:eastAsia="Times New Roman" w:cs="Times New Roman"/>
                                <w:b/>
                                <w:bCs/>
                                <w:color w:val="000000"/>
                                <w:sz w:val="24"/>
                                <w:szCs w:val="24"/>
                                <w:cs/>
                              </w:rPr>
                              <w:t xml:space="preserve">بالسداد</w:t>
                            </w:r>
                            <w:r>
                              <w:rPr>
                                <w:rFonts w:ascii="Times New Roman" w:hAnsi="Times New Roman" w:eastAsia="Times New Roman" w:cs="Times New Roman"/>
                                <w:b/>
                                <w:color w:val="000000"/>
                                <w:sz w:val="24"/>
                              </w:rPr>
                              <w:t xml:space="preserve"> . ولا يشمل هذا الضمان إصلاح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تبديل </w:t>
                            </w:r>
                            <w:r>
                              <w:rPr>
                                <w:rFonts w:hint="cs" w:ascii="Times New Roman" w:hAnsi="Times New Roman" w:eastAsia="Times New Roman" w:cs="Times New Roman"/>
                                <w:b/>
                                <w:bCs/>
                                <w:color w:val="000000"/>
                                <w:sz w:val="24"/>
                                <w:szCs w:val="24"/>
                                <w:cs/>
                              </w:rPr>
                              <w:t xml:space="preserve">أي</w:t>
                            </w:r>
                            <w:r>
                              <w:rPr>
                                <w:rFonts w:ascii="Times New Roman" w:hAnsi="Times New Roman" w:eastAsia="Times New Roman" w:cs="Times New Roman"/>
                                <w:b/>
                                <w:color w:val="000000"/>
                                <w:sz w:val="24"/>
                              </w:rPr>
                              <w:t xml:space="preserve"> قطعة تتلف من جراء سوء </w:t>
                            </w:r>
                            <w:r>
                              <w:rPr>
                                <w:rFonts w:hint="cs" w:ascii="Times New Roman" w:hAnsi="Times New Roman" w:eastAsia="Times New Roman" w:cs="Times New Roman"/>
                                <w:b/>
                                <w:bCs/>
                                <w:color w:val="000000"/>
                                <w:sz w:val="24"/>
                                <w:szCs w:val="24"/>
                                <w:cs/>
                              </w:rPr>
                              <w:t xml:space="preserve">الا</w:t>
                            </w:r>
                            <w:r>
                              <w:rPr>
                                <w:rFonts w:ascii="Times New Roman" w:hAnsi="Times New Roman" w:eastAsia="Times New Roman" w:cs="Times New Roman"/>
                                <w:b/>
                                <w:color w:val="000000"/>
                                <w:sz w:val="24"/>
                              </w:rPr>
                              <w:t xml:space="preserve">ستعمال والاستهلاك ، والأضرار الناتجة عن حالات القضاء والقدر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أية </w:t>
                            </w:r>
                            <w:r>
                              <w:rPr>
                                <w:rFonts w:hint="cs" w:ascii="Times New Roman" w:hAnsi="Times New Roman" w:eastAsia="Times New Roman" w:cs="Times New Roman"/>
                                <w:b/>
                                <w:bCs/>
                                <w:color w:val="000000"/>
                                <w:sz w:val="24"/>
                                <w:szCs w:val="24"/>
                                <w:cs/>
                              </w:rPr>
                              <w:t xml:space="preserve">أ</w:t>
                            </w:r>
                            <w:r>
                              <w:rPr>
                                <w:rFonts w:ascii="Times New Roman" w:hAnsi="Times New Roman" w:eastAsia="Times New Roman" w:cs="Times New Roman"/>
                                <w:b/>
                                <w:color w:val="000000"/>
                                <w:sz w:val="24"/>
                              </w:rPr>
                              <w:t xml:space="preserve">سباب خارجة عن إرادة الشركة . كما يلغى هذا</w:t>
                            </w:r>
                            <w:r>
                              <w:rPr>
                                <w:rFonts w:ascii="Times New Roman" w:hAnsi="Times New Roman" w:eastAsia="Times New Roman" w:cs="Times New Roman"/>
                                <w:b/>
                                <w:color w:val="000000"/>
                                <w:sz w:val="24"/>
                              </w:rPr>
                              <w:t xml:space="preserve"> الضمان ويسقط فوراً عند تكليف الغير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السماح له بإصلاح </w:t>
                            </w:r>
                            <w:r>
                              <w:rPr>
                                <w:rFonts w:hint="cs" w:ascii="Times New Roman" w:hAnsi="Times New Roman" w:eastAsia="Times New Roman" w:cs="Times New Roman"/>
                                <w:b/>
                                <w:bCs/>
                                <w:color w:val="000000"/>
                                <w:sz w:val="24"/>
                                <w:szCs w:val="24"/>
                                <w:cs/>
                              </w:rPr>
                              <w:t xml:space="preserve">أ</w:t>
                            </w:r>
                            <w:r>
                              <w:rPr>
                                <w:rFonts w:ascii="Times New Roman" w:hAnsi="Times New Roman" w:eastAsia="Times New Roman" w:cs="Times New Roman"/>
                                <w:b/>
                                <w:color w:val="000000"/>
                                <w:sz w:val="24"/>
                              </w:rPr>
                              <w:t xml:space="preserve">و صيانة المصعد بأي شكل </w:t>
                            </w:r>
                            <w:r>
                              <w:rPr>
                                <w:rFonts w:hint="cs" w:ascii="Times New Roman" w:hAnsi="Times New Roman" w:eastAsia="Times New Roman" w:cs="Times New Roman"/>
                                <w:b/>
                                <w:bCs/>
                                <w:color w:val="000000"/>
                                <w:sz w:val="24"/>
                                <w:szCs w:val="24"/>
                                <w:cs/>
                              </w:rPr>
                              <w:t xml:space="preserve">أ</w:t>
                            </w:r>
                            <w:r>
                              <w:rPr>
                                <w:rFonts w:ascii="Times New Roman" w:hAnsi="Times New Roman" w:eastAsia="Times New Roman" w:cs="Times New Roman"/>
                                <w:b/>
                                <w:color w:val="000000"/>
                                <w:sz w:val="24"/>
                              </w:rPr>
                              <w:t xml:space="preserve">و وسيلة ، دون الالتزام بالصيانة الدورية مع الشركة . </w:t>
                            </w:r>
                            <w:r/>
                          </w:p>
                          <w:p>
                            <w:pPr>
                              <w:pBdr>
                                <w:top w:val="none" w:color="000000" w:sz="4" w:space="0"/>
                                <w:left w:val="none" w:color="000000" w:sz="4" w:space="0"/>
                                <w:bottom w:val="none" w:color="000000" w:sz="4" w:space="0"/>
                                <w:right w:val="none" w:color="000000" w:sz="4" w:space="0"/>
                              </w:pBdr>
                              <w:spacing w:line="360" w:lineRule="auto"/>
                              <w:ind w:right="1134" w:firstLine="0" w:left="0"/>
                              <w:jc w:val="both"/>
                              <w:rPr/>
                            </w:pPr>
                            <w:r>
                              <w:rPr>
                                <w:rFonts w:ascii="Times New Roman" w:hAnsi="Times New Roman" w:eastAsia="Times New Roman" w:cs="Times New Roman"/>
                                <w:b/>
                                <w:color w:val="000000"/>
                                <w:sz w:val="24"/>
                              </w:rPr>
                              <w:t xml:space="preserve">كما يحق للشركة ( الطرف الاول ) </w:t>
                            </w:r>
                            <w:r>
                              <w:rPr>
                                <w:rFonts w:hint="cs" w:ascii="Times New Roman" w:hAnsi="Times New Roman" w:eastAsia="Times New Roman" w:cs="Times New Roman"/>
                                <w:b/>
                                <w:bCs/>
                                <w:color w:val="000000"/>
                                <w:sz w:val="24"/>
                                <w:szCs w:val="24"/>
                                <w:cs/>
                              </w:rPr>
                              <w:t xml:space="preserve">إ</w:t>
                            </w:r>
                            <w:r>
                              <w:rPr>
                                <w:rFonts w:ascii="Times New Roman" w:hAnsi="Times New Roman" w:eastAsia="Times New Roman" w:cs="Times New Roman"/>
                                <w:b/>
                                <w:color w:val="000000"/>
                                <w:sz w:val="24"/>
                              </w:rPr>
                              <w:t xml:space="preserve">يقاف العمل عن التركيب اذا لم يقم العميل ( الطرف الثانى ) بسداد أقساط الدفعات في مواعيدها.</w:t>
                            </w: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tabs>
                                <w:tab w:val="left" w:leader="none" w:pos="3633"/>
                              </w:tabs>
                              <w:spacing/>
                              <w:ind/>
                              <w:rPr/>
                            </w:pPr>
                            <w: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3" o:spid="_x0000_s23"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p>
                      <w:pPr>
                        <w:pBdr/>
                        <w:tabs>
                          <w:tab w:val="left" w:leader="none" w:pos="3633"/>
                        </w:tabs>
                        <w:spacing/>
                        <w:ind/>
                        <w:rPr/>
                      </w:pPr>
                      <w:r>
                        <w:tab/>
                      </w:r>
                      <w:r/>
                    </w:p>
                    <w:tbl>
                      <w:tblPr>
                        <w:tblStyle w:val="834"/>
                        <w:tblW w:w="0" w:type="auto"/>
                        <w:tblBorders/>
                        <w:tblLayout w:type="fixed"/>
                        <w:tblLook w:val="04A0" w:firstRow="1" w:lastRow="0" w:firstColumn="1" w:lastColumn="0" w:noHBand="0" w:noVBand="1"/>
                      </w:tblPr>
                      <w:tblGrid>
                        <w:gridCol w:w="6355"/>
                        <w:gridCol w:w="2671"/>
                      </w:tblGrid>
                      <w:tr>
                        <w:trPr/>
                        <w:tc>
                          <w:tcPr>
                            <w:tcBorders>
                              <w:top w:val="none" w:color="000000" w:sz="4" w:space="0"/>
                              <w:left w:val="none" w:color="000000" w:sz="4" w:space="0"/>
                              <w:bottom w:val="single" w:color="000000" w:sz="4" w:space="0"/>
                              <w:right w:val="single" w:color="000000" w:sz="4" w:space="0"/>
                            </w:tcBorders>
                            <w:tcW w:w="6355"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671" w:type="dxa"/>
                            <w:textDirection w:val="lrTb"/>
                            <w:noWrap w:val="false"/>
                          </w:tcPr>
                          <w:p>
                            <w:pPr>
                              <w:pBdr/>
                              <w:spacing/>
                              <w:ind/>
                              <w:rPr>
                                <w:rFonts w:ascii="Arial" w:hAnsi="Arial" w:cs="Arial"/>
                                <w:b/>
                                <w:bCs/>
                                <w:color w:val="000000" w:themeColor="text1"/>
                                <w:sz w:val="24"/>
                                <w:szCs w:val="24"/>
                                <w:highlight w:val="none"/>
                              </w:rPr>
                            </w:pPr>
                            <w:r>
                              <w:rPr>
                                <w:rFonts w:ascii="Arial" w:hAnsi="Arial" w:eastAsia="Arial" w:cs="Arial"/>
                                <w:b/>
                                <w:bCs/>
                                <w:color w:val="000000" w:themeColor="text1"/>
                                <w:sz w:val="24"/>
                                <w:szCs w:val="24"/>
                                <w:highlight w:val="none"/>
                              </w:rPr>
                            </w:r>
                            <w:r>
                              <w:rPr>
                                <w:rFonts w:ascii="Arial" w:hAnsi="Arial" w:eastAsia="Arial" w:cs="Arial"/>
                                <w:b/>
                                <w:bCs/>
                                <w:color w:val="000000" w:themeColor="text1"/>
                                <w:sz w:val="24"/>
                                <w:szCs w:val="24"/>
                                <w:highlight w:val="none"/>
                              </w:rPr>
                              <w:t xml:space="preserve">الضمـان والصيانة المجانية :</w:t>
                            </w:r>
                            <w:r>
                              <w:rPr>
                                <w:rFonts w:ascii="Arial" w:hAnsi="Arial" w:cs="Arial"/>
                                <w:b/>
                                <w:bCs/>
                                <w:color w:val="000000" w:themeColor="text1"/>
                                <w:sz w:val="24"/>
                                <w:szCs w:val="24"/>
                                <w:highlight w:val="none"/>
                              </w:rPr>
                            </w:r>
                            <w:r>
                              <w:rPr>
                                <w:rFonts w:ascii="Arial" w:hAnsi="Arial" w:cs="Arial"/>
                                <w:b/>
                                <w:bCs/>
                                <w:color w:val="000000" w:themeColor="text1"/>
                                <w:sz w:val="24"/>
                                <w:szCs w:val="24"/>
                                <w:highlight w:val="none"/>
                              </w:rPr>
                            </w:r>
                          </w:p>
                        </w:tc>
                      </w:tr>
                    </w:tbl>
                    <w:p>
                      <w:pPr>
                        <w:pBdr>
                          <w:top w:val="none" w:color="000000" w:sz="4" w:space="0"/>
                          <w:left w:val="none" w:color="000000" w:sz="4" w:space="0"/>
                          <w:bottom w:val="none" w:color="000000" w:sz="4" w:space="0"/>
                          <w:right w:val="none" w:color="000000" w:sz="4" w:space="0"/>
                        </w:pBdr>
                        <w:spacing w:after="0" w:afterAutospacing="0" w:line="238" w:lineRule="auto"/>
                        <w:ind w:right="0" w:firstLine="0" w:left="0"/>
                        <w:jc w:val="both"/>
                        <w:rPr>
                          <w:rFonts w:ascii="Times New Roman" w:hAnsi="Times New Roman" w:eastAsia="Times New Roman" w:cs="Times New Roman"/>
                          <w:b/>
                          <w:bCs/>
                          <w:color w:val="000000"/>
                          <w:sz w:val="28"/>
                          <w:szCs w:val="28"/>
                          <w:u w:val="none"/>
                        </w:rPr>
                      </w:pPr>
                      <w:r>
                        <w:rPr>
                          <w:rFonts w:ascii="Times New Roman" w:hAnsi="Times New Roman" w:eastAsia="Times New Roman" w:cs="Times New Roman"/>
                          <w:b/>
                          <w:color w:val="000000"/>
                          <w:sz w:val="28"/>
                          <w:u w:val="none"/>
                        </w:rPr>
                        <w:t xml:space="preserve"> </w:t>
                      </w:r>
                      <w:r>
                        <w:rPr>
                          <w:rFonts w:ascii="Times New Roman" w:hAnsi="Times New Roman" w:eastAsia="Times New Roman" w:cs="Times New Roman"/>
                          <w:b/>
                          <w:bCs/>
                          <w:color w:val="000000"/>
                          <w:sz w:val="28"/>
                          <w:szCs w:val="28"/>
                          <w:u w:val="none"/>
                        </w:rPr>
                      </w:r>
                      <w:r>
                        <w:rPr>
                          <w:rFonts w:ascii="Times New Roman" w:hAnsi="Times New Roman" w:eastAsia="Times New Roman" w:cs="Times New Roman"/>
                          <w:b/>
                          <w:bCs/>
                          <w:color w:val="000000"/>
                          <w:sz w:val="28"/>
                          <w:szCs w:val="28"/>
                          <w:u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sz w:val="20"/>
                          <w:szCs w:val="20"/>
                        </w:rPr>
                      </w:pPr>
                      <w:r>
                        <w:rPr>
                          <w:rFonts w:ascii="Times New Roman" w:hAnsi="Times New Roman" w:eastAsia="Times New Roman" w:cs="Times New Roman"/>
                          <w:b/>
                          <w:color w:val="000000"/>
                          <w:sz w:val="28"/>
                          <w:u w:val="none"/>
                        </w:rPr>
                      </w:r>
                      <w:r>
                        <w:rPr>
                          <w:rFonts w:ascii="Times New Roman" w:hAnsi="Times New Roman" w:eastAsia="Times New Roman" w:cs="Times New Roman"/>
                          <w:b/>
                          <w:color w:val="000000"/>
                          <w:sz w:val="28"/>
                          <w:u w:val="single"/>
                        </w:rPr>
                        <w:t xml:space="preserve">الضمــــــــــــــان :</w:t>
                      </w:r>
                      <w:r>
                        <w:rPr>
                          <w:rFonts w:ascii="Times New Roman" w:hAnsi="Times New Roman" w:eastAsia="Times New Roman" w:cs="Times New Roman"/>
                          <w:b/>
                          <w:color w:val="ff0000"/>
                          <w:sz w:val="24"/>
                        </w:rPr>
                        <w:t xml:space="preserve"> لمدة خمسة عشر </w:t>
                      </w:r>
                      <w:r>
                        <w:rPr>
                          <w:rFonts w:hint="cs" w:ascii="Times New Roman" w:hAnsi="Times New Roman" w:eastAsia="Times New Roman" w:cs="Times New Roman"/>
                          <w:b/>
                          <w:bCs/>
                          <w:color w:val="ff0000"/>
                          <w:sz w:val="24"/>
                          <w:szCs w:val="24"/>
                          <w:cs/>
                        </w:rPr>
                        <w:t xml:space="preserve">عام</w:t>
                      </w:r>
                      <w:r>
                        <w:rPr>
                          <w:rFonts w:ascii="Times New Roman" w:hAnsi="Times New Roman" w:eastAsia="Times New Roman" w:cs="Times New Roman"/>
                          <w:b/>
                          <w:color w:val="ff0000"/>
                          <w:sz w:val="24"/>
                        </w:rPr>
                        <w:t xml:space="preserve"> على الماكينة والسكك والوايرات والشاسيهات والكيبل المرن</w:t>
                      </w:r>
                      <w:r>
                        <w:rPr>
                          <w:rFonts w:ascii="Times New Roman" w:hAnsi="Times New Roman" w:eastAsia="Times New Roman" w:cs="Times New Roman"/>
                          <w:b/>
                          <w:color w:val="ff0000"/>
                          <w:sz w:val="24"/>
                        </w:rPr>
                        <w:t xml:space="preserve"> </w:t>
                      </w:r>
                      <w:r>
                        <w:rPr>
                          <w:rFonts w:ascii="Times New Roman" w:hAnsi="Times New Roman" w:eastAsia="Times New Roman" w:cs="Times New Roman"/>
                          <w:b/>
                          <w:color w:val="000000"/>
                          <w:sz w:val="24"/>
                        </w:rPr>
                        <w:t xml:space="preserve">ضد عيوب التصنيع ، كما تلتزم الشركة بإصلاح أو استبدالها لاي قطعة يظهر فيها عيب بالتصنيع </w:t>
                      </w:r>
                      <w:r>
                        <w:rPr>
                          <w:rFonts w:hint="cs" w:ascii="Times New Roman" w:hAnsi="Times New Roman" w:eastAsia="Times New Roman" w:cs="Times New Roman"/>
                          <w:b/>
                          <w:bCs/>
                          <w:color w:val="000000"/>
                          <w:sz w:val="24"/>
                          <w:szCs w:val="24"/>
                          <w:cs/>
                        </w:rPr>
                        <w:t xml:space="preserve">لباقي</w:t>
                      </w:r>
                      <w:r>
                        <w:rPr>
                          <w:rFonts w:ascii="Times New Roman" w:hAnsi="Times New Roman" w:eastAsia="Times New Roman" w:cs="Times New Roman"/>
                          <w:b/>
                          <w:color w:val="000000"/>
                          <w:sz w:val="24"/>
                        </w:rPr>
                        <w:t xml:space="preserve"> </w:t>
                      </w:r>
                      <w:r>
                        <w:rPr>
                          <w:rFonts w:ascii="Times New Roman" w:hAnsi="Times New Roman" w:eastAsia="Times New Roman" w:cs="Times New Roman"/>
                          <w:b/>
                          <w:color w:val="000000"/>
                          <w:sz w:val="24"/>
                        </w:rPr>
                        <w:t xml:space="preserve">أجزاء المصعد وذلك خلال  ( </w:t>
                      </w:r>
                      <w:r>
                        <w:rPr>
                          <w:rFonts w:ascii="Times New Roman" w:hAnsi="Times New Roman" w:eastAsia="Times New Roman" w:cs="Times New Roman"/>
                          <w:b/>
                          <w:color w:val="ff0000"/>
                          <w:sz w:val="24"/>
                        </w:rPr>
                        <w:t xml:space="preserve">خمس </w:t>
                      </w:r>
                      <w:r>
                        <w:rPr>
                          <w:rFonts w:hint="cs" w:ascii="Times New Roman" w:hAnsi="Times New Roman" w:eastAsia="Times New Roman" w:cs="Times New Roman"/>
                          <w:b/>
                          <w:bCs/>
                          <w:color w:val="ff0000"/>
                          <w:sz w:val="24"/>
                          <w:szCs w:val="24"/>
                          <w:cs/>
                        </w:rPr>
                        <w:t xml:space="preserve">أعوام</w:t>
                      </w:r>
                      <w:r>
                        <w:rPr>
                          <w:rFonts w:ascii="Times New Roman" w:hAnsi="Times New Roman" w:eastAsia="Times New Roman" w:cs="Times New Roman"/>
                          <w:b/>
                          <w:color w:val="000000"/>
                          <w:sz w:val="24"/>
                        </w:rPr>
                        <w:t xml:space="preserve">)  من تاريخ الاستلام .او من تاريخ الانتهاء من أعمال التركيب أيهما أقرب </w:t>
                      </w:r>
                      <w:r>
                        <w:rPr>
                          <w:rFonts w:ascii="Times New Roman" w:hAnsi="Times New Roman" w:eastAsia="Times New Roman" w:cs="Times New Roman"/>
                          <w:sz w:val="20"/>
                          <w:szCs w:val="20"/>
                        </w:rPr>
                      </w:r>
                      <w:r>
                        <w:rPr>
                          <w:rFonts w:ascii="Times New Roman" w:hAnsi="Times New Roman" w:eastAsia="Times New Roman" w:cs="Times New Roman"/>
                          <w:sz w:val="20"/>
                          <w:szCs w:val="20"/>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b/>
                          <w:color w:val="000000"/>
                          <w:sz w:val="28"/>
                          <w:u w:val="single"/>
                        </w:rPr>
                        <w:t xml:space="preserve">الصيانة المجانية </w:t>
                      </w:r>
                      <w:r>
                        <w:rPr>
                          <w:rFonts w:ascii="Times New Roman" w:hAnsi="Times New Roman" w:eastAsia="Times New Roman" w:cs="Times New Roman"/>
                          <w:b/>
                          <w:color w:val="000000"/>
                          <w:sz w:val="24"/>
                          <w:u w:val="single"/>
                        </w:rPr>
                        <w:t xml:space="preserve">:</w:t>
                      </w:r>
                      <w:r>
                        <w:rPr>
                          <w:rFonts w:ascii="Times New Roman" w:hAnsi="Times New Roman" w:eastAsia="Times New Roman" w:cs="Times New Roman"/>
                          <w:b/>
                          <w:color w:val="000000"/>
                          <w:sz w:val="24"/>
                        </w:rPr>
                        <w:t xml:space="preserve"> لمدة (   </w:t>
                      </w:r>
                      <w:r>
                        <w:rPr>
                          <w:rFonts w:ascii="Times New Roman" w:hAnsi="Times New Roman" w:eastAsia="Times New Roman" w:cs="Times New Roman"/>
                          <w:b/>
                          <w:color w:val="ff0000"/>
                          <w:sz w:val="24"/>
                        </w:rPr>
                        <w:t xml:space="preserve">عامين</w:t>
                      </w:r>
                      <w:r>
                        <w:rPr>
                          <w:rFonts w:ascii="Times New Roman" w:hAnsi="Times New Roman" w:eastAsia="Times New Roman" w:cs="Times New Roman"/>
                          <w:b/>
                          <w:color w:val="000000"/>
                          <w:sz w:val="24"/>
                        </w:rPr>
                        <w:t xml:space="preserve">  )  تبدأ من تاريخ إنتهاء الشركة من التركيب الكامل للمصعد وقيام المشترى( العميل ) بسداد كامل مبلغ العقد ، وتبدأ عندئذ مدة الضمان وكذلك مدة الصيانة المجانية ، ويسري الاستلام بغض النظر عن توفر التيار الكهربائي المطلوب للتشغيل من عدمه أو عدم تسديد الأقساط حسب</w:t>
                      </w:r>
                      <w:r>
                        <w:rPr>
                          <w:rFonts w:ascii="Times New Roman" w:hAnsi="Times New Roman" w:eastAsia="Times New Roman" w:cs="Times New Roman"/>
                          <w:b/>
                          <w:color w:val="000000"/>
                          <w:sz w:val="24"/>
                        </w:rPr>
                        <w:t xml:space="preserve"> المطلوب ، ويحق للشركة التوقف عن خدمة الصيانة في حالة عدم إلتزام المشتري </w:t>
                      </w:r>
                      <w:r>
                        <w:rPr>
                          <w:rFonts w:hint="cs" w:ascii="Times New Roman" w:hAnsi="Times New Roman" w:eastAsia="Times New Roman" w:cs="Times New Roman"/>
                          <w:b/>
                          <w:bCs/>
                          <w:color w:val="000000"/>
                          <w:sz w:val="24"/>
                          <w:szCs w:val="24"/>
                          <w:cs/>
                        </w:rPr>
                        <w:t xml:space="preserve">بالسداد</w:t>
                      </w:r>
                      <w:r>
                        <w:rPr>
                          <w:rFonts w:ascii="Times New Roman" w:hAnsi="Times New Roman" w:eastAsia="Times New Roman" w:cs="Times New Roman"/>
                          <w:b/>
                          <w:color w:val="000000"/>
                          <w:sz w:val="24"/>
                        </w:rPr>
                        <w:t xml:space="preserve"> . ولا يشمل هذا الضمان إصلاح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تبديل </w:t>
                      </w:r>
                      <w:r>
                        <w:rPr>
                          <w:rFonts w:hint="cs" w:ascii="Times New Roman" w:hAnsi="Times New Roman" w:eastAsia="Times New Roman" w:cs="Times New Roman"/>
                          <w:b/>
                          <w:bCs/>
                          <w:color w:val="000000"/>
                          <w:sz w:val="24"/>
                          <w:szCs w:val="24"/>
                          <w:cs/>
                        </w:rPr>
                        <w:t xml:space="preserve">أي</w:t>
                      </w:r>
                      <w:r>
                        <w:rPr>
                          <w:rFonts w:ascii="Times New Roman" w:hAnsi="Times New Roman" w:eastAsia="Times New Roman" w:cs="Times New Roman"/>
                          <w:b/>
                          <w:color w:val="000000"/>
                          <w:sz w:val="24"/>
                        </w:rPr>
                        <w:t xml:space="preserve"> قطعة تتلف من جراء سوء </w:t>
                      </w:r>
                      <w:r>
                        <w:rPr>
                          <w:rFonts w:hint="cs" w:ascii="Times New Roman" w:hAnsi="Times New Roman" w:eastAsia="Times New Roman" w:cs="Times New Roman"/>
                          <w:b/>
                          <w:bCs/>
                          <w:color w:val="000000"/>
                          <w:sz w:val="24"/>
                          <w:szCs w:val="24"/>
                          <w:cs/>
                        </w:rPr>
                        <w:t xml:space="preserve">الا</w:t>
                      </w:r>
                      <w:r>
                        <w:rPr>
                          <w:rFonts w:ascii="Times New Roman" w:hAnsi="Times New Roman" w:eastAsia="Times New Roman" w:cs="Times New Roman"/>
                          <w:b/>
                          <w:color w:val="000000"/>
                          <w:sz w:val="24"/>
                        </w:rPr>
                        <w:t xml:space="preserve">ستعمال والاستهلاك ، والأضرار الناتجة عن حالات القضاء والقدر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أية </w:t>
                      </w:r>
                      <w:r>
                        <w:rPr>
                          <w:rFonts w:hint="cs" w:ascii="Times New Roman" w:hAnsi="Times New Roman" w:eastAsia="Times New Roman" w:cs="Times New Roman"/>
                          <w:b/>
                          <w:bCs/>
                          <w:color w:val="000000"/>
                          <w:sz w:val="24"/>
                          <w:szCs w:val="24"/>
                          <w:cs/>
                        </w:rPr>
                        <w:t xml:space="preserve">أ</w:t>
                      </w:r>
                      <w:r>
                        <w:rPr>
                          <w:rFonts w:ascii="Times New Roman" w:hAnsi="Times New Roman" w:eastAsia="Times New Roman" w:cs="Times New Roman"/>
                          <w:b/>
                          <w:color w:val="000000"/>
                          <w:sz w:val="24"/>
                        </w:rPr>
                        <w:t xml:space="preserve">سباب خارجة عن إرادة الشركة . كما يلغى هذا</w:t>
                      </w:r>
                      <w:r>
                        <w:rPr>
                          <w:rFonts w:ascii="Times New Roman" w:hAnsi="Times New Roman" w:eastAsia="Times New Roman" w:cs="Times New Roman"/>
                          <w:b/>
                          <w:color w:val="000000"/>
                          <w:sz w:val="24"/>
                        </w:rPr>
                        <w:t xml:space="preserve"> الضمان ويسقط فوراً عند تكليف الغير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السماح له بإصلاح </w:t>
                      </w:r>
                      <w:r>
                        <w:rPr>
                          <w:rFonts w:hint="cs" w:ascii="Times New Roman" w:hAnsi="Times New Roman" w:eastAsia="Times New Roman" w:cs="Times New Roman"/>
                          <w:b/>
                          <w:bCs/>
                          <w:color w:val="000000"/>
                          <w:sz w:val="24"/>
                          <w:szCs w:val="24"/>
                          <w:cs/>
                        </w:rPr>
                        <w:t xml:space="preserve">أ</w:t>
                      </w:r>
                      <w:r>
                        <w:rPr>
                          <w:rFonts w:ascii="Times New Roman" w:hAnsi="Times New Roman" w:eastAsia="Times New Roman" w:cs="Times New Roman"/>
                          <w:b/>
                          <w:color w:val="000000"/>
                          <w:sz w:val="24"/>
                        </w:rPr>
                        <w:t xml:space="preserve">و صيانة المصعد بأي شكل </w:t>
                      </w:r>
                      <w:r>
                        <w:rPr>
                          <w:rFonts w:hint="cs" w:ascii="Times New Roman" w:hAnsi="Times New Roman" w:eastAsia="Times New Roman" w:cs="Times New Roman"/>
                          <w:b/>
                          <w:bCs/>
                          <w:color w:val="000000"/>
                          <w:sz w:val="24"/>
                          <w:szCs w:val="24"/>
                          <w:cs/>
                        </w:rPr>
                        <w:t xml:space="preserve">أ</w:t>
                      </w:r>
                      <w:r>
                        <w:rPr>
                          <w:rFonts w:ascii="Times New Roman" w:hAnsi="Times New Roman" w:eastAsia="Times New Roman" w:cs="Times New Roman"/>
                          <w:b/>
                          <w:color w:val="000000"/>
                          <w:sz w:val="24"/>
                        </w:rPr>
                        <w:t xml:space="preserve">و وسيلة ، دون الالتزام بالصيانة الدورية مع الشركة . </w:t>
                      </w:r>
                      <w:r/>
                    </w:p>
                    <w:p>
                      <w:pPr>
                        <w:pBdr>
                          <w:top w:val="none" w:color="000000" w:sz="4" w:space="0"/>
                          <w:left w:val="none" w:color="000000" w:sz="4" w:space="0"/>
                          <w:bottom w:val="none" w:color="000000" w:sz="4" w:space="0"/>
                          <w:right w:val="none" w:color="000000" w:sz="4" w:space="0"/>
                        </w:pBdr>
                        <w:spacing w:line="360" w:lineRule="auto"/>
                        <w:ind w:right="1134" w:firstLine="0" w:left="0"/>
                        <w:jc w:val="both"/>
                        <w:rPr/>
                      </w:pPr>
                      <w:r>
                        <w:rPr>
                          <w:rFonts w:ascii="Times New Roman" w:hAnsi="Times New Roman" w:eastAsia="Times New Roman" w:cs="Times New Roman"/>
                          <w:b/>
                          <w:color w:val="000000"/>
                          <w:sz w:val="24"/>
                        </w:rPr>
                        <w:t xml:space="preserve">كما يحق للشركة ( الطرف الاول ) </w:t>
                      </w:r>
                      <w:r>
                        <w:rPr>
                          <w:rFonts w:hint="cs" w:ascii="Times New Roman" w:hAnsi="Times New Roman" w:eastAsia="Times New Roman" w:cs="Times New Roman"/>
                          <w:b/>
                          <w:bCs/>
                          <w:color w:val="000000"/>
                          <w:sz w:val="24"/>
                          <w:szCs w:val="24"/>
                          <w:cs/>
                        </w:rPr>
                        <w:t xml:space="preserve">إ</w:t>
                      </w:r>
                      <w:r>
                        <w:rPr>
                          <w:rFonts w:ascii="Times New Roman" w:hAnsi="Times New Roman" w:eastAsia="Times New Roman" w:cs="Times New Roman"/>
                          <w:b/>
                          <w:color w:val="000000"/>
                          <w:sz w:val="24"/>
                        </w:rPr>
                        <w:t xml:space="preserve">يقاف العمل عن التركيب اذا لم يقم العميل ( الطرف الثانى ) بسداد أقساط الدفعات في مواعيدها.</w:t>
                      </w: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tabs>
                          <w:tab w:val="left" w:leader="none" w:pos="3633"/>
                        </w:tabs>
                        <w:spacing/>
                        <w:ind/>
                        <w:rPr/>
                      </w:pPr>
                      <w:r/>
                      <w:r/>
                    </w:p>
                  </w:txbxContent>
                </v:textbox>
              </v:shape>
            </w:pict>
          </mc:Fallback>
        </mc:AlternateContent>
      </w:r>
      <w:r>
        <w:rPr>
          <w:rFonts w:ascii="Arial" w:hAnsi="Arial" w:eastAsia="Arial" w:cs="Arial"/>
          <w:color w:val="000000" w:themeColor="text1"/>
          <w:sz w:val="32"/>
        </w:rPr>
        <w:t xml:space="preserve">نأمل أن ينال عرضنا رضاكم واستحسانكم</w:t>
      </w:r>
      <w:r>
        <w:rPr>
          <w:color w:val="000000" w:themeColor="text1"/>
          <w:highlight w:val="none"/>
        </w:rPr>
      </w:r>
      <w:r>
        <w:rPr>
          <w:color w:val="000000" w:themeColor="text1"/>
          <w:highlight w:val="none"/>
        </w:rPr>
      </w:r>
    </w:p>
    <w:p>
      <w:pPr>
        <w:pBdr/>
        <w:spacing/>
        <w:ind/>
        <w:rPr>
          <w:color w:val="000000" w:themeColor="text1"/>
        </w:rPr>
      </w:pPr>
      <w:r>
        <w:rPr>
          <w:color w:val="000000" w:themeColor="text1"/>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0</wp:posOffset>
                </wp:positionH>
                <wp:positionV relativeFrom="page">
                  <wp:posOffset>7198103</wp:posOffset>
                </wp:positionV>
                <wp:extent cx="2638425" cy="554326"/>
                <wp:effectExtent l="0" t="0" r="0" b="0"/>
                <wp:wrapNone/>
                <wp:docPr id="25" name=""/>
                <wp:cNvGraphicFramePr/>
                <a:graphic xmlns:a="http://schemas.openxmlformats.org/drawingml/2006/main">
                  <a:graphicData uri="http://schemas.microsoft.com/office/word/2010/wordprocessingShape">
                    <wps:wsp>
                      <wps:cNvPr id="0" name=""/>
                      <wps:cNvSpPr/>
                      <wps:spPr bwMode="auto">
                        <a:xfrm rot="0" flipH="0" flipV="0">
                          <a:off x="0" y="0"/>
                          <a:ext cx="2638422" cy="554323"/>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4" o:spid="_x0000_s24" o:spt="1" type="#_x0000_t1" style="position:absolute;z-index:75776;o:allowoverlap:true;o:allowincell:true;mso-position-horizontal-relative:margin;margin-left:0.00pt;mso-position-horizontal:absolute;mso-position-vertical-relative:page;margin-top:566.78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color w:val="000000" w:themeColor="text1"/>
        </w:rPr>
      </w:r>
      <w:r>
        <w:rPr>
          <w:color w:val="000000" w:themeColor="text1"/>
        </w:rPr>
      </w:r>
    </w:p>
    <w:p>
      <w:pPr>
        <w:pBdr/>
        <w:bidi w:val="true"/>
        <w:spacing/>
        <w:ind/>
        <w:jc w:val="center"/>
        <w:rPr>
          <w:color w:val="000000" w:themeColor="text1"/>
        </w:rPr>
      </w:pPr>
      <w:r>
        <w:rPr>
          <w:color w:val="000000" w:themeColor="text1"/>
        </w:rPr>
      </w:r>
      <w:r>
        <w:rPr>
          <w:color w:val="000000" w:themeColor="text1"/>
        </w:rPr>
      </w:r>
      <w:r>
        <w:rPr>
          <w:color w:val="000000" w:themeColor="text1"/>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325632" behindDoc="1" locked="0" layoutInCell="1" allowOverlap="1">
                <wp:simplePos x="0" y="0"/>
                <wp:positionH relativeFrom="column">
                  <wp:posOffset>418234</wp:posOffset>
                </wp:positionH>
                <wp:positionV relativeFrom="paragraph">
                  <wp:posOffset>304454</wp:posOffset>
                </wp:positionV>
                <wp:extent cx="1454139" cy="876212"/>
                <wp:effectExtent l="0" t="0" r="0" b="0"/>
                <wp:wrapNone/>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48804" name=""/>
                        <pic:cNvPicPr>
                          <a:picLocks noChangeAspect="1"/>
                        </pic:cNvPicPr>
                        <pic:nvPr/>
                      </pic:nvPicPr>
                      <pic:blipFill>
                        <a:blip r:embed="rId15"/>
                        <a:stretch/>
                      </pic:blipFill>
                      <pic:spPr bwMode="auto">
                        <a:xfrm rot="0" flipH="0" flipV="0">
                          <a:off x="0" y="0"/>
                          <a:ext cx="1454139" cy="876208"/>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position:absolute;z-index:-325632;o:allowoverlap:true;o:allowincell:true;mso-position-horizontal-relative:text;margin-left:32.93pt;mso-position-horizontal:absolute;mso-position-vertical-relative:text;margin-top:23.97pt;mso-position-vertical:absolute;width:114.50pt;height:68.99pt;mso-wrap-distance-left:9.07pt;mso-wrap-distance-top:0.00pt;mso-wrap-distance-right:9.07pt;mso-wrap-distance-bottom:0.00pt;rotation:0;z-index:1;" stroked="false">
                <v:imagedata r:id="rId15" o:title=""/>
                <o:lock v:ext="edit" rotation="t"/>
              </v:shape>
            </w:pict>
          </mc:Fallback>
        </mc:AlternateContent>
      </w:r>
      <w:r/>
    </w:p>
    <w:p>
      <w:pPr>
        <w:pBdr/>
        <w:spacing/>
        <w:ind/>
        <w:rPr/>
      </w:pPr>
      <w:r/>
      <w:r/>
    </w:p>
    <w:sectPr>
      <w:headerReference w:type="default" r:id="rId9"/>
      <w:headerReference w:type="first" r:id="rId10"/>
      <w:footerReference w:type="default" r:id="rId11"/>
      <w:footerReference w:type="first" r:id="rId12"/>
      <w:footnotePr/>
      <w:endnotePr/>
      <w:type w:val="nextPage"/>
      <w:pgSz w:h="16838" w:orient="portrait" w:w="11906"/>
      <w:pgMar w:top="1440" w:right="1440" w:bottom="1440" w:left="1440" w:header="720" w:footer="720" w:gutter="0"/>
      <w:cols w:num="1" w:sep="0" w:space="720" w:equalWidth="1"/>
      <w:titlePg/>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hd w:val="clear" w:color="ffffff" w:themeColor="background1" w:fill="ffffff" w:themeFill="background1"/>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330752" behindDoc="0" locked="0" layoutInCell="1" allowOverlap="1">
              <wp:simplePos x="0" y="0"/>
              <wp:positionH relativeFrom="column">
                <wp:posOffset>65314</wp:posOffset>
              </wp:positionH>
              <wp:positionV relativeFrom="paragraph">
                <wp:posOffset>-312208</wp:posOffset>
              </wp:positionV>
              <wp:extent cx="1605643" cy="873798"/>
              <wp:effectExtent l="0" t="0" r="0" b="0"/>
              <wp:wrapNone/>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05803" name=""/>
                      <pic:cNvPicPr>
                        <a:picLocks noChangeAspect="1"/>
                      </pic:cNvPicPr>
                      <pic:nvPr/>
                    </pic:nvPicPr>
                    <pic:blipFill>
                      <a:blip r:embed="rId1"/>
                      <a:srcRect l="23930" t="24566" r="25382" b="21455"/>
                      <a:stretch/>
                    </pic:blipFill>
                    <pic:spPr bwMode="auto">
                      <a:xfrm flipH="0" flipV="0">
                        <a:off x="0" y="0"/>
                        <a:ext cx="1605642" cy="873798"/>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330752;o:allowoverlap:true;o:allowincell:true;mso-position-horizontal-relative:text;margin-left:5.14pt;mso-position-horizontal:absolute;mso-position-vertical-relative:text;margin-top:-24.58pt;mso-position-vertical:absolute;width:126.43pt;height:68.80pt;mso-wrap-distance-left:9.07pt;mso-wrap-distance-top:0.00pt;mso-wrap-distance-right:9.07pt;mso-wrap-distance-bottom:0.00pt;z-index:1;" stroked="false">
              <v:imagedata r:id="rId1" o:title="" croptop="16100f" cropleft="15683f" cropbottom="14061f" cropright="16634f"/>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4383967</wp:posOffset>
              </wp:positionH>
              <wp:positionV relativeFrom="paragraph">
                <wp:posOffset>-116329</wp:posOffset>
              </wp:positionV>
              <wp:extent cx="1347543" cy="602770"/>
              <wp:effectExtent l="0" t="0" r="0" b="0"/>
              <wp:wrapNone/>
              <wp:docPr id="2" name=""/>
              <wp:cNvGraphicFramePr/>
              <a:graphic xmlns:a="http://schemas.openxmlformats.org/drawingml/2006/main">
                <a:graphicData uri="http://schemas.microsoft.com/office/word/2010/wordprocessingShape">
                  <wps:wsp>
                    <wps:cNvPr id="0" name=""/>
                    <wps:cNvSpPr/>
                    <wps:spPr bwMode="auto">
                      <a:xfrm rot="0" flipH="0" flipV="0">
                        <a:off x="0" y="0"/>
                        <a:ext cx="1347543" cy="602770"/>
                      </a:xfrm>
                      <a:prstGeom prst="rect">
                        <a:avLst/>
                      </a:prstGeom>
                      <a:noFill/>
                      <a:ln>
                        <a:noFill/>
                      </a:ln>
                    </wps:spPr>
                    <wps:txbx>
                      <w:txbxContent>
                        <w:p>
                          <w:pPr>
                            <w:pBdr/>
                            <w:bidi w:val="true"/>
                            <w:spacing/>
                            <w:ind/>
                            <w:jc w:val="left"/>
                            <w:rPr>
                              <w:rFonts w:hint="cs"/>
                              <w:b/>
                              <w:bCs/>
                              <w:color w:val="c8a132"/>
                              <w:sz w:val="22"/>
                              <w:szCs w:val="22"/>
                              <w:highlight w:val="none"/>
                              <w14:textOutline>
                                <w14:noFill/>
                              </w14:textOutline>
                            </w:rPr>
                          </w:pP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4 أكتوبر 2025</w:t>
                          </w:r>
                          <w:r>
                            <w:rPr>
                              <w:rFonts w:hint="cs"/>
                              <w:b/>
                              <w:bCs/>
                              <w:color w:val="c8a132"/>
                              <w:sz w:val="22"/>
                              <w:szCs w:val="22"/>
                              <w:highlight w:val="none"/>
                              <w14:textOutline>
                                <w14:noFill/>
                              </w14:textOutline>
                            </w:rPr>
                          </w:r>
                          <w:r>
                            <w:rPr>
                              <w:rFonts w:hint="cs"/>
                              <w:b/>
                              <w:bCs/>
                              <w:color w:val="c8a132"/>
                              <w:sz w:val="22"/>
                              <w:szCs w:val="22"/>
                              <w:highlight w:val="none"/>
                              <w14:textOutline>
                                <w14:noFill/>
                              </w14:textOutline>
                            </w:rP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رقـــم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7090</w:t>
                          </w:r>
                          <w:r>
                            <w:rPr>
                              <w:b/>
                              <w:bCs/>
                              <w:color w:val="c8a132"/>
                              <w:sz w:val="22"/>
                              <w:szCs w:val="22"/>
                              <w14:textOutline>
                                <w14:noFill/>
                              </w14:textOutline>
                            </w:rPr>
                          </w:r>
                          <w:r>
                            <w:rPr>
                              <w:b/>
                              <w:bCs/>
                              <w:color w:val="c8a132"/>
                              <w:sz w:val="22"/>
                              <w:szCs w:val="22"/>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 o:spid="_x0000_s1" o:spt="1" type="#_x0000_t1" style="position:absolute;z-index:75776;o:allowoverlap:true;o:allowincell:true;mso-position-horizontal-relative:text;margin-left:345.19pt;mso-position-horizontal:absolute;mso-position-vertical-relative:text;margin-top:-9.16pt;mso-position-vertical:absolute;width:106.11pt;height:47.46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22"/>
                        <w:szCs w:val="22"/>
                        <w:highlight w:val="none"/>
                        <w14:textOutline>
                          <w14:noFill/>
                        </w14:textOutline>
                      </w:rPr>
                    </w:pP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4 أكتوبر 2025</w:t>
                    </w:r>
                    <w:r>
                      <w:rPr>
                        <w:rFonts w:hint="cs"/>
                        <w:b/>
                        <w:bCs/>
                        <w:color w:val="c8a132"/>
                        <w:sz w:val="22"/>
                        <w:szCs w:val="22"/>
                        <w:highlight w:val="none"/>
                        <w14:textOutline>
                          <w14:noFill/>
                        </w14:textOutline>
                      </w:rPr>
                    </w:r>
                    <w:r>
                      <w:rPr>
                        <w:rFonts w:hint="cs"/>
                        <w:b/>
                        <w:bCs/>
                        <w:color w:val="c8a132"/>
                        <w:sz w:val="22"/>
                        <w:szCs w:val="22"/>
                        <w:highlight w:val="none"/>
                        <w14:textOutline>
                          <w14:noFill/>
                        </w14:textOutline>
                      </w:rP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رقـــم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7090</w:t>
                    </w:r>
                    <w:r>
                      <w:rPr>
                        <w:b/>
                        <w:bCs/>
                        <w:color w:val="c8a132"/>
                        <w:sz w:val="22"/>
                        <w:szCs w:val="22"/>
                        <w14:textOutline>
                          <w14:noFill/>
                        </w14:textOutline>
                      </w:rPr>
                    </w:r>
                    <w:r>
                      <w:rPr>
                        <w:b/>
                        <w:bCs/>
                        <w:color w:val="c8a132"/>
                        <w:sz w:val="22"/>
                        <w:szCs w:val="22"/>
                        <w14:textOutline>
                          <w14:noFill/>
                        </w14:textOutline>
                      </w:rPr>
                    </w:r>
                  </w:p>
                </w:txbxContent>
              </v:textbox>
            </v:shape>
          </w:pict>
        </mc:Fallback>
      </mc:AlternateContent>
    </w:r>
    <w:r/>
  </w:p>
  <w:p>
    <w:pPr>
      <w:pBdr/>
      <w:spacing/>
      <w:ind/>
      <w:rPr/>
    </w:pPr>
    <w:r/>
    <w:r/>
  </w:p>
  <w:p>
    <w:pPr>
      <w:pStyle w:val="993"/>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40640" behindDoc="0" locked="0" layoutInCell="1" allowOverlap="1">
              <wp:simplePos x="0" y="0"/>
              <wp:positionH relativeFrom="column">
                <wp:posOffset>24493</wp:posOffset>
              </wp:positionH>
              <wp:positionV relativeFrom="paragraph">
                <wp:posOffset>32003</wp:posOffset>
              </wp:positionV>
              <wp:extent cx="5701393" cy="0"/>
              <wp:effectExtent l="3175" t="3175" r="3175" b="3175"/>
              <wp:wrapNone/>
              <wp:docPr id="3" name=""/>
              <wp:cNvGraphicFramePr/>
              <a:graphic xmlns:a="http://schemas.openxmlformats.org/drawingml/2006/main">
                <a:graphicData uri="http://schemas.microsoft.com/office/word/2010/wordprocessingShape">
                  <wps:wsp>
                    <wps:cNvPr id="0" name=""/>
                    <wps:cNvSpPr/>
                    <wps:spPr bwMode="auto">
                      <a:xfrm rot="0" flipH="1" flipV="0">
                        <a:off x="0" y="0"/>
                        <a:ext cx="5701392" cy="0"/>
                      </a:xfrm>
                      <a:prstGeom prst="line">
                        <a:avLst/>
                      </a:prstGeom>
                      <a:ln w="19049" cap="flat" cmpd="sng" algn="ctr">
                        <a:solidFill>
                          <a:srgbClr val="C8A132"/>
                        </a:solidFill>
                        <a:prstDash val="soli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 o:spid="_x0000_s2" style="position:absolute;left:0;text-align:left;z-index:240640;mso-wrap-distance-left:9.07pt;mso-wrap-distance-top:0.00pt;mso-wrap-distance-right:9.07pt;mso-wrap-distance-bottom:0.00pt;rotation:0;flip:x;visibility:visible;" from="1.9pt,2.5pt" to="450.9pt,2.5pt" filled="f" strokecolor="#C8A132" strokeweight="1.50pt">
              <v:stroke dashstyle="solid"/>
            </v:line>
          </w:pict>
        </mc:Fallback>
      </mc:AlternateContent>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47104" behindDoc="1" locked="0" layoutInCell="1" allowOverlap="1">
                  <wp:simplePos x="0" y="0"/>
                  <wp:positionH relativeFrom="margin">
                    <wp:align>center</wp:align>
                  </wp:positionH>
                  <wp:positionV relativeFrom="margin">
                    <wp:align>center</wp:align>
                  </wp:positionV>
                  <wp:extent cx="5731510" cy="4829924"/>
                  <wp:effectExtent l="0" t="0" r="0" b="0"/>
                  <wp:wrapNone/>
                  <wp:docPr id="4" name="PowerPlusWaterMarkObject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17922" name=""/>
                          <pic:cNvPicPr>
                            <a:picLocks noChangeAspect="1"/>
                          </pic:cNvPicPr>
                          <pic:nvPr/>
                        </pic:nvPicPr>
                        <pic:blipFill>
                          <a:blip r:embed="rId2">
                            <a:extLst>
                              <a:ext uri="{96DAC541-7B7A-43D3-8B79-37D633B846F1}">
                                <asvg:svgBlip xmlns:asvg="http://schemas.microsoft.com/office/drawing/2016/SVG/main" r:embed="rId3"/>
                              </a:ext>
                            </a:extLst>
                          </a:blip>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8" o:spid="_x0000_s3" type="#_x0000_t75" style="position:absolute;z-index:-471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2" o:title=""/>
                  <o:lock v:ext="edit" rotation="t"/>
                </v:shape>
              </w:pict>
            </mc:Fallback>
          </mc:AlternateContent>
        </w:r>
      </w:sdtContent>
    </w:sd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3"/>
      <w:pBdr/>
      <w:spacing/>
      <w:ind/>
      <w:rPr/>
    </w:pPr>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149504" behindDoc="1" locked="0" layoutInCell="1" allowOverlap="1">
                  <wp:simplePos x="0" y="0"/>
                  <wp:positionH relativeFrom="margin">
                    <wp:align>center</wp:align>
                  </wp:positionH>
                  <wp:positionV relativeFrom="margin">
                    <wp:align>center</wp:align>
                  </wp:positionV>
                  <wp:extent cx="5731510" cy="4829924"/>
                  <wp:effectExtent l="0" t="0" r="0" b="0"/>
                  <wp:wrapNone/>
                  <wp:docPr id="5" name="PowerPlusWaterMarkObject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26087" name=""/>
                          <pic:cNvPicPr>
                            <a:picLocks noChangeAspect="1"/>
                          </pic:cNvPicPr>
                          <pic:nvPr/>
                        </pic:nvPicPr>
                        <pic:blipFill>
                          <a:blip r:embed="rId1"/>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9" o:spid="_x0000_s4" type="#_x0000_t75" style="position:absolute;z-index:-1495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1" o:title=""/>
                  <o:lock v:ext="edit" rotation="t"/>
                </v:shape>
              </w:pict>
            </mc:Fallback>
          </mc:AlternateContent>
        </w:r>
      </w:sdtContent>
    </w:sdt>
    <w:r/>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ar-SA" w:eastAsia="zh-CN" w:bidi="ar-SA"/>
        <w14:ligatures w14:val="standardContextual"/>
      </w:rPr>
    </w:rPrDefault>
    <w:pPrDefault>
      <w:pPr>
        <w:pBdr/>
        <w:bidi w:val="true"/>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34">
    <w:name w:val="Table Grid"/>
    <w:basedOn w:val="1020"/>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Table Grid Light"/>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Plain Table 1"/>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Plain Table 2"/>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Plain Table 3"/>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Plain Table 4"/>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Plain Table 5"/>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1 Light"/>
    <w:basedOn w:val="102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1 Light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1 Light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1 Light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1 Light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1 Light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1 Light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2"/>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2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2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2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2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2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2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3"/>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3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3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3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3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3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3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4"/>
    <w:basedOn w:val="102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4 - Accent 1"/>
    <w:basedOn w:val="102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4 - Accent 2"/>
    <w:basedOn w:val="102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4 - Accent 3"/>
    <w:basedOn w:val="102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4 - Accent 4"/>
    <w:basedOn w:val="102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4 - Accent 5"/>
    <w:basedOn w:val="102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4 - Accent 6"/>
    <w:basedOn w:val="102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5 Dark"/>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5 Dark- Accent 1"/>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5 Dark - Accent 2"/>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5 Dark - Accent 3"/>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5 Dark- Accent 4"/>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5 Dark - Accent 5"/>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5 Dark - Accent 6"/>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77">
    <w:name w:val="Grid Table 6 Colorful - Accent 1"/>
    <w:basedOn w:val="102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78">
    <w:name w:val="Grid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79">
    <w:name w:val="Grid Table 6 Colorful - Accent 3"/>
    <w:basedOn w:val="102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80">
    <w:name w:val="Grid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81">
    <w:name w:val="Grid Table 6 Colorful - Accent 5"/>
    <w:basedOn w:val="102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2">
    <w:name w:val="Grid Table 6 Colorful - Accent 6"/>
    <w:basedOn w:val="102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3">
    <w:name w:val="Grid Table 7 Colorful"/>
    <w:basedOn w:val="102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Grid Table 7 Colorful - Accent 1"/>
    <w:basedOn w:val="102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Grid Table 7 Colorful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7 Colorful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7 Colorful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7 Colorful - Accent 5"/>
    <w:basedOn w:val="102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7 Colorful - Accent 6"/>
    <w:basedOn w:val="102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1 Light"/>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1 Light - Accent 1"/>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1 Light - Accent 2"/>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1 Light - Accent 3"/>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1 Light - Accent 4"/>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1 Light - Accent 5"/>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1 Light - Accent 6"/>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2"/>
    <w:basedOn w:val="102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2 - Accent 1"/>
    <w:basedOn w:val="102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2 - Accent 2"/>
    <w:basedOn w:val="102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2 - Accent 3"/>
    <w:basedOn w:val="102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2 - Accent 4"/>
    <w:basedOn w:val="102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2 - Accent 5"/>
    <w:basedOn w:val="102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2 - Accent 6"/>
    <w:basedOn w:val="102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3"/>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3 - Accent 1"/>
    <w:basedOn w:val="102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3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3 - Accent 3"/>
    <w:basedOn w:val="102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3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3 - Accent 5"/>
    <w:basedOn w:val="102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3 - Accent 6"/>
    <w:basedOn w:val="102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4"/>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4 - Accent 1"/>
    <w:basedOn w:val="102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4 - Accent 2"/>
    <w:basedOn w:val="102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4 - Accent 3"/>
    <w:basedOn w:val="102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4 - Accent 4"/>
    <w:basedOn w:val="102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4 - Accent 5"/>
    <w:basedOn w:val="102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4 - Accent 6"/>
    <w:basedOn w:val="102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5 Dark"/>
    <w:basedOn w:val="102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9">
    <w:name w:val="List Table 5 Dark - Accent 1"/>
    <w:basedOn w:val="102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0">
    <w:name w:val="List Table 5 Dark - Accent 2"/>
    <w:basedOn w:val="102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1">
    <w:name w:val="List Table 5 Dark - Accent 3"/>
    <w:basedOn w:val="102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2">
    <w:name w:val="List Table 5 Dark - Accent 4"/>
    <w:basedOn w:val="102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3">
    <w:name w:val="List Table 5 Dark - Accent 5"/>
    <w:basedOn w:val="102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4">
    <w:name w:val="List Table 5 Dark - Accent 6"/>
    <w:basedOn w:val="102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5">
    <w:name w:val="List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st Table 6 Colorful - Accent 1"/>
    <w:basedOn w:val="102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st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List Table 6 Colorful - Accent 3"/>
    <w:basedOn w:val="102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st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st Table 6 Colorful - Accent 5"/>
    <w:basedOn w:val="102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st Table 6 Colorful - Accent 6"/>
    <w:basedOn w:val="102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st Table 7 Colorful"/>
    <w:basedOn w:val="102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33">
    <w:name w:val="List Table 7 Colorful - Accent 1"/>
    <w:basedOn w:val="102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934">
    <w:name w:val="List Table 7 Colorful - Accent 2"/>
    <w:basedOn w:val="102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935">
    <w:name w:val="List Table 7 Colorful - Accent 3"/>
    <w:basedOn w:val="102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36">
    <w:name w:val="List Table 7 Colorful - Accent 4"/>
    <w:basedOn w:val="102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937">
    <w:name w:val="List Table 7 Colorful - Accent 5"/>
    <w:basedOn w:val="102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938">
    <w:name w:val="List Table 7 Colorful - Accent 6"/>
    <w:basedOn w:val="102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939">
    <w:name w:val="Lined - Accent"/>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Lined - Accent 1"/>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Lined - Accent 2"/>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ned - Accent 3"/>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ned - Accent 4"/>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ned - Accent 5"/>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ned - Accent 6"/>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Bordered &amp; Lined - Accent"/>
    <w:basedOn w:val="102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Bordered &amp; Lined - Accent 1"/>
    <w:basedOn w:val="102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Bordered &amp; Lined - Accent 2"/>
    <w:basedOn w:val="102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Bordered &amp; Lined - Accent 3"/>
    <w:basedOn w:val="102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Bordered &amp; Lined - Accent 4"/>
    <w:basedOn w:val="102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Bordered &amp; Lined - Accent 5"/>
    <w:basedOn w:val="102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Bordered &amp; Lined - Accent 6"/>
    <w:basedOn w:val="102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Bordered"/>
    <w:basedOn w:val="102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Bordered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Bordered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Bordered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Bordered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Bordered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Bordered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60">
    <w:name w:val="Heading 1"/>
    <w:basedOn w:val="1018"/>
    <w:next w:val="1018"/>
    <w:link w:val="969"/>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961">
    <w:name w:val="Heading 2"/>
    <w:basedOn w:val="1018"/>
    <w:next w:val="1018"/>
    <w:link w:val="970"/>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962">
    <w:name w:val="Heading 3"/>
    <w:basedOn w:val="1018"/>
    <w:next w:val="1018"/>
    <w:link w:val="97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963">
    <w:name w:val="Heading 4"/>
    <w:basedOn w:val="1018"/>
    <w:next w:val="1018"/>
    <w:link w:val="97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964">
    <w:name w:val="Heading 5"/>
    <w:basedOn w:val="1018"/>
    <w:next w:val="1018"/>
    <w:link w:val="97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965">
    <w:name w:val="Heading 6"/>
    <w:basedOn w:val="1018"/>
    <w:next w:val="1018"/>
    <w:link w:val="97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966">
    <w:name w:val="Heading 7"/>
    <w:basedOn w:val="1018"/>
    <w:next w:val="1018"/>
    <w:link w:val="97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967">
    <w:name w:val="Heading 8"/>
    <w:basedOn w:val="1018"/>
    <w:next w:val="1018"/>
    <w:link w:val="97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968">
    <w:name w:val="Heading 9"/>
    <w:basedOn w:val="1018"/>
    <w:next w:val="1018"/>
    <w:link w:val="97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969">
    <w:name w:val="Heading 1 Char"/>
    <w:basedOn w:val="1019"/>
    <w:link w:val="960"/>
    <w:uiPriority w:val="9"/>
    <w:pPr>
      <w:pBdr/>
      <w:spacing/>
      <w:ind/>
    </w:pPr>
    <w:rPr>
      <w:rFonts w:ascii="Arial" w:hAnsi="Arial" w:eastAsia="Arial" w:cs="Arial"/>
      <w:color w:val="0f4761" w:themeColor="accent1" w:themeShade="BF"/>
      <w:sz w:val="40"/>
      <w:szCs w:val="40"/>
    </w:rPr>
  </w:style>
  <w:style w:type="character" w:styleId="970">
    <w:name w:val="Heading 2 Char"/>
    <w:basedOn w:val="1019"/>
    <w:link w:val="961"/>
    <w:uiPriority w:val="9"/>
    <w:pPr>
      <w:pBdr/>
      <w:spacing/>
      <w:ind/>
    </w:pPr>
    <w:rPr>
      <w:rFonts w:ascii="Arial" w:hAnsi="Arial" w:eastAsia="Arial" w:cs="Arial"/>
      <w:color w:val="0f4761" w:themeColor="accent1" w:themeShade="BF"/>
      <w:sz w:val="32"/>
      <w:szCs w:val="32"/>
    </w:rPr>
  </w:style>
  <w:style w:type="character" w:styleId="971">
    <w:name w:val="Heading 3 Char"/>
    <w:basedOn w:val="1019"/>
    <w:link w:val="962"/>
    <w:uiPriority w:val="9"/>
    <w:pPr>
      <w:pBdr/>
      <w:spacing/>
      <w:ind/>
    </w:pPr>
    <w:rPr>
      <w:rFonts w:ascii="Arial" w:hAnsi="Arial" w:eastAsia="Arial" w:cs="Arial"/>
      <w:color w:val="0f4761" w:themeColor="accent1" w:themeShade="BF"/>
      <w:sz w:val="28"/>
      <w:szCs w:val="28"/>
    </w:rPr>
  </w:style>
  <w:style w:type="character" w:styleId="972">
    <w:name w:val="Heading 4 Char"/>
    <w:basedOn w:val="1019"/>
    <w:link w:val="963"/>
    <w:uiPriority w:val="9"/>
    <w:pPr>
      <w:pBdr/>
      <w:spacing/>
      <w:ind/>
    </w:pPr>
    <w:rPr>
      <w:rFonts w:ascii="Arial" w:hAnsi="Arial" w:eastAsia="Arial" w:cs="Arial"/>
      <w:i/>
      <w:iCs/>
      <w:color w:val="0f4761" w:themeColor="accent1" w:themeShade="BF"/>
    </w:rPr>
  </w:style>
  <w:style w:type="character" w:styleId="973">
    <w:name w:val="Heading 5 Char"/>
    <w:basedOn w:val="1019"/>
    <w:link w:val="964"/>
    <w:uiPriority w:val="9"/>
    <w:pPr>
      <w:pBdr/>
      <w:spacing/>
      <w:ind/>
    </w:pPr>
    <w:rPr>
      <w:rFonts w:ascii="Arial" w:hAnsi="Arial" w:eastAsia="Arial" w:cs="Arial"/>
      <w:color w:val="0f4761" w:themeColor="accent1" w:themeShade="BF"/>
    </w:rPr>
  </w:style>
  <w:style w:type="character" w:styleId="974">
    <w:name w:val="Heading 6 Char"/>
    <w:basedOn w:val="1019"/>
    <w:link w:val="965"/>
    <w:uiPriority w:val="9"/>
    <w:pPr>
      <w:pBdr/>
      <w:spacing/>
      <w:ind/>
    </w:pPr>
    <w:rPr>
      <w:rFonts w:ascii="Arial" w:hAnsi="Arial" w:eastAsia="Arial" w:cs="Arial"/>
      <w:i/>
      <w:iCs/>
      <w:color w:val="595959" w:themeColor="text1" w:themeTint="A6"/>
    </w:rPr>
  </w:style>
  <w:style w:type="character" w:styleId="975">
    <w:name w:val="Heading 7 Char"/>
    <w:basedOn w:val="1019"/>
    <w:link w:val="966"/>
    <w:uiPriority w:val="9"/>
    <w:pPr>
      <w:pBdr/>
      <w:spacing/>
      <w:ind/>
    </w:pPr>
    <w:rPr>
      <w:rFonts w:ascii="Arial" w:hAnsi="Arial" w:eastAsia="Arial" w:cs="Arial"/>
      <w:color w:val="595959" w:themeColor="text1" w:themeTint="A6"/>
    </w:rPr>
  </w:style>
  <w:style w:type="character" w:styleId="976">
    <w:name w:val="Heading 8 Char"/>
    <w:basedOn w:val="1019"/>
    <w:link w:val="967"/>
    <w:uiPriority w:val="9"/>
    <w:pPr>
      <w:pBdr/>
      <w:spacing/>
      <w:ind/>
    </w:pPr>
    <w:rPr>
      <w:rFonts w:ascii="Arial" w:hAnsi="Arial" w:eastAsia="Arial" w:cs="Arial"/>
      <w:i/>
      <w:iCs/>
      <w:color w:val="272727" w:themeColor="text1" w:themeTint="D8"/>
    </w:rPr>
  </w:style>
  <w:style w:type="character" w:styleId="977">
    <w:name w:val="Heading 9 Char"/>
    <w:basedOn w:val="1019"/>
    <w:link w:val="968"/>
    <w:uiPriority w:val="9"/>
    <w:pPr>
      <w:pBdr/>
      <w:spacing/>
      <w:ind/>
    </w:pPr>
    <w:rPr>
      <w:rFonts w:ascii="Arial" w:hAnsi="Arial" w:eastAsia="Arial" w:cs="Arial"/>
      <w:i/>
      <w:iCs/>
      <w:color w:val="272727" w:themeColor="text1" w:themeTint="D8"/>
    </w:rPr>
  </w:style>
  <w:style w:type="paragraph" w:styleId="978">
    <w:name w:val="Title"/>
    <w:basedOn w:val="1018"/>
    <w:next w:val="1018"/>
    <w:link w:val="979"/>
    <w:uiPriority w:val="10"/>
    <w:qFormat/>
    <w:pPr>
      <w:pBdr/>
      <w:spacing w:after="80" w:line="240" w:lineRule="auto"/>
      <w:ind/>
      <w:contextualSpacing w:val="true"/>
    </w:pPr>
    <w:rPr>
      <w:rFonts w:ascii="Arial" w:hAnsi="Arial" w:eastAsia="Arial" w:cs="Arial"/>
      <w:spacing w:val="-10"/>
      <w:sz w:val="56"/>
      <w:szCs w:val="56"/>
    </w:rPr>
  </w:style>
  <w:style w:type="character" w:styleId="979">
    <w:name w:val="Title Char"/>
    <w:basedOn w:val="1019"/>
    <w:link w:val="978"/>
    <w:uiPriority w:val="10"/>
    <w:pPr>
      <w:pBdr/>
      <w:spacing/>
      <w:ind/>
    </w:pPr>
    <w:rPr>
      <w:rFonts w:ascii="Arial" w:hAnsi="Arial" w:eastAsia="Arial" w:cs="Arial"/>
      <w:spacing w:val="-10"/>
      <w:sz w:val="56"/>
      <w:szCs w:val="56"/>
    </w:rPr>
  </w:style>
  <w:style w:type="paragraph" w:styleId="980">
    <w:name w:val="Subtitle"/>
    <w:basedOn w:val="1018"/>
    <w:next w:val="1018"/>
    <w:link w:val="981"/>
    <w:uiPriority w:val="11"/>
    <w:qFormat/>
    <w:pPr>
      <w:numPr>
        <w:ilvl w:val="1"/>
      </w:numPr>
      <w:pBdr/>
      <w:spacing/>
      <w:ind/>
    </w:pPr>
    <w:rPr>
      <w:color w:val="595959" w:themeColor="text1" w:themeTint="A6"/>
      <w:spacing w:val="15"/>
      <w:sz w:val="28"/>
      <w:szCs w:val="28"/>
    </w:rPr>
  </w:style>
  <w:style w:type="character" w:styleId="981">
    <w:name w:val="Subtitle Char"/>
    <w:basedOn w:val="1019"/>
    <w:link w:val="980"/>
    <w:uiPriority w:val="11"/>
    <w:pPr>
      <w:pBdr/>
      <w:spacing/>
      <w:ind/>
    </w:pPr>
    <w:rPr>
      <w:color w:val="595959" w:themeColor="text1" w:themeTint="A6"/>
      <w:spacing w:val="15"/>
      <w:sz w:val="28"/>
      <w:szCs w:val="28"/>
    </w:rPr>
  </w:style>
  <w:style w:type="paragraph" w:styleId="982">
    <w:name w:val="Quote"/>
    <w:basedOn w:val="1018"/>
    <w:next w:val="1018"/>
    <w:link w:val="983"/>
    <w:uiPriority w:val="29"/>
    <w:qFormat/>
    <w:pPr>
      <w:pBdr/>
      <w:spacing w:before="160"/>
      <w:ind/>
      <w:jc w:val="center"/>
    </w:pPr>
    <w:rPr>
      <w:i/>
      <w:iCs/>
      <w:color w:val="404040" w:themeColor="text1" w:themeTint="BF"/>
    </w:rPr>
  </w:style>
  <w:style w:type="character" w:styleId="983">
    <w:name w:val="Quote Char"/>
    <w:basedOn w:val="1019"/>
    <w:link w:val="982"/>
    <w:uiPriority w:val="29"/>
    <w:pPr>
      <w:pBdr/>
      <w:spacing/>
      <w:ind/>
    </w:pPr>
    <w:rPr>
      <w:i/>
      <w:iCs/>
      <w:color w:val="404040" w:themeColor="text1" w:themeTint="BF"/>
    </w:rPr>
  </w:style>
  <w:style w:type="character" w:styleId="984">
    <w:name w:val="Intense Emphasis"/>
    <w:basedOn w:val="1019"/>
    <w:uiPriority w:val="21"/>
    <w:qFormat/>
    <w:pPr>
      <w:pBdr/>
      <w:spacing/>
      <w:ind/>
    </w:pPr>
    <w:rPr>
      <w:i/>
      <w:iCs/>
      <w:color w:val="0f4761" w:themeColor="accent1" w:themeShade="BF"/>
    </w:rPr>
  </w:style>
  <w:style w:type="paragraph" w:styleId="985">
    <w:name w:val="Intense Quote"/>
    <w:basedOn w:val="1018"/>
    <w:next w:val="1018"/>
    <w:link w:val="986"/>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986">
    <w:name w:val="Intense Quote Char"/>
    <w:basedOn w:val="1019"/>
    <w:link w:val="985"/>
    <w:uiPriority w:val="30"/>
    <w:pPr>
      <w:pBdr/>
      <w:spacing/>
      <w:ind/>
    </w:pPr>
    <w:rPr>
      <w:i/>
      <w:iCs/>
      <w:color w:val="0f4761" w:themeColor="accent1" w:themeShade="BF"/>
    </w:rPr>
  </w:style>
  <w:style w:type="character" w:styleId="987">
    <w:name w:val="Intense Reference"/>
    <w:basedOn w:val="1019"/>
    <w:uiPriority w:val="32"/>
    <w:qFormat/>
    <w:pPr>
      <w:pBdr/>
      <w:spacing/>
      <w:ind/>
    </w:pPr>
    <w:rPr>
      <w:b/>
      <w:bCs/>
      <w:smallCaps/>
      <w:color w:val="0f4761" w:themeColor="accent1" w:themeShade="BF"/>
      <w:spacing w:val="5"/>
    </w:rPr>
  </w:style>
  <w:style w:type="character" w:styleId="988">
    <w:name w:val="Subtle Emphasis"/>
    <w:basedOn w:val="1019"/>
    <w:uiPriority w:val="19"/>
    <w:qFormat/>
    <w:pPr>
      <w:pBdr/>
      <w:spacing/>
      <w:ind/>
    </w:pPr>
    <w:rPr>
      <w:i/>
      <w:iCs/>
      <w:color w:val="404040" w:themeColor="text1" w:themeTint="BF"/>
    </w:rPr>
  </w:style>
  <w:style w:type="character" w:styleId="989">
    <w:name w:val="Emphasis"/>
    <w:basedOn w:val="1019"/>
    <w:uiPriority w:val="20"/>
    <w:qFormat/>
    <w:pPr>
      <w:pBdr/>
      <w:spacing/>
      <w:ind/>
    </w:pPr>
    <w:rPr>
      <w:i/>
      <w:iCs/>
    </w:rPr>
  </w:style>
  <w:style w:type="character" w:styleId="990">
    <w:name w:val="Strong"/>
    <w:basedOn w:val="1019"/>
    <w:uiPriority w:val="22"/>
    <w:qFormat/>
    <w:pPr>
      <w:pBdr/>
      <w:spacing/>
      <w:ind/>
    </w:pPr>
    <w:rPr>
      <w:b/>
      <w:bCs/>
    </w:rPr>
  </w:style>
  <w:style w:type="character" w:styleId="991">
    <w:name w:val="Subtle Reference"/>
    <w:basedOn w:val="1019"/>
    <w:uiPriority w:val="31"/>
    <w:qFormat/>
    <w:pPr>
      <w:pBdr/>
      <w:spacing/>
      <w:ind/>
    </w:pPr>
    <w:rPr>
      <w:smallCaps/>
      <w:color w:val="5a5a5a" w:themeColor="text1" w:themeTint="A5"/>
    </w:rPr>
  </w:style>
  <w:style w:type="character" w:styleId="992">
    <w:name w:val="Book Title"/>
    <w:basedOn w:val="1019"/>
    <w:uiPriority w:val="33"/>
    <w:qFormat/>
    <w:pPr>
      <w:pBdr/>
      <w:spacing/>
      <w:ind/>
    </w:pPr>
    <w:rPr>
      <w:b/>
      <w:bCs/>
      <w:i/>
      <w:iCs/>
      <w:spacing w:val="5"/>
    </w:rPr>
  </w:style>
  <w:style w:type="paragraph" w:styleId="993">
    <w:name w:val="Header"/>
    <w:basedOn w:val="1018"/>
    <w:link w:val="994"/>
    <w:uiPriority w:val="99"/>
    <w:unhideWhenUsed/>
    <w:pPr>
      <w:pBdr/>
      <w:tabs>
        <w:tab w:val="center" w:leader="none" w:pos="4844"/>
        <w:tab w:val="right" w:leader="none" w:pos="9689"/>
      </w:tabs>
      <w:spacing w:after="0" w:line="240" w:lineRule="auto"/>
      <w:ind/>
    </w:pPr>
  </w:style>
  <w:style w:type="character" w:styleId="994">
    <w:name w:val="Header Char"/>
    <w:basedOn w:val="1019"/>
    <w:link w:val="993"/>
    <w:uiPriority w:val="99"/>
    <w:pPr>
      <w:pBdr/>
      <w:spacing/>
      <w:ind/>
    </w:pPr>
  </w:style>
  <w:style w:type="paragraph" w:styleId="995">
    <w:name w:val="Footer"/>
    <w:basedOn w:val="1018"/>
    <w:link w:val="996"/>
    <w:uiPriority w:val="99"/>
    <w:unhideWhenUsed/>
    <w:pPr>
      <w:pBdr/>
      <w:tabs>
        <w:tab w:val="center" w:leader="none" w:pos="4844"/>
        <w:tab w:val="right" w:leader="none" w:pos="9689"/>
      </w:tabs>
      <w:spacing w:after="0" w:line="240" w:lineRule="auto"/>
      <w:ind/>
    </w:pPr>
  </w:style>
  <w:style w:type="character" w:styleId="996">
    <w:name w:val="Footer Char"/>
    <w:basedOn w:val="1019"/>
    <w:link w:val="995"/>
    <w:uiPriority w:val="99"/>
    <w:pPr>
      <w:pBdr/>
      <w:spacing/>
      <w:ind/>
    </w:pPr>
  </w:style>
  <w:style w:type="paragraph" w:styleId="997">
    <w:name w:val="Caption"/>
    <w:basedOn w:val="1018"/>
    <w:next w:val="1018"/>
    <w:uiPriority w:val="35"/>
    <w:unhideWhenUsed/>
    <w:qFormat/>
    <w:pPr>
      <w:pBdr/>
      <w:spacing w:after="200" w:line="240" w:lineRule="auto"/>
      <w:ind/>
    </w:pPr>
    <w:rPr>
      <w:i/>
      <w:iCs/>
      <w:color w:val="0e2841" w:themeColor="text2"/>
      <w:sz w:val="18"/>
      <w:szCs w:val="18"/>
    </w:rPr>
  </w:style>
  <w:style w:type="paragraph" w:styleId="998">
    <w:name w:val="footnote text"/>
    <w:basedOn w:val="1018"/>
    <w:link w:val="999"/>
    <w:uiPriority w:val="99"/>
    <w:semiHidden/>
    <w:unhideWhenUsed/>
    <w:pPr>
      <w:pBdr/>
      <w:spacing w:after="0" w:line="240" w:lineRule="auto"/>
      <w:ind/>
    </w:pPr>
    <w:rPr>
      <w:sz w:val="20"/>
      <w:szCs w:val="20"/>
    </w:rPr>
  </w:style>
  <w:style w:type="character" w:styleId="999">
    <w:name w:val="Footnote Text Char"/>
    <w:basedOn w:val="1019"/>
    <w:link w:val="998"/>
    <w:uiPriority w:val="99"/>
    <w:semiHidden/>
    <w:pPr>
      <w:pBdr/>
      <w:spacing/>
      <w:ind/>
    </w:pPr>
    <w:rPr>
      <w:sz w:val="20"/>
      <w:szCs w:val="20"/>
    </w:rPr>
  </w:style>
  <w:style w:type="character" w:styleId="1000">
    <w:name w:val="footnote reference"/>
    <w:basedOn w:val="1019"/>
    <w:uiPriority w:val="99"/>
    <w:semiHidden/>
    <w:unhideWhenUsed/>
    <w:pPr>
      <w:pBdr/>
      <w:spacing/>
      <w:ind/>
    </w:pPr>
    <w:rPr>
      <w:vertAlign w:val="superscript"/>
    </w:rPr>
  </w:style>
  <w:style w:type="paragraph" w:styleId="1001">
    <w:name w:val="endnote text"/>
    <w:basedOn w:val="1018"/>
    <w:link w:val="1002"/>
    <w:uiPriority w:val="99"/>
    <w:semiHidden/>
    <w:unhideWhenUsed/>
    <w:pPr>
      <w:pBdr/>
      <w:spacing w:after="0" w:line="240" w:lineRule="auto"/>
      <w:ind/>
    </w:pPr>
    <w:rPr>
      <w:sz w:val="20"/>
      <w:szCs w:val="20"/>
    </w:rPr>
  </w:style>
  <w:style w:type="character" w:styleId="1002">
    <w:name w:val="Endnote Text Char"/>
    <w:basedOn w:val="1019"/>
    <w:link w:val="1001"/>
    <w:uiPriority w:val="99"/>
    <w:semiHidden/>
    <w:pPr>
      <w:pBdr/>
      <w:spacing/>
      <w:ind/>
    </w:pPr>
    <w:rPr>
      <w:sz w:val="20"/>
      <w:szCs w:val="20"/>
    </w:rPr>
  </w:style>
  <w:style w:type="character" w:styleId="1003">
    <w:name w:val="endnote reference"/>
    <w:basedOn w:val="1019"/>
    <w:uiPriority w:val="99"/>
    <w:semiHidden/>
    <w:unhideWhenUsed/>
    <w:pPr>
      <w:pBdr/>
      <w:spacing/>
      <w:ind/>
    </w:pPr>
    <w:rPr>
      <w:vertAlign w:val="superscript"/>
    </w:rPr>
  </w:style>
  <w:style w:type="character" w:styleId="1004">
    <w:name w:val="Hyperlink"/>
    <w:basedOn w:val="1019"/>
    <w:uiPriority w:val="99"/>
    <w:unhideWhenUsed/>
    <w:pPr>
      <w:pBdr/>
      <w:spacing/>
      <w:ind/>
    </w:pPr>
    <w:rPr>
      <w:color w:val="0563c1" w:themeColor="hyperlink"/>
      <w:u w:val="single"/>
    </w:rPr>
  </w:style>
  <w:style w:type="character" w:styleId="1005">
    <w:name w:val="FollowedHyperlink"/>
    <w:basedOn w:val="1019"/>
    <w:uiPriority w:val="99"/>
    <w:semiHidden/>
    <w:unhideWhenUsed/>
    <w:pPr>
      <w:pBdr/>
      <w:spacing/>
      <w:ind/>
    </w:pPr>
    <w:rPr>
      <w:color w:val="954f72" w:themeColor="followedHyperlink"/>
      <w:u w:val="single"/>
    </w:rPr>
  </w:style>
  <w:style w:type="paragraph" w:styleId="1006">
    <w:name w:val="toc 1"/>
    <w:basedOn w:val="1018"/>
    <w:next w:val="1018"/>
    <w:uiPriority w:val="39"/>
    <w:unhideWhenUsed/>
    <w:pPr>
      <w:pBdr/>
      <w:spacing w:after="100"/>
      <w:ind/>
    </w:pPr>
  </w:style>
  <w:style w:type="paragraph" w:styleId="1007">
    <w:name w:val="toc 2"/>
    <w:basedOn w:val="1018"/>
    <w:next w:val="1018"/>
    <w:uiPriority w:val="39"/>
    <w:unhideWhenUsed/>
    <w:pPr>
      <w:pBdr/>
      <w:spacing w:after="100"/>
      <w:ind w:left="220"/>
    </w:pPr>
  </w:style>
  <w:style w:type="paragraph" w:styleId="1008">
    <w:name w:val="toc 3"/>
    <w:basedOn w:val="1018"/>
    <w:next w:val="1018"/>
    <w:uiPriority w:val="39"/>
    <w:unhideWhenUsed/>
    <w:pPr>
      <w:pBdr/>
      <w:spacing w:after="100"/>
      <w:ind w:left="440"/>
    </w:pPr>
  </w:style>
  <w:style w:type="paragraph" w:styleId="1009">
    <w:name w:val="toc 4"/>
    <w:basedOn w:val="1018"/>
    <w:next w:val="1018"/>
    <w:uiPriority w:val="39"/>
    <w:unhideWhenUsed/>
    <w:pPr>
      <w:pBdr/>
      <w:spacing w:after="100"/>
      <w:ind w:left="660"/>
    </w:pPr>
  </w:style>
  <w:style w:type="paragraph" w:styleId="1010">
    <w:name w:val="toc 5"/>
    <w:basedOn w:val="1018"/>
    <w:next w:val="1018"/>
    <w:uiPriority w:val="39"/>
    <w:unhideWhenUsed/>
    <w:pPr>
      <w:pBdr/>
      <w:spacing w:after="100"/>
      <w:ind w:left="880"/>
    </w:pPr>
  </w:style>
  <w:style w:type="paragraph" w:styleId="1011">
    <w:name w:val="toc 6"/>
    <w:basedOn w:val="1018"/>
    <w:next w:val="1018"/>
    <w:uiPriority w:val="39"/>
    <w:unhideWhenUsed/>
    <w:pPr>
      <w:pBdr/>
      <w:spacing w:after="100"/>
      <w:ind w:left="1100"/>
    </w:pPr>
  </w:style>
  <w:style w:type="paragraph" w:styleId="1012">
    <w:name w:val="toc 7"/>
    <w:basedOn w:val="1018"/>
    <w:next w:val="1018"/>
    <w:uiPriority w:val="39"/>
    <w:unhideWhenUsed/>
    <w:pPr>
      <w:pBdr/>
      <w:spacing w:after="100"/>
      <w:ind w:left="1320"/>
    </w:pPr>
  </w:style>
  <w:style w:type="paragraph" w:styleId="1013">
    <w:name w:val="toc 8"/>
    <w:basedOn w:val="1018"/>
    <w:next w:val="1018"/>
    <w:uiPriority w:val="39"/>
    <w:unhideWhenUsed/>
    <w:pPr>
      <w:pBdr/>
      <w:spacing w:after="100"/>
      <w:ind w:left="1540"/>
    </w:pPr>
  </w:style>
  <w:style w:type="paragraph" w:styleId="1014">
    <w:name w:val="toc 9"/>
    <w:basedOn w:val="1018"/>
    <w:next w:val="1018"/>
    <w:uiPriority w:val="39"/>
    <w:unhideWhenUsed/>
    <w:pPr>
      <w:pBdr/>
      <w:spacing w:after="100"/>
      <w:ind w:left="1760"/>
    </w:pPr>
  </w:style>
  <w:style w:type="character" w:styleId="1015">
    <w:name w:val="Placeholder Text"/>
    <w:basedOn w:val="1019"/>
    <w:uiPriority w:val="99"/>
    <w:semiHidden/>
    <w:pPr>
      <w:pBdr/>
      <w:spacing/>
      <w:ind/>
    </w:pPr>
    <w:rPr>
      <w:color w:val="666666"/>
    </w:rPr>
  </w:style>
  <w:style w:type="paragraph" w:styleId="1016">
    <w:name w:val="TOC Heading"/>
    <w:uiPriority w:val="39"/>
    <w:unhideWhenUsed/>
    <w:pPr>
      <w:pBdr/>
      <w:spacing/>
      <w:ind/>
    </w:pPr>
  </w:style>
  <w:style w:type="paragraph" w:styleId="1017">
    <w:name w:val="table of figures"/>
    <w:basedOn w:val="1018"/>
    <w:next w:val="1018"/>
    <w:uiPriority w:val="99"/>
    <w:unhideWhenUsed/>
    <w:pPr>
      <w:pBdr/>
      <w:spacing w:after="0" w:afterAutospacing="0"/>
      <w:ind/>
    </w:pPr>
  </w:style>
  <w:style w:type="paragraph" w:styleId="1018" w:default="1">
    <w:name w:val="Normal"/>
    <w:qFormat/>
    <w:pPr>
      <w:pBdr/>
      <w:spacing/>
      <w:ind/>
    </w:pPr>
  </w:style>
  <w:style w:type="character" w:styleId="1019" w:default="1">
    <w:name w:val="Default Paragraph Font"/>
    <w:uiPriority w:val="1"/>
    <w:semiHidden/>
    <w:unhideWhenUsed/>
    <w:pPr>
      <w:pBdr/>
      <w:spacing/>
      <w:ind/>
    </w:pPr>
  </w:style>
  <w:style w:type="table" w:styleId="1020"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21" w:default="1">
    <w:name w:val="No List"/>
    <w:uiPriority w:val="99"/>
    <w:semiHidden/>
    <w:unhideWhenUsed/>
    <w:pPr>
      <w:pBdr/>
      <w:spacing/>
      <w:ind/>
    </w:pPr>
  </w:style>
  <w:style w:type="paragraph" w:styleId="1022">
    <w:name w:val="No Spacing"/>
    <w:basedOn w:val="1018"/>
    <w:uiPriority w:val="1"/>
    <w:qFormat/>
    <w:pPr>
      <w:pBdr/>
      <w:spacing w:after="0" w:line="240" w:lineRule="auto"/>
      <w:ind/>
    </w:pPr>
  </w:style>
  <w:style w:type="paragraph" w:styleId="1023">
    <w:name w:val="List Paragraph"/>
    <w:basedOn w:val="1018"/>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media1.svg"/></Relationships>
</file>

<file path=word/_rels/header2.xml.rels><?xml version="1.0" encoding="UTF-8" standalone="yes"?><Relationships xmlns="http://schemas.openxmlformats.org/package/2006/relationships"><Relationship Id="rId1" Type="http://schemas.openxmlformats.org/officeDocument/2006/relationships/image" Target="media/image3.png"/></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rPr>
              <w:rStyle w:val="1015"/>
            </w:rP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526"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7">
    <w:name w:val="Table Grid"/>
    <w:basedOn w:val="1526"/>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8">
    <w:name w:val="Table Grid Light"/>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9">
    <w:name w:val="Plain Table 1"/>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0">
    <w:name w:val="Plain Table 2"/>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1">
    <w:name w:val="Plain Table 3"/>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2">
    <w:name w:val="Plain Table 4"/>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3">
    <w:name w:val="Plain Table 5"/>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4">
    <w:name w:val="Grid Table 1 Light"/>
    <w:basedOn w:val="1526"/>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5">
    <w:name w:val="Grid Table 1 Light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6">
    <w:name w:val="Grid Table 1 Light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7">
    <w:name w:val="Grid Table 1 Light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8">
    <w:name w:val="Grid Table 1 Light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9">
    <w:name w:val="Grid Table 1 Light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0">
    <w:name w:val="Grid Table 1 Light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1">
    <w:name w:val="Grid Table 2"/>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2">
    <w:name w:val="Grid Table 2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3">
    <w:name w:val="Grid Table 2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4">
    <w:name w:val="Grid Table 2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5">
    <w:name w:val="Grid Table 2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6">
    <w:name w:val="Grid Table 2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7">
    <w:name w:val="Grid Table 2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8">
    <w:name w:val="Grid Table 3"/>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9">
    <w:name w:val="Grid Table 3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0">
    <w:name w:val="Grid Table 3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1">
    <w:name w:val="Grid Table 3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2">
    <w:name w:val="Grid Table 3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3">
    <w:name w:val="Grid Table 3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4">
    <w:name w:val="Grid Table 3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5">
    <w:name w:val="Grid Table 4"/>
    <w:basedOn w:val="1526"/>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6">
    <w:name w:val="Grid Table 4 - Accent 1"/>
    <w:basedOn w:val="152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7">
    <w:name w:val="Grid Table 4 - Accent 2"/>
    <w:basedOn w:val="152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8">
    <w:name w:val="Grid Table 4 - Accent 3"/>
    <w:basedOn w:val="152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9">
    <w:name w:val="Grid Table 4 - Accent 4"/>
    <w:basedOn w:val="152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0">
    <w:name w:val="Grid Table 4 - Accent 5"/>
    <w:basedOn w:val="152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1">
    <w:name w:val="Grid Table 4 - Accent 6"/>
    <w:basedOn w:val="152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2">
    <w:name w:val="Grid Table 5 Dark"/>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3">
    <w:name w:val="Grid Table 5 Dark- Accent 1"/>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4">
    <w:name w:val="Grid Table 5 Dark - Accent 2"/>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5">
    <w:name w:val="Grid Table 5 Dark - Accent 3"/>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6">
    <w:name w:val="Grid Table 5 Dark- Accent 4"/>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7">
    <w:name w:val="Grid Table 5 Dark - Accent 5"/>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8">
    <w:name w:val="Grid Table 5 Dark - Accent 6"/>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9">
    <w:name w:val="Grid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570">
    <w:name w:val="Grid Table 6 Colorful - Accent 1"/>
    <w:basedOn w:val="152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571">
    <w:name w:val="Grid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572">
    <w:name w:val="Grid Table 6 Colorful - Accent 3"/>
    <w:basedOn w:val="152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573">
    <w:name w:val="Grid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574">
    <w:name w:val="Grid Table 6 Colorful - Accent 5"/>
    <w:basedOn w:val="152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5">
    <w:name w:val="Grid Table 6 Colorful - Accent 6"/>
    <w:basedOn w:val="152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6">
    <w:name w:val="Grid Table 7 Colorful"/>
    <w:basedOn w:val="1526"/>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7">
    <w:name w:val="Grid Table 7 Colorful - Accent 1"/>
    <w:basedOn w:val="152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8">
    <w:name w:val="Grid Table 7 Colorful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9">
    <w:name w:val="Grid Table 7 Colorful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0">
    <w:name w:val="Grid Table 7 Colorful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1">
    <w:name w:val="Grid Table 7 Colorful - Accent 5"/>
    <w:basedOn w:val="152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2">
    <w:name w:val="Grid Table 7 Colorful - Accent 6"/>
    <w:basedOn w:val="152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3">
    <w:name w:val="List Table 1 Light"/>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4">
    <w:name w:val="List Table 1 Light - Accent 1"/>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5">
    <w:name w:val="List Table 1 Light - Accent 2"/>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6">
    <w:name w:val="List Table 1 Light - Accent 3"/>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7">
    <w:name w:val="List Table 1 Light - Accent 4"/>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8">
    <w:name w:val="List Table 1 Light - Accent 5"/>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9">
    <w:name w:val="List Table 1 Light - Accent 6"/>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0">
    <w:name w:val="List Table 2"/>
    <w:basedOn w:val="1526"/>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1">
    <w:name w:val="List Table 2 - Accent 1"/>
    <w:basedOn w:val="152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2">
    <w:name w:val="List Table 2 - Accent 2"/>
    <w:basedOn w:val="152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3">
    <w:name w:val="List Table 2 - Accent 3"/>
    <w:basedOn w:val="152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4">
    <w:name w:val="List Table 2 - Accent 4"/>
    <w:basedOn w:val="152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5">
    <w:name w:val="List Table 2 - Accent 5"/>
    <w:basedOn w:val="152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6">
    <w:name w:val="List Table 2 - Accent 6"/>
    <w:basedOn w:val="152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7">
    <w:name w:val="List Table 3"/>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8">
    <w:name w:val="List Table 3 - Accent 1"/>
    <w:basedOn w:val="152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9">
    <w:name w:val="List Table 3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0">
    <w:name w:val="List Table 3 - Accent 3"/>
    <w:basedOn w:val="152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1">
    <w:name w:val="List Table 3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2">
    <w:name w:val="List Table 3 - Accent 5"/>
    <w:basedOn w:val="152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3">
    <w:name w:val="List Table 3 - Accent 6"/>
    <w:basedOn w:val="152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4">
    <w:name w:val="List Table 4"/>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5">
    <w:name w:val="List Table 4 - Accent 1"/>
    <w:basedOn w:val="152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6">
    <w:name w:val="List Table 4 - Accent 2"/>
    <w:basedOn w:val="152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7">
    <w:name w:val="List Table 4 - Accent 3"/>
    <w:basedOn w:val="152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8">
    <w:name w:val="List Table 4 - Accent 4"/>
    <w:basedOn w:val="152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9">
    <w:name w:val="List Table 4 - Accent 5"/>
    <w:basedOn w:val="152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0">
    <w:name w:val="List Table 4 - Accent 6"/>
    <w:basedOn w:val="152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1">
    <w:name w:val="List Table 5 Dark"/>
    <w:basedOn w:val="1526"/>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2">
    <w:name w:val="List Table 5 Dark - Accent 1"/>
    <w:basedOn w:val="152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3">
    <w:name w:val="List Table 5 Dark - Accent 2"/>
    <w:basedOn w:val="152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4">
    <w:name w:val="List Table 5 Dark - Accent 3"/>
    <w:basedOn w:val="152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5">
    <w:name w:val="List Table 5 Dark - Accent 4"/>
    <w:basedOn w:val="152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6">
    <w:name w:val="List Table 5 Dark - Accent 5"/>
    <w:basedOn w:val="152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7">
    <w:name w:val="List Table 5 Dark - Accent 6"/>
    <w:basedOn w:val="152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8">
    <w:name w:val="List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9">
    <w:name w:val="List Table 6 Colorful - Accent 1"/>
    <w:basedOn w:val="152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0">
    <w:name w:val="List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1">
    <w:name w:val="List Table 6 Colorful - Accent 3"/>
    <w:basedOn w:val="152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2">
    <w:name w:val="List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3">
    <w:name w:val="List Table 6 Colorful - Accent 5"/>
    <w:basedOn w:val="152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4">
    <w:name w:val="List Table 6 Colorful - Accent 6"/>
    <w:basedOn w:val="152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5">
    <w:name w:val="List Table 7 Colorful"/>
    <w:basedOn w:val="1526"/>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626">
    <w:name w:val="List Table 7 Colorful - Accent 1"/>
    <w:basedOn w:val="152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627">
    <w:name w:val="List Table 7 Colorful - Accent 2"/>
    <w:basedOn w:val="152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628">
    <w:name w:val="List Table 7 Colorful - Accent 3"/>
    <w:basedOn w:val="152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629">
    <w:name w:val="List Table 7 Colorful - Accent 4"/>
    <w:basedOn w:val="152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630">
    <w:name w:val="List Table 7 Colorful - Accent 5"/>
    <w:basedOn w:val="152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631">
    <w:name w:val="List Table 7 Colorful - Accent 6"/>
    <w:basedOn w:val="152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632">
    <w:name w:val="Lined - Accent"/>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3">
    <w:name w:val="Lined - Accent 1"/>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4">
    <w:name w:val="Lined - Accent 2"/>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5">
    <w:name w:val="Lined - Accent 3"/>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6">
    <w:name w:val="Lined - Accent 4"/>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7">
    <w:name w:val="Lined - Accent 5"/>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8">
    <w:name w:val="Lined - Accent 6"/>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9">
    <w:name w:val="Bordered &amp; Lined - Accent"/>
    <w:basedOn w:val="1526"/>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0">
    <w:name w:val="Bordered &amp; Lined - Accent 1"/>
    <w:basedOn w:val="1526"/>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1">
    <w:name w:val="Bordered &amp; Lined - Accent 2"/>
    <w:basedOn w:val="1526"/>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2">
    <w:name w:val="Bordered &amp; Lined - Accent 3"/>
    <w:basedOn w:val="1526"/>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3">
    <w:name w:val="Bordered &amp; Lined - Accent 4"/>
    <w:basedOn w:val="1526"/>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4">
    <w:name w:val="Bordered &amp; Lined - Accent 5"/>
    <w:basedOn w:val="1526"/>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5">
    <w:name w:val="Bordered &amp; Lined - Accent 6"/>
    <w:basedOn w:val="152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6">
    <w:name w:val="Bordered"/>
    <w:basedOn w:val="1526"/>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7">
    <w:name w:val="Bordered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8">
    <w:name w:val="Bordered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9">
    <w:name w:val="Bordered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0">
    <w:name w:val="Bordered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1">
    <w:name w:val="Bordered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2">
    <w:name w:val="Bordered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53" w:default="1">
    <w:name w:val="Normal"/>
    <w:qFormat/>
    <w:pPr>
      <w:pBdr/>
      <w:spacing/>
      <w:ind/>
    </w:pPr>
  </w:style>
  <w:style w:type="paragraph" w:styleId="1654">
    <w:name w:val="Heading 1"/>
    <w:basedOn w:val="1653"/>
    <w:next w:val="1653"/>
    <w:link w:val="1665"/>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655">
    <w:name w:val="Heading 2"/>
    <w:basedOn w:val="1653"/>
    <w:next w:val="1653"/>
    <w:link w:val="1666"/>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656">
    <w:name w:val="Heading 3"/>
    <w:basedOn w:val="1653"/>
    <w:next w:val="1653"/>
    <w:link w:val="1667"/>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657">
    <w:name w:val="Heading 4"/>
    <w:basedOn w:val="1653"/>
    <w:next w:val="1653"/>
    <w:link w:val="1668"/>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658">
    <w:name w:val="Heading 5"/>
    <w:basedOn w:val="1653"/>
    <w:next w:val="1653"/>
    <w:link w:val="1669"/>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659">
    <w:name w:val="Heading 6"/>
    <w:basedOn w:val="1653"/>
    <w:next w:val="1653"/>
    <w:link w:val="1670"/>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660">
    <w:name w:val="Heading 7"/>
    <w:basedOn w:val="1653"/>
    <w:next w:val="1653"/>
    <w:link w:val="1671"/>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661">
    <w:name w:val="Heading 8"/>
    <w:basedOn w:val="1653"/>
    <w:next w:val="1653"/>
    <w:link w:val="1672"/>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662">
    <w:name w:val="Heading 9"/>
    <w:basedOn w:val="1653"/>
    <w:next w:val="1653"/>
    <w:link w:val="1673"/>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663" w:default="1">
    <w:name w:val="Default Paragraph Font"/>
    <w:uiPriority w:val="1"/>
    <w:semiHidden/>
    <w:unhideWhenUsed/>
    <w:pPr>
      <w:pBdr/>
      <w:spacing/>
      <w:ind/>
    </w:pPr>
  </w:style>
  <w:style w:type="numbering" w:styleId="1664" w:default="1">
    <w:name w:val="No List"/>
    <w:uiPriority w:val="99"/>
    <w:semiHidden/>
    <w:unhideWhenUsed/>
    <w:pPr>
      <w:pBdr/>
      <w:spacing/>
      <w:ind/>
    </w:pPr>
  </w:style>
  <w:style w:type="character" w:styleId="1665">
    <w:name w:val="Heading 1 Char"/>
    <w:basedOn w:val="1663"/>
    <w:link w:val="1654"/>
    <w:uiPriority w:val="9"/>
    <w:pPr>
      <w:pBdr/>
      <w:spacing/>
      <w:ind/>
    </w:pPr>
    <w:rPr>
      <w:rFonts w:ascii="Arial" w:hAnsi="Arial" w:eastAsia="Arial" w:cs="Arial"/>
      <w:color w:val="0f4761" w:themeColor="accent1" w:themeShade="BF"/>
      <w:sz w:val="40"/>
      <w:szCs w:val="40"/>
    </w:rPr>
  </w:style>
  <w:style w:type="character" w:styleId="1666">
    <w:name w:val="Heading 2 Char"/>
    <w:basedOn w:val="1663"/>
    <w:link w:val="1655"/>
    <w:uiPriority w:val="9"/>
    <w:pPr>
      <w:pBdr/>
      <w:spacing/>
      <w:ind/>
    </w:pPr>
    <w:rPr>
      <w:rFonts w:ascii="Arial" w:hAnsi="Arial" w:eastAsia="Arial" w:cs="Arial"/>
      <w:color w:val="0f4761" w:themeColor="accent1" w:themeShade="BF"/>
      <w:sz w:val="32"/>
      <w:szCs w:val="32"/>
    </w:rPr>
  </w:style>
  <w:style w:type="character" w:styleId="1667">
    <w:name w:val="Heading 3 Char"/>
    <w:basedOn w:val="1663"/>
    <w:link w:val="1656"/>
    <w:uiPriority w:val="9"/>
    <w:pPr>
      <w:pBdr/>
      <w:spacing/>
      <w:ind/>
    </w:pPr>
    <w:rPr>
      <w:rFonts w:ascii="Arial" w:hAnsi="Arial" w:eastAsia="Arial" w:cs="Arial"/>
      <w:color w:val="0f4761" w:themeColor="accent1" w:themeShade="BF"/>
      <w:sz w:val="28"/>
      <w:szCs w:val="28"/>
    </w:rPr>
  </w:style>
  <w:style w:type="character" w:styleId="1668">
    <w:name w:val="Heading 4 Char"/>
    <w:basedOn w:val="1663"/>
    <w:link w:val="1657"/>
    <w:uiPriority w:val="9"/>
    <w:pPr>
      <w:pBdr/>
      <w:spacing/>
      <w:ind/>
    </w:pPr>
    <w:rPr>
      <w:rFonts w:ascii="Arial" w:hAnsi="Arial" w:eastAsia="Arial" w:cs="Arial"/>
      <w:i/>
      <w:iCs/>
      <w:color w:val="0f4761" w:themeColor="accent1" w:themeShade="BF"/>
    </w:rPr>
  </w:style>
  <w:style w:type="character" w:styleId="1669">
    <w:name w:val="Heading 5 Char"/>
    <w:basedOn w:val="1663"/>
    <w:link w:val="1658"/>
    <w:uiPriority w:val="9"/>
    <w:pPr>
      <w:pBdr/>
      <w:spacing/>
      <w:ind/>
    </w:pPr>
    <w:rPr>
      <w:rFonts w:ascii="Arial" w:hAnsi="Arial" w:eastAsia="Arial" w:cs="Arial"/>
      <w:color w:val="0f4761" w:themeColor="accent1" w:themeShade="BF"/>
    </w:rPr>
  </w:style>
  <w:style w:type="character" w:styleId="1670">
    <w:name w:val="Heading 6 Char"/>
    <w:basedOn w:val="1663"/>
    <w:link w:val="1659"/>
    <w:uiPriority w:val="9"/>
    <w:pPr>
      <w:pBdr/>
      <w:spacing/>
      <w:ind/>
    </w:pPr>
    <w:rPr>
      <w:rFonts w:ascii="Arial" w:hAnsi="Arial" w:eastAsia="Arial" w:cs="Arial"/>
      <w:i/>
      <w:iCs/>
      <w:color w:val="595959" w:themeColor="text1" w:themeTint="A6"/>
    </w:rPr>
  </w:style>
  <w:style w:type="character" w:styleId="1671">
    <w:name w:val="Heading 7 Char"/>
    <w:basedOn w:val="1663"/>
    <w:link w:val="1660"/>
    <w:uiPriority w:val="9"/>
    <w:pPr>
      <w:pBdr/>
      <w:spacing/>
      <w:ind/>
    </w:pPr>
    <w:rPr>
      <w:rFonts w:ascii="Arial" w:hAnsi="Arial" w:eastAsia="Arial" w:cs="Arial"/>
      <w:color w:val="595959" w:themeColor="text1" w:themeTint="A6"/>
    </w:rPr>
  </w:style>
  <w:style w:type="character" w:styleId="1672">
    <w:name w:val="Heading 8 Char"/>
    <w:basedOn w:val="1663"/>
    <w:link w:val="1661"/>
    <w:uiPriority w:val="9"/>
    <w:pPr>
      <w:pBdr/>
      <w:spacing/>
      <w:ind/>
    </w:pPr>
    <w:rPr>
      <w:rFonts w:ascii="Arial" w:hAnsi="Arial" w:eastAsia="Arial" w:cs="Arial"/>
      <w:i/>
      <w:iCs/>
      <w:color w:val="272727" w:themeColor="text1" w:themeTint="D8"/>
    </w:rPr>
  </w:style>
  <w:style w:type="character" w:styleId="1673">
    <w:name w:val="Heading 9 Char"/>
    <w:basedOn w:val="1663"/>
    <w:link w:val="1662"/>
    <w:uiPriority w:val="9"/>
    <w:pPr>
      <w:pBdr/>
      <w:spacing/>
      <w:ind/>
    </w:pPr>
    <w:rPr>
      <w:rFonts w:ascii="Arial" w:hAnsi="Arial" w:eastAsia="Arial" w:cs="Arial"/>
      <w:i/>
      <w:iCs/>
      <w:color w:val="272727" w:themeColor="text1" w:themeTint="D8"/>
    </w:rPr>
  </w:style>
  <w:style w:type="paragraph" w:styleId="1674">
    <w:name w:val="Title"/>
    <w:basedOn w:val="1653"/>
    <w:next w:val="1653"/>
    <w:link w:val="1675"/>
    <w:uiPriority w:val="10"/>
    <w:qFormat/>
    <w:pPr>
      <w:pBdr/>
      <w:spacing w:after="80" w:line="240" w:lineRule="auto"/>
      <w:ind/>
      <w:contextualSpacing w:val="true"/>
    </w:pPr>
    <w:rPr>
      <w:rFonts w:ascii="Arial" w:hAnsi="Arial" w:eastAsia="Arial" w:cs="Arial"/>
      <w:spacing w:val="-10"/>
      <w:sz w:val="56"/>
      <w:szCs w:val="56"/>
    </w:rPr>
  </w:style>
  <w:style w:type="character" w:styleId="1675">
    <w:name w:val="Title Char"/>
    <w:basedOn w:val="1663"/>
    <w:link w:val="1674"/>
    <w:uiPriority w:val="10"/>
    <w:pPr>
      <w:pBdr/>
      <w:spacing/>
      <w:ind/>
    </w:pPr>
    <w:rPr>
      <w:rFonts w:ascii="Arial" w:hAnsi="Arial" w:eastAsia="Arial" w:cs="Arial"/>
      <w:spacing w:val="-10"/>
      <w:sz w:val="56"/>
      <w:szCs w:val="56"/>
    </w:rPr>
  </w:style>
  <w:style w:type="paragraph" w:styleId="1676">
    <w:name w:val="Subtitle"/>
    <w:basedOn w:val="1653"/>
    <w:next w:val="1653"/>
    <w:link w:val="1677"/>
    <w:uiPriority w:val="11"/>
    <w:qFormat/>
    <w:pPr>
      <w:numPr>
        <w:ilvl w:val="1"/>
      </w:numPr>
      <w:pBdr/>
      <w:spacing/>
      <w:ind/>
    </w:pPr>
    <w:rPr>
      <w:color w:val="595959" w:themeColor="text1" w:themeTint="A6"/>
      <w:spacing w:val="15"/>
      <w:sz w:val="28"/>
      <w:szCs w:val="28"/>
    </w:rPr>
  </w:style>
  <w:style w:type="character" w:styleId="1677">
    <w:name w:val="Subtitle Char"/>
    <w:basedOn w:val="1663"/>
    <w:link w:val="1676"/>
    <w:uiPriority w:val="11"/>
    <w:pPr>
      <w:pBdr/>
      <w:spacing/>
      <w:ind/>
    </w:pPr>
    <w:rPr>
      <w:color w:val="595959" w:themeColor="text1" w:themeTint="A6"/>
      <w:spacing w:val="15"/>
      <w:sz w:val="28"/>
      <w:szCs w:val="28"/>
    </w:rPr>
  </w:style>
  <w:style w:type="paragraph" w:styleId="1678">
    <w:name w:val="Quote"/>
    <w:basedOn w:val="1653"/>
    <w:next w:val="1653"/>
    <w:link w:val="1679"/>
    <w:uiPriority w:val="29"/>
    <w:qFormat/>
    <w:pPr>
      <w:pBdr/>
      <w:spacing w:before="160"/>
      <w:ind/>
      <w:jc w:val="center"/>
    </w:pPr>
    <w:rPr>
      <w:i/>
      <w:iCs/>
      <w:color w:val="404040" w:themeColor="text1" w:themeTint="BF"/>
    </w:rPr>
  </w:style>
  <w:style w:type="character" w:styleId="1679">
    <w:name w:val="Quote Char"/>
    <w:basedOn w:val="1663"/>
    <w:link w:val="1678"/>
    <w:uiPriority w:val="29"/>
    <w:pPr>
      <w:pBdr/>
      <w:spacing/>
      <w:ind/>
    </w:pPr>
    <w:rPr>
      <w:i/>
      <w:iCs/>
      <w:color w:val="404040" w:themeColor="text1" w:themeTint="BF"/>
    </w:rPr>
  </w:style>
  <w:style w:type="paragraph" w:styleId="1680">
    <w:name w:val="List Paragraph"/>
    <w:basedOn w:val="1653"/>
    <w:uiPriority w:val="34"/>
    <w:qFormat/>
    <w:pPr>
      <w:pBdr/>
      <w:spacing/>
      <w:ind w:left="720"/>
      <w:contextualSpacing w:val="true"/>
    </w:pPr>
  </w:style>
  <w:style w:type="character" w:styleId="1681">
    <w:name w:val="Intense Emphasis"/>
    <w:basedOn w:val="1663"/>
    <w:uiPriority w:val="21"/>
    <w:qFormat/>
    <w:pPr>
      <w:pBdr/>
      <w:spacing/>
      <w:ind/>
    </w:pPr>
    <w:rPr>
      <w:i/>
      <w:iCs/>
      <w:color w:val="0f4761" w:themeColor="accent1" w:themeShade="BF"/>
    </w:rPr>
  </w:style>
  <w:style w:type="paragraph" w:styleId="1682">
    <w:name w:val="Intense Quote"/>
    <w:basedOn w:val="1653"/>
    <w:next w:val="1653"/>
    <w:link w:val="1683"/>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83">
    <w:name w:val="Intense Quote Char"/>
    <w:basedOn w:val="1663"/>
    <w:link w:val="1682"/>
    <w:uiPriority w:val="30"/>
    <w:pPr>
      <w:pBdr/>
      <w:spacing/>
      <w:ind/>
    </w:pPr>
    <w:rPr>
      <w:i/>
      <w:iCs/>
      <w:color w:val="0f4761" w:themeColor="accent1" w:themeShade="BF"/>
    </w:rPr>
  </w:style>
  <w:style w:type="character" w:styleId="1684">
    <w:name w:val="Intense Reference"/>
    <w:basedOn w:val="1663"/>
    <w:uiPriority w:val="32"/>
    <w:qFormat/>
    <w:pPr>
      <w:pBdr/>
      <w:spacing/>
      <w:ind/>
    </w:pPr>
    <w:rPr>
      <w:b/>
      <w:bCs/>
      <w:smallCaps/>
      <w:color w:val="0f4761" w:themeColor="accent1" w:themeShade="BF"/>
      <w:spacing w:val="5"/>
    </w:rPr>
  </w:style>
  <w:style w:type="paragraph" w:styleId="1685">
    <w:name w:val="No Spacing"/>
    <w:basedOn w:val="1653"/>
    <w:uiPriority w:val="1"/>
    <w:qFormat/>
    <w:pPr>
      <w:pBdr/>
      <w:spacing w:after="0" w:line="240" w:lineRule="auto"/>
      <w:ind/>
    </w:pPr>
  </w:style>
  <w:style w:type="character" w:styleId="1686">
    <w:name w:val="Subtle Emphasis"/>
    <w:basedOn w:val="1663"/>
    <w:uiPriority w:val="19"/>
    <w:qFormat/>
    <w:pPr>
      <w:pBdr/>
      <w:spacing/>
      <w:ind/>
    </w:pPr>
    <w:rPr>
      <w:i/>
      <w:iCs/>
      <w:color w:val="404040" w:themeColor="text1" w:themeTint="BF"/>
    </w:rPr>
  </w:style>
  <w:style w:type="character" w:styleId="1687">
    <w:name w:val="Emphasis"/>
    <w:basedOn w:val="1663"/>
    <w:uiPriority w:val="20"/>
    <w:qFormat/>
    <w:pPr>
      <w:pBdr/>
      <w:spacing/>
      <w:ind/>
    </w:pPr>
    <w:rPr>
      <w:i/>
      <w:iCs/>
    </w:rPr>
  </w:style>
  <w:style w:type="character" w:styleId="1688">
    <w:name w:val="Strong"/>
    <w:basedOn w:val="1663"/>
    <w:uiPriority w:val="22"/>
    <w:qFormat/>
    <w:pPr>
      <w:pBdr/>
      <w:spacing/>
      <w:ind/>
    </w:pPr>
    <w:rPr>
      <w:b/>
      <w:bCs/>
    </w:rPr>
  </w:style>
  <w:style w:type="character" w:styleId="1689">
    <w:name w:val="Subtle Reference"/>
    <w:basedOn w:val="1663"/>
    <w:uiPriority w:val="31"/>
    <w:qFormat/>
    <w:pPr>
      <w:pBdr/>
      <w:spacing/>
      <w:ind/>
    </w:pPr>
    <w:rPr>
      <w:smallCaps/>
      <w:color w:val="5a5a5a" w:themeColor="text1" w:themeTint="A5"/>
    </w:rPr>
  </w:style>
  <w:style w:type="character" w:styleId="1690">
    <w:name w:val="Book Title"/>
    <w:basedOn w:val="1663"/>
    <w:uiPriority w:val="33"/>
    <w:qFormat/>
    <w:pPr>
      <w:pBdr/>
      <w:spacing/>
      <w:ind/>
    </w:pPr>
    <w:rPr>
      <w:b/>
      <w:bCs/>
      <w:i/>
      <w:iCs/>
      <w:spacing w:val="5"/>
    </w:rPr>
  </w:style>
  <w:style w:type="paragraph" w:styleId="1691">
    <w:name w:val="Header"/>
    <w:basedOn w:val="1653"/>
    <w:link w:val="1692"/>
    <w:uiPriority w:val="99"/>
    <w:unhideWhenUsed/>
    <w:pPr>
      <w:pBdr/>
      <w:tabs>
        <w:tab w:val="center" w:leader="none" w:pos="4844"/>
        <w:tab w:val="right" w:leader="none" w:pos="9689"/>
      </w:tabs>
      <w:spacing w:after="0" w:line="240" w:lineRule="auto"/>
      <w:ind/>
    </w:pPr>
  </w:style>
  <w:style w:type="character" w:styleId="1692">
    <w:name w:val="Header Char"/>
    <w:basedOn w:val="1663"/>
    <w:link w:val="1691"/>
    <w:uiPriority w:val="99"/>
    <w:pPr>
      <w:pBdr/>
      <w:spacing/>
      <w:ind/>
    </w:pPr>
  </w:style>
  <w:style w:type="paragraph" w:styleId="1693">
    <w:name w:val="Footer"/>
    <w:basedOn w:val="1653"/>
    <w:link w:val="1694"/>
    <w:uiPriority w:val="99"/>
    <w:unhideWhenUsed/>
    <w:pPr>
      <w:pBdr/>
      <w:tabs>
        <w:tab w:val="center" w:leader="none" w:pos="4844"/>
        <w:tab w:val="right" w:leader="none" w:pos="9689"/>
      </w:tabs>
      <w:spacing w:after="0" w:line="240" w:lineRule="auto"/>
      <w:ind/>
    </w:pPr>
  </w:style>
  <w:style w:type="character" w:styleId="1694">
    <w:name w:val="Footer Char"/>
    <w:basedOn w:val="1663"/>
    <w:link w:val="1693"/>
    <w:uiPriority w:val="99"/>
    <w:pPr>
      <w:pBdr/>
      <w:spacing/>
      <w:ind/>
    </w:pPr>
  </w:style>
  <w:style w:type="paragraph" w:styleId="1695">
    <w:name w:val="Caption"/>
    <w:basedOn w:val="1653"/>
    <w:next w:val="1653"/>
    <w:uiPriority w:val="35"/>
    <w:unhideWhenUsed/>
    <w:qFormat/>
    <w:pPr>
      <w:pBdr/>
      <w:spacing w:after="200" w:line="240" w:lineRule="auto"/>
      <w:ind/>
    </w:pPr>
    <w:rPr>
      <w:i/>
      <w:iCs/>
      <w:color w:val="0e2841" w:themeColor="text2"/>
      <w:sz w:val="18"/>
      <w:szCs w:val="18"/>
    </w:rPr>
  </w:style>
  <w:style w:type="paragraph" w:styleId="1696">
    <w:name w:val="footnote text"/>
    <w:basedOn w:val="1653"/>
    <w:link w:val="1697"/>
    <w:uiPriority w:val="99"/>
    <w:semiHidden/>
    <w:unhideWhenUsed/>
    <w:pPr>
      <w:pBdr/>
      <w:spacing w:after="0" w:line="240" w:lineRule="auto"/>
      <w:ind/>
    </w:pPr>
    <w:rPr>
      <w:sz w:val="20"/>
      <w:szCs w:val="20"/>
    </w:rPr>
  </w:style>
  <w:style w:type="character" w:styleId="1697">
    <w:name w:val="Footnote Text Char"/>
    <w:basedOn w:val="1663"/>
    <w:link w:val="1696"/>
    <w:uiPriority w:val="99"/>
    <w:semiHidden/>
    <w:pPr>
      <w:pBdr/>
      <w:spacing/>
      <w:ind/>
    </w:pPr>
    <w:rPr>
      <w:sz w:val="20"/>
      <w:szCs w:val="20"/>
    </w:rPr>
  </w:style>
  <w:style w:type="character" w:styleId="1698">
    <w:name w:val="footnote reference"/>
    <w:basedOn w:val="1663"/>
    <w:uiPriority w:val="99"/>
    <w:semiHidden/>
    <w:unhideWhenUsed/>
    <w:pPr>
      <w:pBdr/>
      <w:spacing/>
      <w:ind/>
    </w:pPr>
    <w:rPr>
      <w:vertAlign w:val="superscript"/>
    </w:rPr>
  </w:style>
  <w:style w:type="paragraph" w:styleId="1699">
    <w:name w:val="endnote text"/>
    <w:basedOn w:val="1653"/>
    <w:link w:val="1700"/>
    <w:uiPriority w:val="99"/>
    <w:semiHidden/>
    <w:unhideWhenUsed/>
    <w:pPr>
      <w:pBdr/>
      <w:spacing w:after="0" w:line="240" w:lineRule="auto"/>
      <w:ind/>
    </w:pPr>
    <w:rPr>
      <w:sz w:val="20"/>
      <w:szCs w:val="20"/>
    </w:rPr>
  </w:style>
  <w:style w:type="character" w:styleId="1700">
    <w:name w:val="Endnote Text Char"/>
    <w:basedOn w:val="1663"/>
    <w:link w:val="1699"/>
    <w:uiPriority w:val="99"/>
    <w:semiHidden/>
    <w:pPr>
      <w:pBdr/>
      <w:spacing/>
      <w:ind/>
    </w:pPr>
    <w:rPr>
      <w:sz w:val="20"/>
      <w:szCs w:val="20"/>
    </w:rPr>
  </w:style>
  <w:style w:type="character" w:styleId="1701">
    <w:name w:val="endnote reference"/>
    <w:basedOn w:val="1663"/>
    <w:uiPriority w:val="99"/>
    <w:semiHidden/>
    <w:unhideWhenUsed/>
    <w:pPr>
      <w:pBdr/>
      <w:spacing/>
      <w:ind/>
    </w:pPr>
    <w:rPr>
      <w:vertAlign w:val="superscript"/>
    </w:rPr>
  </w:style>
  <w:style w:type="character" w:styleId="1702">
    <w:name w:val="Hyperlink"/>
    <w:basedOn w:val="1663"/>
    <w:uiPriority w:val="99"/>
    <w:unhideWhenUsed/>
    <w:pPr>
      <w:pBdr/>
      <w:spacing/>
      <w:ind/>
    </w:pPr>
    <w:rPr>
      <w:color w:val="0563c1" w:themeColor="hyperlink"/>
      <w:u w:val="single"/>
    </w:rPr>
  </w:style>
  <w:style w:type="character" w:styleId="1703">
    <w:name w:val="FollowedHyperlink"/>
    <w:basedOn w:val="1663"/>
    <w:uiPriority w:val="99"/>
    <w:semiHidden/>
    <w:unhideWhenUsed/>
    <w:pPr>
      <w:pBdr/>
      <w:spacing/>
      <w:ind/>
    </w:pPr>
    <w:rPr>
      <w:color w:val="954f72" w:themeColor="followedHyperlink"/>
      <w:u w:val="single"/>
    </w:rPr>
  </w:style>
  <w:style w:type="paragraph" w:styleId="1704">
    <w:name w:val="toc 1"/>
    <w:basedOn w:val="1653"/>
    <w:next w:val="1653"/>
    <w:uiPriority w:val="39"/>
    <w:unhideWhenUsed/>
    <w:pPr>
      <w:pBdr/>
      <w:spacing w:after="100"/>
      <w:ind/>
    </w:pPr>
  </w:style>
  <w:style w:type="paragraph" w:styleId="1705">
    <w:name w:val="toc 2"/>
    <w:basedOn w:val="1653"/>
    <w:next w:val="1653"/>
    <w:uiPriority w:val="39"/>
    <w:unhideWhenUsed/>
    <w:pPr>
      <w:pBdr/>
      <w:spacing w:after="100"/>
      <w:ind w:left="220"/>
    </w:pPr>
  </w:style>
  <w:style w:type="paragraph" w:styleId="1706">
    <w:name w:val="toc 3"/>
    <w:basedOn w:val="1653"/>
    <w:next w:val="1653"/>
    <w:uiPriority w:val="39"/>
    <w:unhideWhenUsed/>
    <w:pPr>
      <w:pBdr/>
      <w:spacing w:after="100"/>
      <w:ind w:left="440"/>
    </w:pPr>
  </w:style>
  <w:style w:type="paragraph" w:styleId="1707">
    <w:name w:val="toc 4"/>
    <w:basedOn w:val="1653"/>
    <w:next w:val="1653"/>
    <w:uiPriority w:val="39"/>
    <w:unhideWhenUsed/>
    <w:pPr>
      <w:pBdr/>
      <w:spacing w:after="100"/>
      <w:ind w:left="660"/>
    </w:pPr>
  </w:style>
  <w:style w:type="paragraph" w:styleId="1708">
    <w:name w:val="toc 5"/>
    <w:basedOn w:val="1653"/>
    <w:next w:val="1653"/>
    <w:uiPriority w:val="39"/>
    <w:unhideWhenUsed/>
    <w:pPr>
      <w:pBdr/>
      <w:spacing w:after="100"/>
      <w:ind w:left="880"/>
    </w:pPr>
  </w:style>
  <w:style w:type="paragraph" w:styleId="1709">
    <w:name w:val="toc 6"/>
    <w:basedOn w:val="1653"/>
    <w:next w:val="1653"/>
    <w:uiPriority w:val="39"/>
    <w:unhideWhenUsed/>
    <w:pPr>
      <w:pBdr/>
      <w:spacing w:after="100"/>
      <w:ind w:left="1100"/>
    </w:pPr>
  </w:style>
  <w:style w:type="paragraph" w:styleId="1710">
    <w:name w:val="toc 7"/>
    <w:basedOn w:val="1653"/>
    <w:next w:val="1653"/>
    <w:uiPriority w:val="39"/>
    <w:unhideWhenUsed/>
    <w:pPr>
      <w:pBdr/>
      <w:spacing w:after="100"/>
      <w:ind w:left="1320"/>
    </w:pPr>
  </w:style>
  <w:style w:type="paragraph" w:styleId="1711">
    <w:name w:val="toc 8"/>
    <w:basedOn w:val="1653"/>
    <w:next w:val="1653"/>
    <w:uiPriority w:val="39"/>
    <w:unhideWhenUsed/>
    <w:pPr>
      <w:pBdr/>
      <w:spacing w:after="100"/>
      <w:ind w:left="1540"/>
    </w:pPr>
  </w:style>
  <w:style w:type="paragraph" w:styleId="1712">
    <w:name w:val="toc 9"/>
    <w:basedOn w:val="1653"/>
    <w:next w:val="1653"/>
    <w:uiPriority w:val="39"/>
    <w:unhideWhenUsed/>
    <w:pPr>
      <w:pBdr/>
      <w:spacing w:after="100"/>
      <w:ind w:left="1760"/>
    </w:pPr>
  </w:style>
  <w:style w:type="character" w:styleId="1713">
    <w:name w:val="Placeholder Text"/>
    <w:basedOn w:val="1663"/>
    <w:uiPriority w:val="99"/>
    <w:semiHidden/>
    <w:pPr>
      <w:pBdr/>
      <w:spacing/>
      <w:ind/>
    </w:pPr>
    <w:rPr>
      <w:color w:val="666666"/>
    </w:rPr>
  </w:style>
  <w:style w:type="paragraph" w:styleId="1714">
    <w:name w:val="TOC Heading"/>
    <w:uiPriority w:val="39"/>
    <w:unhideWhenUsed/>
    <w:pPr>
      <w:pBdr/>
      <w:spacing/>
      <w:ind/>
    </w:pPr>
  </w:style>
  <w:style w:type="paragraph" w:styleId="1715">
    <w:name w:val="table of figures"/>
    <w:basedOn w:val="1653"/>
    <w:next w:val="1653"/>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onlyoffice/9.0.4.50</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Template Admin</cp:lastModifiedBy>
  <cp:revision>34</cp:revision>
  <dcterms:modified xsi:type="dcterms:W3CDTF">2025-10-04T15:25:26Z</dcterms:modified>
</cp:coreProperties>
</file>