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145B" w:rsidRPr="00F00799" w:rsidRDefault="00C5145B" w:rsidP="005E3C29">
      <w:pPr>
        <w:spacing w:line="480" w:lineRule="auto"/>
        <w:rPr>
          <w:rFonts w:ascii="Arial" w:hAnsi="Arial" w:cs="Arial"/>
          <w:sz w:val="20"/>
          <w:szCs w:val="20"/>
        </w:rPr>
      </w:pPr>
      <w:r w:rsidRPr="00F00799">
        <w:rPr>
          <w:rFonts w:ascii="Arial" w:hAnsi="Arial" w:cs="Arial"/>
          <w:sz w:val="20"/>
          <w:szCs w:val="20"/>
        </w:rPr>
        <w:t>NAME</w:t>
      </w:r>
      <w:r w:rsidR="00002458" w:rsidRPr="00F00799">
        <w:rPr>
          <w:rFonts w:ascii="Arial" w:hAnsi="Arial" w:cs="Arial"/>
          <w:sz w:val="20"/>
          <w:szCs w:val="20"/>
        </w:rPr>
        <w:t xml:space="preserve">: </w:t>
      </w:r>
      <w:r w:rsidRPr="00F00799">
        <w:rPr>
          <w:rFonts w:ascii="Arial" w:hAnsi="Arial" w:cs="Arial"/>
          <w:sz w:val="20"/>
          <w:szCs w:val="20"/>
        </w:rPr>
        <w:t>SAPPARI</w:t>
      </w:r>
      <w:r w:rsidR="00002458" w:rsidRPr="00F00799">
        <w:rPr>
          <w:rFonts w:ascii="Arial" w:hAnsi="Arial" w:cs="Arial"/>
          <w:sz w:val="20"/>
          <w:szCs w:val="20"/>
        </w:rPr>
        <w:t xml:space="preserve">, </w:t>
      </w:r>
      <w:r w:rsidRPr="00F00799">
        <w:rPr>
          <w:rFonts w:ascii="Arial" w:hAnsi="Arial" w:cs="Arial"/>
          <w:sz w:val="20"/>
          <w:szCs w:val="20"/>
        </w:rPr>
        <w:t>FAHAD</w:t>
      </w:r>
      <w:r w:rsidR="00002458" w:rsidRPr="00F00799">
        <w:rPr>
          <w:rFonts w:ascii="Arial" w:hAnsi="Arial" w:cs="Arial"/>
          <w:sz w:val="20"/>
          <w:szCs w:val="20"/>
        </w:rPr>
        <w:t xml:space="preserve"> M.</w:t>
      </w:r>
      <w:r w:rsidR="00334CCE" w:rsidRPr="00F00799">
        <w:rPr>
          <w:rFonts w:ascii="Arial" w:hAnsi="Arial" w:cs="Arial"/>
          <w:sz w:val="20"/>
          <w:szCs w:val="20"/>
        </w:rPr>
        <w:t xml:space="preserve">                                                                 </w:t>
      </w:r>
      <w:r w:rsidRPr="00F00799">
        <w:rPr>
          <w:rFonts w:ascii="Arial" w:hAnsi="Arial" w:cs="Arial"/>
          <w:sz w:val="20"/>
          <w:szCs w:val="20"/>
        </w:rPr>
        <w:t>COURSE</w:t>
      </w:r>
      <w:r w:rsidR="009C70AC" w:rsidRPr="00F00799">
        <w:rPr>
          <w:rFonts w:ascii="Arial" w:hAnsi="Arial" w:cs="Arial"/>
          <w:sz w:val="20"/>
          <w:szCs w:val="20"/>
        </w:rPr>
        <w:t>: BSIE - 1A</w:t>
      </w:r>
      <w:r w:rsidR="00CE20D5" w:rsidRPr="00F00799">
        <w:rPr>
          <w:rFonts w:ascii="Arial" w:hAnsi="Arial" w:cs="Arial"/>
          <w:sz w:val="20"/>
          <w:szCs w:val="20"/>
        </w:rPr>
        <w:t xml:space="preserve">                       </w:t>
      </w:r>
      <w:r w:rsidRPr="00F00799">
        <w:rPr>
          <w:rFonts w:ascii="Arial" w:hAnsi="Arial" w:cs="Arial"/>
          <w:sz w:val="20"/>
          <w:szCs w:val="20"/>
        </w:rPr>
        <w:t xml:space="preserve">SCHEDULE: SATURDAY, 4 – 7 PM </w:t>
      </w:r>
      <w:r w:rsidR="00CE20D5" w:rsidRPr="00F00799">
        <w:rPr>
          <w:rFonts w:ascii="Arial" w:hAnsi="Arial" w:cs="Arial"/>
          <w:sz w:val="20"/>
          <w:szCs w:val="20"/>
        </w:rPr>
        <w:t xml:space="preserve">                                                       </w:t>
      </w:r>
      <w:r w:rsidRPr="00F00799">
        <w:rPr>
          <w:rFonts w:ascii="Arial" w:hAnsi="Arial" w:cs="Arial"/>
          <w:sz w:val="20"/>
          <w:szCs w:val="20"/>
        </w:rPr>
        <w:t>DATE SUBMITTED: DECEMBER 13, 2024</w:t>
      </w:r>
    </w:p>
    <w:p w:rsidR="00C5145B" w:rsidRPr="00F00799" w:rsidRDefault="00C5145B" w:rsidP="005E3C29">
      <w:pPr>
        <w:spacing w:line="480" w:lineRule="auto"/>
        <w:rPr>
          <w:rFonts w:ascii="Arial" w:hAnsi="Arial" w:cs="Arial"/>
          <w:sz w:val="20"/>
          <w:szCs w:val="20"/>
        </w:rPr>
      </w:pPr>
      <w:r w:rsidRPr="00F00799">
        <w:rPr>
          <w:rFonts w:ascii="Arial" w:hAnsi="Arial" w:cs="Arial"/>
          <w:sz w:val="20"/>
          <w:szCs w:val="20"/>
        </w:rPr>
        <w:t xml:space="preserve">LABORATORY INSTRUCTOR: ELLYSSA PENDERGAT </w:t>
      </w:r>
      <w:r w:rsidR="00CE20D5" w:rsidRPr="00F00799">
        <w:rPr>
          <w:rFonts w:ascii="Arial" w:hAnsi="Arial" w:cs="Arial"/>
          <w:sz w:val="20"/>
          <w:szCs w:val="20"/>
        </w:rPr>
        <w:t xml:space="preserve">                           </w:t>
      </w:r>
      <w:r w:rsidRPr="00F00799">
        <w:rPr>
          <w:rFonts w:ascii="Arial" w:hAnsi="Arial" w:cs="Arial"/>
          <w:sz w:val="20"/>
          <w:szCs w:val="20"/>
        </w:rPr>
        <w:t xml:space="preserve">GROUP NUMBER: GROUP </w:t>
      </w:r>
      <w:r w:rsidR="00334CCE" w:rsidRPr="00F00799">
        <w:rPr>
          <w:rFonts w:ascii="Arial" w:hAnsi="Arial" w:cs="Arial"/>
          <w:sz w:val="20"/>
          <w:szCs w:val="20"/>
        </w:rPr>
        <w:t>1</w:t>
      </w:r>
    </w:p>
    <w:p w:rsidR="009C70AC" w:rsidRPr="00F00799" w:rsidRDefault="00A4750E" w:rsidP="005E3C29">
      <w:pPr>
        <w:spacing w:line="480" w:lineRule="auto"/>
        <w:rPr>
          <w:rFonts w:ascii="Arial" w:hAnsi="Arial" w:cs="Arial"/>
          <w:sz w:val="20"/>
          <w:szCs w:val="20"/>
        </w:rPr>
      </w:pPr>
      <w:r w:rsidRPr="00F00799">
        <w:rPr>
          <w:rFonts w:ascii="Arial" w:hAnsi="Arial" w:cs="Arial"/>
          <w:sz w:val="20"/>
          <w:szCs w:val="20"/>
        </w:rPr>
        <w:t xml:space="preserve">  </w:t>
      </w:r>
    </w:p>
    <w:p w:rsidR="00A4750E" w:rsidRPr="00F00799" w:rsidRDefault="00A4750E" w:rsidP="005E3C29">
      <w:pPr>
        <w:spacing w:line="480" w:lineRule="auto"/>
        <w:rPr>
          <w:rFonts w:ascii="Arial" w:hAnsi="Arial" w:cs="Arial"/>
          <w:sz w:val="20"/>
          <w:szCs w:val="20"/>
        </w:rPr>
      </w:pPr>
    </w:p>
    <w:p w:rsidR="00A4750E" w:rsidRPr="00F00799" w:rsidRDefault="00A4750E" w:rsidP="005E3C29">
      <w:pPr>
        <w:spacing w:line="480" w:lineRule="auto"/>
        <w:rPr>
          <w:rFonts w:ascii="Arial" w:hAnsi="Arial" w:cs="Arial"/>
          <w:b/>
          <w:bCs/>
          <w:i/>
          <w:iCs/>
          <w:sz w:val="20"/>
          <w:szCs w:val="20"/>
        </w:rPr>
      </w:pPr>
      <w:r w:rsidRPr="00F00799">
        <w:rPr>
          <w:rFonts w:ascii="Arial" w:hAnsi="Arial" w:cs="Arial"/>
          <w:sz w:val="20"/>
          <w:szCs w:val="20"/>
        </w:rPr>
        <w:t xml:space="preserve">                                                </w:t>
      </w:r>
      <w:bookmarkStart w:id="0" w:name="_GoBack"/>
      <w:bookmarkEnd w:id="0"/>
      <w:r w:rsidRPr="00F00799">
        <w:rPr>
          <w:rFonts w:ascii="Arial" w:hAnsi="Arial" w:cs="Arial"/>
          <w:sz w:val="20"/>
          <w:szCs w:val="20"/>
        </w:rPr>
        <w:t xml:space="preserve">    </w:t>
      </w:r>
      <w:r w:rsidRPr="00F00799">
        <w:rPr>
          <w:rFonts w:ascii="Arial" w:hAnsi="Arial" w:cs="Arial"/>
          <w:b/>
          <w:bCs/>
          <w:i/>
          <w:iCs/>
          <w:sz w:val="20"/>
          <w:szCs w:val="20"/>
        </w:rPr>
        <w:t>TENSILE STRENGTH</w:t>
      </w:r>
      <w:r w:rsidR="00911B00" w:rsidRPr="00F00799">
        <w:rPr>
          <w:rFonts w:ascii="Arial" w:hAnsi="Arial" w:cs="Arial"/>
          <w:b/>
          <w:bCs/>
          <w:i/>
          <w:iCs/>
          <w:sz w:val="20"/>
          <w:szCs w:val="20"/>
        </w:rPr>
        <w:t xml:space="preserve"> OF THE MATERIALS</w:t>
      </w:r>
      <w:r w:rsidRPr="00F00799">
        <w:rPr>
          <w:rFonts w:ascii="Arial" w:hAnsi="Arial" w:cs="Arial"/>
          <w:b/>
          <w:bCs/>
          <w:i/>
          <w:iCs/>
          <w:sz w:val="20"/>
          <w:szCs w:val="20"/>
        </w:rPr>
        <w:t xml:space="preserve"> </w:t>
      </w:r>
    </w:p>
    <w:p w:rsidR="00A4750E" w:rsidRPr="00F00799" w:rsidRDefault="00A4750E" w:rsidP="005E3C29">
      <w:pPr>
        <w:spacing w:line="480" w:lineRule="auto"/>
        <w:rPr>
          <w:rFonts w:ascii="Arial" w:hAnsi="Arial" w:cs="Arial"/>
          <w:b/>
          <w:bCs/>
          <w:i/>
          <w:iCs/>
          <w:sz w:val="20"/>
          <w:szCs w:val="20"/>
        </w:rPr>
      </w:pPr>
    </w:p>
    <w:p w:rsidR="001D7E10" w:rsidRPr="00F00799" w:rsidRDefault="001D7E10" w:rsidP="005E3C29">
      <w:pPr>
        <w:spacing w:line="480" w:lineRule="auto"/>
        <w:rPr>
          <w:rFonts w:ascii="Arial" w:hAnsi="Arial" w:cs="Arial"/>
          <w:sz w:val="20"/>
          <w:szCs w:val="20"/>
        </w:rPr>
      </w:pPr>
      <w:r w:rsidRPr="00F00799">
        <w:rPr>
          <w:rFonts w:ascii="Arial" w:hAnsi="Arial" w:cs="Arial"/>
          <w:sz w:val="20"/>
          <w:szCs w:val="20"/>
        </w:rPr>
        <w:t>Tensile strength describes a material's ability to resist being pulled apart.  It's a crucial property in engineering, representing the maximum stress a material can withstand before breaking or permanently deforming.</w:t>
      </w:r>
    </w:p>
    <w:p w:rsidR="001D7E10" w:rsidRPr="00F00799" w:rsidRDefault="001D7E10" w:rsidP="005E3C29">
      <w:pPr>
        <w:spacing w:line="480" w:lineRule="auto"/>
        <w:rPr>
          <w:rFonts w:ascii="Arial" w:hAnsi="Arial" w:cs="Arial"/>
          <w:sz w:val="20"/>
          <w:szCs w:val="20"/>
        </w:rPr>
      </w:pPr>
      <w:r w:rsidRPr="00F00799">
        <w:rPr>
          <w:rFonts w:ascii="Arial" w:hAnsi="Arial" w:cs="Arial"/>
          <w:sz w:val="20"/>
          <w:szCs w:val="20"/>
        </w:rPr>
        <w:t xml:space="preserve"> </w:t>
      </w:r>
    </w:p>
    <w:p w:rsidR="003F2826" w:rsidRPr="00F00799" w:rsidRDefault="001D7E10" w:rsidP="005E3C29">
      <w:pPr>
        <w:spacing w:line="480" w:lineRule="auto"/>
        <w:rPr>
          <w:rFonts w:ascii="Arial" w:hAnsi="Arial" w:cs="Arial"/>
          <w:sz w:val="20"/>
          <w:szCs w:val="20"/>
        </w:rPr>
      </w:pPr>
      <w:r w:rsidRPr="00F00799">
        <w:rPr>
          <w:rFonts w:ascii="Arial" w:hAnsi="Arial" w:cs="Arial"/>
          <w:sz w:val="20"/>
          <w:szCs w:val="20"/>
        </w:rPr>
        <w:t>Several factors influence tensile strength.  The material's inherent composition is key; stronger atomic bonds generally mean higher tensile strength. Temperature significantly affects it, with most materials becoming weaker at higher temperatures.  Manufacturing processes also play a role; cold working, for example, can increase strength.  Impurities or defects, however, weaken the material</w:t>
      </w:r>
      <w:r w:rsidR="00AC7781">
        <w:rPr>
          <w:rFonts w:ascii="Arial" w:hAnsi="Arial" w:cs="Arial"/>
          <w:sz w:val="20"/>
          <w:szCs w:val="20"/>
        </w:rPr>
        <w:t xml:space="preserve">. </w:t>
      </w:r>
      <w:r w:rsidR="003F2826">
        <w:rPr>
          <w:rFonts w:ascii="Arial" w:hAnsi="Arial" w:cs="Arial"/>
          <w:sz w:val="20"/>
          <w:szCs w:val="20"/>
        </w:rPr>
        <w:t xml:space="preserve">Tensile strength is a critical consideration in various industries. Engineers </w:t>
      </w:r>
      <w:r w:rsidR="005A4707">
        <w:rPr>
          <w:rFonts w:ascii="Arial" w:hAnsi="Arial" w:cs="Arial"/>
          <w:sz w:val="20"/>
          <w:szCs w:val="20"/>
        </w:rPr>
        <w:t xml:space="preserve">select materials carefully based on </w:t>
      </w:r>
      <w:r w:rsidR="006C3CD7">
        <w:rPr>
          <w:rFonts w:ascii="Arial" w:hAnsi="Arial" w:cs="Arial"/>
          <w:sz w:val="20"/>
          <w:szCs w:val="20"/>
        </w:rPr>
        <w:t xml:space="preserve">their ability to handle significant tension. </w:t>
      </w:r>
    </w:p>
    <w:p w:rsidR="001D7E10" w:rsidRPr="00F00799" w:rsidRDefault="001D7E10" w:rsidP="005E3C29">
      <w:pPr>
        <w:spacing w:line="480" w:lineRule="auto"/>
        <w:rPr>
          <w:rFonts w:ascii="Arial" w:hAnsi="Arial" w:cs="Arial"/>
          <w:sz w:val="20"/>
          <w:szCs w:val="20"/>
        </w:rPr>
      </w:pPr>
      <w:r w:rsidRPr="00F00799">
        <w:rPr>
          <w:rFonts w:ascii="Arial" w:hAnsi="Arial" w:cs="Arial"/>
          <w:sz w:val="20"/>
          <w:szCs w:val="20"/>
        </w:rPr>
        <w:t xml:space="preserve"> </w:t>
      </w:r>
    </w:p>
    <w:p w:rsidR="00A4750E" w:rsidRPr="00F00799" w:rsidRDefault="001D7E10" w:rsidP="005E3C29">
      <w:pPr>
        <w:spacing w:line="480" w:lineRule="auto"/>
        <w:rPr>
          <w:rFonts w:ascii="Arial" w:hAnsi="Arial" w:cs="Arial"/>
          <w:sz w:val="20"/>
          <w:szCs w:val="20"/>
        </w:rPr>
      </w:pPr>
      <w:r w:rsidRPr="00F00799">
        <w:rPr>
          <w:rFonts w:ascii="Arial" w:hAnsi="Arial" w:cs="Arial"/>
          <w:sz w:val="20"/>
          <w:szCs w:val="20"/>
        </w:rPr>
        <w:t>In summary, tensile strength is vital in engineering design and manufacturing.  Understanding its determinants and accurately measuring it are essential for ensuring the safety and durability of structures and products.  Engineers carefully select materials based on their required tensile strength to guarantee structural integrity and longevity.</w:t>
      </w:r>
    </w:p>
    <w:sectPr w:rsidR="00A4750E" w:rsidRPr="00F00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58"/>
    <w:rsid w:val="00002458"/>
    <w:rsid w:val="001D7E10"/>
    <w:rsid w:val="00310BBB"/>
    <w:rsid w:val="00334CCE"/>
    <w:rsid w:val="003F2826"/>
    <w:rsid w:val="004842E3"/>
    <w:rsid w:val="004E12F6"/>
    <w:rsid w:val="005A4707"/>
    <w:rsid w:val="005E2F95"/>
    <w:rsid w:val="005E3C29"/>
    <w:rsid w:val="006C3CD7"/>
    <w:rsid w:val="008705D4"/>
    <w:rsid w:val="00911B00"/>
    <w:rsid w:val="009C70AC"/>
    <w:rsid w:val="00A4750E"/>
    <w:rsid w:val="00AC7781"/>
    <w:rsid w:val="00C5145B"/>
    <w:rsid w:val="00CE20D5"/>
    <w:rsid w:val="00DA7EFE"/>
    <w:rsid w:val="00F00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394ED7"/>
  <w15:chartTrackingRefBased/>
  <w15:docId w15:val="{C2131B40-12CC-944A-864A-20B25C4A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639559267437</dc:creator>
  <cp:keywords/>
  <dc:description/>
  <cp:lastModifiedBy>639559267437</cp:lastModifiedBy>
  <cp:revision>21</cp:revision>
  <dcterms:created xsi:type="dcterms:W3CDTF">2024-12-13T01:07:00Z</dcterms:created>
  <dcterms:modified xsi:type="dcterms:W3CDTF">2024-12-13T01:29:00Z</dcterms:modified>
</cp:coreProperties>
</file>