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5D" w:rsidRPr="00D8612E" w:rsidRDefault="00825233" w:rsidP="00825233">
      <w:pPr>
        <w:jc w:val="center"/>
        <w:rPr>
          <w:b/>
          <w:sz w:val="34"/>
          <w:szCs w:val="34"/>
        </w:rPr>
      </w:pPr>
      <w:r w:rsidRPr="00D8612E">
        <w:rPr>
          <w:b/>
          <w:sz w:val="34"/>
          <w:szCs w:val="34"/>
        </w:rPr>
        <w:t>Histogram of Oriented Gradients Controls Proportional Navigation and Proportional-Integral-Derivative (PID) on Quadcopter Platforms</w:t>
      </w:r>
    </w:p>
    <w:p w:rsidR="0016385D" w:rsidRPr="00D8612E" w:rsidRDefault="00825233" w:rsidP="00825233">
      <w:pPr>
        <w:pStyle w:val="AuthorName"/>
      </w:pPr>
      <w:r w:rsidRPr="00D8612E">
        <w:t>Alfarih Faza</w:t>
      </w:r>
      <w:r w:rsidR="0016385D" w:rsidRPr="00D8612E">
        <w:t xml:space="preserve"> and </w:t>
      </w:r>
      <w:r w:rsidRPr="00D8612E">
        <w:t xml:space="preserve">Surya </w:t>
      </w:r>
      <w:proofErr w:type="spellStart"/>
      <w:r w:rsidRPr="00D8612E">
        <w:t>Darma</w:t>
      </w:r>
      <w:proofErr w:type="spellEnd"/>
      <w:r w:rsidRPr="00D8612E">
        <w:t>*</w:t>
      </w:r>
    </w:p>
    <w:p w:rsidR="0097209E" w:rsidRPr="00D8612E" w:rsidRDefault="0097209E" w:rsidP="0097209E">
      <w:pPr>
        <w:jc w:val="center"/>
        <w:rPr>
          <w:b/>
          <w:sz w:val="22"/>
          <w:szCs w:val="18"/>
        </w:rPr>
      </w:pPr>
      <w:r w:rsidRPr="00D8612E">
        <w:rPr>
          <w:i/>
          <w:sz w:val="20"/>
        </w:rPr>
        <w:t xml:space="preserve">Department of Physics, FMIPA </w:t>
      </w:r>
      <w:proofErr w:type="spellStart"/>
      <w:r w:rsidRPr="00D8612E">
        <w:rPr>
          <w:i/>
          <w:sz w:val="20"/>
        </w:rPr>
        <w:t>Universitas</w:t>
      </w:r>
      <w:proofErr w:type="spellEnd"/>
      <w:r w:rsidRPr="00D8612E">
        <w:rPr>
          <w:i/>
          <w:sz w:val="20"/>
        </w:rPr>
        <w:t xml:space="preserve"> Indonesia, </w:t>
      </w:r>
      <w:proofErr w:type="spellStart"/>
      <w:r w:rsidRPr="00D8612E">
        <w:rPr>
          <w:i/>
          <w:sz w:val="20"/>
        </w:rPr>
        <w:t>Kampus</w:t>
      </w:r>
      <w:proofErr w:type="spellEnd"/>
      <w:r w:rsidRPr="00D8612E">
        <w:rPr>
          <w:i/>
          <w:sz w:val="20"/>
        </w:rPr>
        <w:t xml:space="preserve"> UI Depok, </w:t>
      </w:r>
      <w:r w:rsidRPr="00D8612E">
        <w:rPr>
          <w:i/>
          <w:sz w:val="20"/>
        </w:rPr>
        <w:br/>
        <w:t>Depok 16424, Indonesia</w:t>
      </w:r>
    </w:p>
    <w:p w:rsidR="00B40374" w:rsidRPr="00D8612E" w:rsidRDefault="003A5C85" w:rsidP="001D735A">
      <w:pPr>
        <w:pStyle w:val="AuthorEmail"/>
      </w:pPr>
      <w:r w:rsidRPr="00D8612E">
        <w:br/>
      </w:r>
      <w:r w:rsidR="00BE5FD1" w:rsidRPr="00D8612E">
        <w:rPr>
          <w:szCs w:val="28"/>
          <w:vertAlign w:val="superscript"/>
        </w:rPr>
        <w:t>a)</w:t>
      </w:r>
      <w:r w:rsidR="00BE5FD1" w:rsidRPr="00D8612E">
        <w:t>Corresponding</w:t>
      </w:r>
      <w:r w:rsidR="004E3CB2" w:rsidRPr="00D8612E">
        <w:t xml:space="preserve"> author: </w:t>
      </w:r>
      <w:hyperlink r:id="rId6" w:history="1">
        <w:r w:rsidR="00A913C1" w:rsidRPr="00D8612E">
          <w:rPr>
            <w:rStyle w:val="Hyperlink"/>
          </w:rPr>
          <w:t>alfarihfz@gmail.com</w:t>
        </w:r>
      </w:hyperlink>
      <w:r w:rsidR="001D469C" w:rsidRPr="00D8612E">
        <w:rPr>
          <w:i/>
        </w:rPr>
        <w:br/>
      </w:r>
      <w:r w:rsidRPr="00D8612E">
        <w:rPr>
          <w:szCs w:val="28"/>
          <w:vertAlign w:val="superscript"/>
        </w:rPr>
        <w:t>b)</w:t>
      </w:r>
      <w:hyperlink r:id="rId7" w:history="1">
        <w:r w:rsidR="00B40374" w:rsidRPr="00D8612E">
          <w:rPr>
            <w:rStyle w:val="Hyperlink"/>
          </w:rPr>
          <w:t>suryadarma@sci.ui.ac.id</w:t>
        </w:r>
      </w:hyperlink>
    </w:p>
    <w:p w:rsidR="00B40374" w:rsidRPr="00D8612E" w:rsidRDefault="00B40374" w:rsidP="00B40374">
      <w:pPr>
        <w:pStyle w:val="AuthorEmail"/>
      </w:pPr>
    </w:p>
    <w:p w:rsidR="0016385D" w:rsidRPr="00D8612E" w:rsidRDefault="0016385D" w:rsidP="00B40374">
      <w:pPr>
        <w:jc w:val="both"/>
        <w:rPr>
          <w:sz w:val="18"/>
          <w:szCs w:val="18"/>
        </w:rPr>
      </w:pPr>
      <w:r w:rsidRPr="00D8612E">
        <w:rPr>
          <w:b/>
          <w:bCs/>
          <w:sz w:val="18"/>
          <w:szCs w:val="18"/>
        </w:rPr>
        <w:t>Abstract.</w:t>
      </w:r>
      <w:r w:rsidRPr="00D8612E">
        <w:rPr>
          <w:sz w:val="18"/>
          <w:szCs w:val="18"/>
        </w:rPr>
        <w:t xml:space="preserve"> </w:t>
      </w:r>
      <w:r w:rsidR="00B40374" w:rsidRPr="00D8612E">
        <w:rPr>
          <w:sz w:val="18"/>
          <w:szCs w:val="18"/>
        </w:rPr>
        <w:t>Indonesia location’s is in Mediterranean Basin, Pacific Basin and flanked by 3 large plate i.e. Indo-Australian, Eurasian, and Pacific Plate. Therefore, Indonesia has a lot of volcanic mountain and prone of natural disaster such as earthquake, tsunami, and volcanic earthquake. Usually after that disaster has happened, the SAR (Search and Rescue) team would be deployed to search the victims, and mapping the area of the disaster quickly but the human-deploy to do that things especially after the disaster has happened is dangerous, and has a life risk. Hence, SAR need a device to help that situation and minimalize the risk. Quadcopter as victim’s finder and area mapper is the solution to minimalize the risk. High speed, and accurate response of quadcopter is needed to do that things. The Quadcopter has an object detection to give a signal for quadcopter to move closer to the victims and avoiding object for area mapping. The object detection using image processing method Histogram of Oriented Gradient (</w:t>
      </w:r>
      <w:proofErr w:type="spellStart"/>
      <w:r w:rsidR="00B40374" w:rsidRPr="00D8612E">
        <w:rPr>
          <w:sz w:val="18"/>
          <w:szCs w:val="18"/>
        </w:rPr>
        <w:t>HoG</w:t>
      </w:r>
      <w:proofErr w:type="spellEnd"/>
      <w:r w:rsidR="00B40374" w:rsidRPr="00D8612E">
        <w:rPr>
          <w:sz w:val="18"/>
          <w:szCs w:val="18"/>
        </w:rPr>
        <w:t>). Proportional Navigation (PN) and Proportional-Integral-Derivative (PID) control system is used as quadcopter’s control system and both working simultaneous to control the movement of the quadcopter. Proportional Navigation (PN) will be used as default control system when the victims position is at long-distance. PN is used to make quadcopter move more aggressive with maximum acceleration. When the distance is close enough to the victims, the control system will be automatic switch to Proportional-Integral-Derivative (PID) Control System. PID is used at close distance because the flexibility and consistency of response in dynamic movement.</w:t>
      </w:r>
    </w:p>
    <w:p w:rsidR="003A287B" w:rsidRPr="00D8612E" w:rsidRDefault="00716BEF" w:rsidP="00716BEF">
      <w:pPr>
        <w:pStyle w:val="Heading1"/>
        <w:numPr>
          <w:ilvl w:val="0"/>
          <w:numId w:val="44"/>
        </w:numPr>
        <w:rPr>
          <w:b w:val="0"/>
          <w:caps w:val="0"/>
          <w:sz w:val="20"/>
        </w:rPr>
      </w:pPr>
      <w:r w:rsidRPr="00D8612E">
        <w:t>IntrODUCTIONs</w:t>
      </w:r>
    </w:p>
    <w:p w:rsidR="00155B67" w:rsidRPr="00D8612E" w:rsidRDefault="00F50C00" w:rsidP="0067063B">
      <w:pPr>
        <w:pStyle w:val="Paragraph"/>
        <w:rPr>
          <w:i/>
          <w:iCs/>
        </w:rPr>
      </w:pPr>
      <w:r w:rsidRPr="00D8612E">
        <w:t>Human</w:t>
      </w:r>
      <w:r w:rsidR="00C9575E" w:rsidRPr="00D8612E">
        <w:t xml:space="preserve"> life is the most important thing that should be saved when a </w:t>
      </w:r>
      <w:r w:rsidR="00426883" w:rsidRPr="00D8612E">
        <w:t>worst thing has</w:t>
      </w:r>
      <w:r w:rsidR="00C9575E" w:rsidRPr="00D8612E">
        <w:t xml:space="preserve"> happened such as</w:t>
      </w:r>
      <w:r w:rsidR="00264012" w:rsidRPr="00D8612E">
        <w:t xml:space="preserve"> an</w:t>
      </w:r>
      <w:r w:rsidR="00C9575E" w:rsidRPr="00D8612E">
        <w:t xml:space="preserve"> Earthquake, and Tsunami.</w:t>
      </w:r>
      <w:r w:rsidR="00BC54D9" w:rsidRPr="00D8612E">
        <w:t xml:space="preserve"> Mostly, an earthquake and tsunami that </w:t>
      </w:r>
      <w:r w:rsidR="00426883" w:rsidRPr="00D8612E">
        <w:t>has</w:t>
      </w:r>
      <w:r w:rsidR="00BC54D9" w:rsidRPr="00D8612E">
        <w:t xml:space="preserve"> passed i</w:t>
      </w:r>
      <w:r w:rsidR="00801332" w:rsidRPr="00D8612E">
        <w:t>nto a</w:t>
      </w:r>
      <w:r w:rsidR="00BC54D9" w:rsidRPr="00D8612E">
        <w:t xml:space="preserve"> civilization might damaging to building and other environment which is lead to human life risk. Then, </w:t>
      </w:r>
      <w:r w:rsidR="00C9575E" w:rsidRPr="00D8612E">
        <w:t xml:space="preserve">SAR </w:t>
      </w:r>
      <w:r w:rsidR="00BC54D9" w:rsidRPr="00D8612E">
        <w:t>would</w:t>
      </w:r>
      <w:r w:rsidR="00C9575E" w:rsidRPr="00D8612E">
        <w:t xml:space="preserve"> </w:t>
      </w:r>
      <w:r w:rsidRPr="00D8612E">
        <w:t xml:space="preserve">mainly </w:t>
      </w:r>
      <w:r w:rsidR="00860146" w:rsidRPr="00D8612E">
        <w:t>have focused</w:t>
      </w:r>
      <w:r w:rsidRPr="00D8612E">
        <w:t xml:space="preserve"> to sav</w:t>
      </w:r>
      <w:r w:rsidR="00C9575E" w:rsidRPr="00D8612E">
        <w:t xml:space="preserve">e </w:t>
      </w:r>
      <w:r w:rsidR="00BC54D9" w:rsidRPr="00D8612E">
        <w:t xml:space="preserve">human life </w:t>
      </w:r>
      <w:r w:rsidRPr="00D8612E">
        <w:t>but deploying human after or in that situation to mapping the area and finding the victims is having a life-ris</w:t>
      </w:r>
      <w:r w:rsidR="00264012" w:rsidRPr="00D8612E">
        <w:t>k too. The first need is a human</w:t>
      </w:r>
      <w:r w:rsidR="00D27CEF" w:rsidRPr="00D8612E">
        <w:t>’s</w:t>
      </w:r>
      <w:r w:rsidR="0067063B" w:rsidRPr="00D8612E">
        <w:t xml:space="preserve"> detector tool</w:t>
      </w:r>
      <w:r w:rsidR="00264012" w:rsidRPr="00D8612E">
        <w:t xml:space="preserve"> that allows SAR to find and recognized hu</w:t>
      </w:r>
      <w:r w:rsidR="00D27CEF" w:rsidRPr="00D8612E">
        <w:t xml:space="preserve">man victims. </w:t>
      </w:r>
      <w:r w:rsidR="00480BD6" w:rsidRPr="00D8612E">
        <w:t xml:space="preserve">The </w:t>
      </w:r>
      <w:r w:rsidR="005C75DA" w:rsidRPr="00D8612E">
        <w:t>tool</w:t>
      </w:r>
      <w:r w:rsidR="00480BD6" w:rsidRPr="00D8612E">
        <w:t xml:space="preserve"> </w:t>
      </w:r>
      <w:r w:rsidR="0067063B" w:rsidRPr="00D8612E">
        <w:t>is</w:t>
      </w:r>
      <w:r w:rsidR="00480BD6" w:rsidRPr="00D8612E">
        <w:t xml:space="preserve"> installed on a quadcopter as drone’s controller parameters. </w:t>
      </w:r>
      <w:r w:rsidR="00D27CEF" w:rsidRPr="00D8612E">
        <w:t xml:space="preserve">The tools must have a highly response, and highly </w:t>
      </w:r>
      <w:proofErr w:type="spellStart"/>
      <w:r w:rsidR="00D27CEF" w:rsidRPr="00D8612E">
        <w:t>acurate</w:t>
      </w:r>
      <w:proofErr w:type="spellEnd"/>
      <w:r w:rsidR="00D27CEF" w:rsidRPr="00D8612E">
        <w:t xml:space="preserve"> to detect human. The tool</w:t>
      </w:r>
      <w:r w:rsidR="0038144F" w:rsidRPr="00D8612E">
        <w:t>s might use</w:t>
      </w:r>
      <w:r w:rsidR="00D27CEF" w:rsidRPr="00D8612E">
        <w:t xml:space="preserve"> a camera as the main sensor and using image features to recognize human. One of image features is Histogram of Oriented Gradients (</w:t>
      </w:r>
      <w:proofErr w:type="spellStart"/>
      <w:r w:rsidR="00D27CEF" w:rsidRPr="00D8612E">
        <w:t>HoG</w:t>
      </w:r>
      <w:proofErr w:type="spellEnd"/>
      <w:r w:rsidR="00D27CEF" w:rsidRPr="00D8612E">
        <w:t>)</w:t>
      </w:r>
      <w:r w:rsidR="00426883" w:rsidRPr="00D8612E">
        <w:t xml:space="preserve"> which is previous work by </w:t>
      </w:r>
      <w:proofErr w:type="spellStart"/>
      <w:r w:rsidR="00426883" w:rsidRPr="00D8612E">
        <w:t>D</w:t>
      </w:r>
      <w:r w:rsidR="00AB54B5" w:rsidRPr="00D8612E">
        <w:t>alal</w:t>
      </w:r>
      <w:proofErr w:type="spellEnd"/>
      <w:r w:rsidR="00AB54B5" w:rsidRPr="00D8612E">
        <w:t xml:space="preserve"> and </w:t>
      </w:r>
      <w:proofErr w:type="spellStart"/>
      <w:r w:rsidR="00AB54B5" w:rsidRPr="00D8612E">
        <w:t>Triggs</w:t>
      </w:r>
      <w:proofErr w:type="spellEnd"/>
      <w:r w:rsidR="00AB54B5" w:rsidRPr="00D8612E">
        <w:t xml:space="preserve"> on </w:t>
      </w:r>
      <w:r w:rsidR="00353B1D" w:rsidRPr="00D8612E">
        <w:t xml:space="preserve">his paper on </w:t>
      </w:r>
      <w:r w:rsidR="00AB54B5" w:rsidRPr="00D8612E">
        <w:t>CVPR-05</w:t>
      </w:r>
      <w:r w:rsidR="00D27CEF" w:rsidRPr="00D8612E">
        <w:t xml:space="preserve">[5]. </w:t>
      </w:r>
      <w:proofErr w:type="spellStart"/>
      <w:r w:rsidR="00B75306" w:rsidRPr="00D8612E">
        <w:t>Dalal</w:t>
      </w:r>
      <w:proofErr w:type="spellEnd"/>
      <w:r w:rsidR="00B75306" w:rsidRPr="00D8612E">
        <w:t xml:space="preserve"> </w:t>
      </w:r>
      <w:r w:rsidR="00D27CEF" w:rsidRPr="00D8612E">
        <w:t xml:space="preserve">and B. </w:t>
      </w:r>
      <w:proofErr w:type="spellStart"/>
      <w:r w:rsidR="00D27CEF" w:rsidRPr="00D8612E">
        <w:t>Triggs</w:t>
      </w:r>
      <w:proofErr w:type="spellEnd"/>
      <w:r w:rsidR="00D27CEF" w:rsidRPr="00D8612E">
        <w:t xml:space="preserve"> showed on his paper that </w:t>
      </w:r>
      <w:r w:rsidR="00D673AD" w:rsidRPr="00D8612E">
        <w:t xml:space="preserve">proposed </w:t>
      </w:r>
      <w:proofErr w:type="spellStart"/>
      <w:r w:rsidR="00D27CEF" w:rsidRPr="00D8612E">
        <w:t>HoG</w:t>
      </w:r>
      <w:proofErr w:type="spellEnd"/>
      <w:r w:rsidR="00D27CEF" w:rsidRPr="00D8612E">
        <w:t xml:space="preserve"> features</w:t>
      </w:r>
      <w:r w:rsidR="004239BB" w:rsidRPr="00D8612E">
        <w:t xml:space="preserve"> combined with SVM</w:t>
      </w:r>
      <w:r w:rsidR="00D27CEF" w:rsidRPr="00D8612E">
        <w:t xml:space="preserve"> had successfully detecting</w:t>
      </w:r>
      <w:r w:rsidR="004239BB" w:rsidRPr="00D8612E">
        <w:t xml:space="preserve"> </w:t>
      </w:r>
      <w:proofErr w:type="spellStart"/>
      <w:r w:rsidR="00AB54B5" w:rsidRPr="00D8612E">
        <w:t>pedestarian</w:t>
      </w:r>
      <w:proofErr w:type="spellEnd"/>
      <w:r w:rsidR="00F32908" w:rsidRPr="00D8612E">
        <w:t xml:space="preserve"> on occlusions</w:t>
      </w:r>
      <w:r w:rsidR="00AB54B5" w:rsidRPr="00D8612E">
        <w:t>. We use that previous work as the basic human detection tools. After the object had been d</w:t>
      </w:r>
      <w:r w:rsidR="00541E3F" w:rsidRPr="00D8612E">
        <w:t>etected, we need to track the detected object. Hence, the tools must have an ability to tracking same object continuously</w:t>
      </w:r>
      <w:r w:rsidR="00426883" w:rsidRPr="00D8612E">
        <w:t>.</w:t>
      </w:r>
      <w:r w:rsidR="00480BD6" w:rsidRPr="00D8612E">
        <w:t xml:space="preserve"> The tracked object features such as width of object on image form is processed and calculated. The drone’s controller use that features as PID and PN Controller parameter’s.</w:t>
      </w:r>
      <w:r w:rsidR="009E6B9C" w:rsidRPr="00D8612E">
        <w:t xml:space="preserve"> The quadcopter</w:t>
      </w:r>
      <w:r w:rsidR="009C590B" w:rsidRPr="00D8612E">
        <w:t>’s</w:t>
      </w:r>
      <w:r w:rsidR="009E6B9C" w:rsidRPr="00D8612E">
        <w:t xml:space="preserve"> controller is programmed </w:t>
      </w:r>
      <w:r w:rsidR="009C590B" w:rsidRPr="00D8612E">
        <w:t xml:space="preserve">using PID and PN Controller as main control system to </w:t>
      </w:r>
      <w:r w:rsidR="007F10BE" w:rsidRPr="00D8612E">
        <w:t>controlling the quadcopter for approaching detected object.</w:t>
      </w:r>
      <w:r w:rsidR="002C6D30" w:rsidRPr="00D8612E">
        <w:t xml:space="preserve"> We could </w:t>
      </w:r>
      <w:r w:rsidR="00FA6392" w:rsidRPr="00D8612E">
        <w:t>give an</w:t>
      </w:r>
      <w:r w:rsidR="00610040" w:rsidRPr="00D8612E">
        <w:t>other</w:t>
      </w:r>
      <w:r w:rsidR="00FA6392" w:rsidRPr="00D8612E">
        <w:t xml:space="preserve"> action</w:t>
      </w:r>
      <w:r w:rsidR="00610040" w:rsidRPr="00D8612E">
        <w:t xml:space="preserve"> to the quadcopter</w:t>
      </w:r>
      <w:r w:rsidR="00FA6392" w:rsidRPr="00D8612E">
        <w:t xml:space="preserve"> for the victim </w:t>
      </w:r>
      <w:r w:rsidR="00793B2B" w:rsidRPr="00D8612E">
        <w:t xml:space="preserve">after </w:t>
      </w:r>
      <w:r w:rsidR="00122BD3" w:rsidRPr="00D8612E">
        <w:t xml:space="preserve">it </w:t>
      </w:r>
      <w:r w:rsidR="00793B2B" w:rsidRPr="00D8612E">
        <w:t>is found and approached.</w:t>
      </w:r>
    </w:p>
    <w:p w:rsidR="00725861" w:rsidRPr="00D8612E" w:rsidRDefault="0060421C" w:rsidP="00725861">
      <w:pPr>
        <w:pStyle w:val="Heading2"/>
      </w:pPr>
      <w:r w:rsidRPr="00D8612E">
        <w:t xml:space="preserve">1.1 </w:t>
      </w:r>
      <w:r w:rsidR="00F26E30" w:rsidRPr="00D8612E">
        <w:t>Histogram of Oriented Gradients</w:t>
      </w:r>
      <w:r w:rsidR="00876FBC" w:rsidRPr="00D8612E">
        <w:t xml:space="preserve"> (</w:t>
      </w:r>
      <w:proofErr w:type="spellStart"/>
      <w:r w:rsidR="00876FBC" w:rsidRPr="00D8612E">
        <w:t>HoG</w:t>
      </w:r>
      <w:proofErr w:type="spellEnd"/>
      <w:r w:rsidR="00876FBC" w:rsidRPr="00D8612E">
        <w:t>)</w:t>
      </w:r>
      <w:r w:rsidR="008B676C" w:rsidRPr="00D8612E">
        <w:t xml:space="preserve"> Feature Descripto</w:t>
      </w:r>
      <w:r w:rsidR="001D3480" w:rsidRPr="00D8612E">
        <w:t>r</w:t>
      </w:r>
      <w:r w:rsidR="008B676C" w:rsidRPr="00D8612E">
        <w:t>s</w:t>
      </w:r>
    </w:p>
    <w:p w:rsidR="00725861" w:rsidRPr="00D8612E" w:rsidRDefault="008B676C" w:rsidP="00477540">
      <w:pPr>
        <w:pStyle w:val="Paragraph"/>
      </w:pPr>
      <w:r w:rsidRPr="00D8612E">
        <w:t>A feature descriptor is a representation of an image or an image patch that simplifies the image by extracting useful information and throwing away extraneous information. Typically, a feature descriptor converts an image of size width x height x 3 (channels) to a feature vector / array of length n.</w:t>
      </w:r>
      <w:r w:rsidR="004A0F86" w:rsidRPr="00D8612E">
        <w:t xml:space="preserve"> Histogram of Oriented Gradients (</w:t>
      </w:r>
      <w:proofErr w:type="spellStart"/>
      <w:r w:rsidR="004A0F86" w:rsidRPr="00D8612E">
        <w:t>HoG</w:t>
      </w:r>
      <w:proofErr w:type="spellEnd"/>
      <w:r w:rsidR="004A0F86" w:rsidRPr="00D8612E">
        <w:t>) is one of image features</w:t>
      </w:r>
      <w:r w:rsidR="001D3480" w:rsidRPr="00D8612E">
        <w:t xml:space="preserve"> so it is also </w:t>
      </w:r>
      <w:r w:rsidR="00520B06" w:rsidRPr="00D8612E">
        <w:t xml:space="preserve">feature descriptors </w:t>
      </w:r>
      <w:r w:rsidR="001D3480" w:rsidRPr="00D8612E">
        <w:t>of an image</w:t>
      </w:r>
      <w:r w:rsidR="004A0F86" w:rsidRPr="00D8612E">
        <w:t xml:space="preserve"> </w:t>
      </w:r>
      <w:r w:rsidR="001D3480" w:rsidRPr="00D8612E">
        <w:t xml:space="preserve">that simply </w:t>
      </w:r>
      <w:r w:rsidR="004A0F86" w:rsidRPr="00D8612E">
        <w:t xml:space="preserve">likely by calculating vector area of objects in form of images. </w:t>
      </w:r>
      <w:r w:rsidR="00593F5F" w:rsidRPr="00D8612E">
        <w:t xml:space="preserve">In the case of the HOG feature descriptor, the input image is of size 64 x 128 x 3 and the output feature vector </w:t>
      </w:r>
      <w:r w:rsidR="00593F5F" w:rsidRPr="00D8612E">
        <w:lastRenderedPageBreak/>
        <w:t xml:space="preserve">is of length 3780. </w:t>
      </w:r>
      <w:r w:rsidR="00477540" w:rsidRPr="00D8612E">
        <w:t xml:space="preserve">In the HOG feature descriptor, the distribution (histograms) of directions of gradients (oriented gradients) are used as features. Gradients (x and y derivatives) of an image are useful because the magnitude of gradients is large around edges and corners (regions of abrupt intensity changes) and we know that edges and corners pack in a lot more information about object shape than flat regions. </w:t>
      </w:r>
      <w:proofErr w:type="spellStart"/>
      <w:r w:rsidR="004A0F86" w:rsidRPr="00D8612E">
        <w:t>HoG</w:t>
      </w:r>
      <w:proofErr w:type="spellEnd"/>
      <w:r w:rsidR="004A0F86" w:rsidRPr="00D8612E">
        <w:t xml:space="preserve"> for human detection was proposed by </w:t>
      </w:r>
      <w:proofErr w:type="spellStart"/>
      <w:r w:rsidR="004A0F86" w:rsidRPr="00D8612E">
        <w:t>Dalal</w:t>
      </w:r>
      <w:proofErr w:type="spellEnd"/>
      <w:r w:rsidR="004A0F86" w:rsidRPr="00D8612E">
        <w:t xml:space="preserve"> and B. </w:t>
      </w:r>
      <w:proofErr w:type="spellStart"/>
      <w:r w:rsidR="004A0F86" w:rsidRPr="00D8612E">
        <w:t>Triggs</w:t>
      </w:r>
      <w:proofErr w:type="spellEnd"/>
      <w:r w:rsidR="004A0F86" w:rsidRPr="00D8612E">
        <w:t xml:space="preserve"> on his paper “Histograms of Oriented Gradients for Human Detection” on CVPR-05[5] and </w:t>
      </w:r>
      <w:proofErr w:type="spellStart"/>
      <w:r w:rsidR="004A0F86" w:rsidRPr="00D8612E">
        <w:t>HoG</w:t>
      </w:r>
      <w:proofErr w:type="spellEnd"/>
      <w:r w:rsidR="004A0F86" w:rsidRPr="00D8612E">
        <w:t xml:space="preserve"> on this paper is adopted from their Paper.</w:t>
      </w:r>
      <w:r w:rsidR="00D4308D" w:rsidRPr="00D8612E">
        <w:t xml:space="preserve"> </w:t>
      </w:r>
      <w:proofErr w:type="spellStart"/>
      <w:r w:rsidR="00D4308D" w:rsidRPr="00D8612E">
        <w:t>Dalal</w:t>
      </w:r>
      <w:proofErr w:type="spellEnd"/>
      <w:r w:rsidR="00D4308D" w:rsidRPr="00D8612E">
        <w:t xml:space="preserve"> and B. </w:t>
      </w:r>
      <w:proofErr w:type="spellStart"/>
      <w:r w:rsidR="00D4308D" w:rsidRPr="00D8612E">
        <w:t>Triggs</w:t>
      </w:r>
      <w:proofErr w:type="spellEnd"/>
      <w:r w:rsidR="00D4308D" w:rsidRPr="00D8612E">
        <w:t xml:space="preserve"> </w:t>
      </w:r>
      <w:r w:rsidR="00D4308D" w:rsidRPr="00D8612E">
        <w:rPr>
          <w:i/>
          <w:iCs/>
        </w:rPr>
        <w:t>et al</w:t>
      </w:r>
      <w:r w:rsidR="00D4308D" w:rsidRPr="00D8612E">
        <w:t xml:space="preserve"> [5] using MIT </w:t>
      </w:r>
      <w:proofErr w:type="spellStart"/>
      <w:r w:rsidR="00D4308D" w:rsidRPr="00D8612E">
        <w:t>pedestarian</w:t>
      </w:r>
      <w:proofErr w:type="spellEnd"/>
      <w:r w:rsidR="00D4308D" w:rsidRPr="00D8612E">
        <w:t xml:space="preserve"> database [6], and ‘INRIA’ dataset and using SVM as classifier gives human detection only at front and back view but in any orientation and against a wide variety of background image including crowds.</w:t>
      </w:r>
    </w:p>
    <w:p w:rsidR="00155B67" w:rsidRPr="00D8612E" w:rsidRDefault="0060421C" w:rsidP="00F238B9">
      <w:pPr>
        <w:pStyle w:val="Heading2"/>
      </w:pPr>
      <w:r w:rsidRPr="00D8612E">
        <w:t xml:space="preserve">1.2 </w:t>
      </w:r>
      <w:r w:rsidR="00F26E30" w:rsidRPr="00D8612E">
        <w:t>Proportional-Integral-Derivative (PID) Controller</w:t>
      </w:r>
    </w:p>
    <w:p w:rsidR="00415C15" w:rsidRPr="00D8612E" w:rsidRDefault="00415C15" w:rsidP="00415C15">
      <w:pPr>
        <w:pStyle w:val="Paragraph"/>
      </w:pPr>
      <w:r w:rsidRPr="00D8612E">
        <w:t xml:space="preserve">PID controllers are found in a wide range of applications for industrial process control. Approximately 95% of the closed loop operations of industrial automation sector use PID controllers. </w:t>
      </w:r>
    </w:p>
    <w:p w:rsidR="00415C15" w:rsidRPr="00D8612E" w:rsidRDefault="00415C15" w:rsidP="00415C15">
      <w:pPr>
        <w:pStyle w:val="Paragraph"/>
        <w:jc w:val="left"/>
      </w:pPr>
      <w:r w:rsidRPr="00D8612E">
        <w:rPr>
          <w:noProof/>
          <w:lang w:val="en-GB" w:eastAsia="en-GB"/>
        </w:rPr>
        <w:drawing>
          <wp:inline distT="0" distB="0" distL="0" distR="0">
            <wp:extent cx="2857500" cy="1476375"/>
            <wp:effectExtent l="0" t="0" r="0" b="9525"/>
            <wp:docPr id="3" name="Picture 3" descr="Working of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PID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415C15" w:rsidRPr="00D8612E" w:rsidRDefault="00415C15" w:rsidP="00415C15">
      <w:pPr>
        <w:pStyle w:val="Paragraph"/>
      </w:pPr>
      <w:r w:rsidRPr="00D8612E">
        <w:t xml:space="preserve">Image sources: </w:t>
      </w:r>
      <w:hyperlink r:id="rId9" w:history="1">
        <w:r w:rsidRPr="00D8612E">
          <w:rPr>
            <w:rStyle w:val="Hyperlink"/>
          </w:rPr>
          <w:t>https://www.elprocus.com/wp-content/uploads/2013/12/Working-of-PID-controller-300x155.jpg</w:t>
        </w:r>
      </w:hyperlink>
    </w:p>
    <w:p w:rsidR="00415C15" w:rsidRPr="00D8612E" w:rsidRDefault="00415C15" w:rsidP="00415C15">
      <w:pPr>
        <w:pStyle w:val="Paragraph"/>
      </w:pPr>
    </w:p>
    <w:p w:rsidR="00803649" w:rsidRPr="00D8612E" w:rsidRDefault="00415C15" w:rsidP="00803649">
      <w:pPr>
        <w:pStyle w:val="Paragraph"/>
      </w:pPr>
      <w:r w:rsidRPr="00D8612E">
        <w:t xml:space="preserve">As a feedback controller, it delivers the control output at desired levels. </w:t>
      </w:r>
      <w:r w:rsidR="006E7062" w:rsidRPr="00D8612E">
        <w:t xml:space="preserve">Error is calculated by calculating difference between process variable and set point/desired output </w:t>
      </w:r>
      <w:r w:rsidR="00DF4E99" w:rsidRPr="00D8612E">
        <w:t>Unlike simple ON-OFF controller which is only has two available control state and cause oscillating, PID use error controls as control parameters to maintains the output such that has zero error.</w:t>
      </w:r>
    </w:p>
    <w:p w:rsidR="00616F3B" w:rsidRPr="00D8612E" w:rsidRDefault="0060421C" w:rsidP="003A287B">
      <w:pPr>
        <w:pStyle w:val="Heading2"/>
      </w:pPr>
      <w:r w:rsidRPr="00D8612E">
        <w:t xml:space="preserve">1.3 </w:t>
      </w:r>
      <w:r w:rsidR="001D361A" w:rsidRPr="00D8612E">
        <w:t>Proportional Navigation (PN) Controller</w:t>
      </w:r>
      <w:r w:rsidR="00616F3B" w:rsidRPr="00D8612E">
        <w:br/>
      </w:r>
      <w:r w:rsidR="003A287B" w:rsidRPr="00D8612E">
        <w:rPr>
          <w:b w:val="0"/>
          <w:sz w:val="20"/>
        </w:rPr>
        <w:t xml:space="preserve">(Use the Microsoft Word template style: </w:t>
      </w:r>
      <w:r w:rsidR="003A287B" w:rsidRPr="00D8612E">
        <w:rPr>
          <w:b w:val="0"/>
          <w:i/>
          <w:iCs/>
          <w:sz w:val="20"/>
        </w:rPr>
        <w:t>Heading 2</w:t>
      </w:r>
      <w:r w:rsidR="003A287B" w:rsidRPr="00D8612E">
        <w:rPr>
          <w:b w:val="0"/>
          <w:sz w:val="20"/>
        </w:rPr>
        <w:t>)</w:t>
      </w:r>
    </w:p>
    <w:p w:rsidR="00616F3B" w:rsidRPr="00D8612E" w:rsidRDefault="00616F3B" w:rsidP="00616F3B">
      <w:pPr>
        <w:pStyle w:val="Paragraph"/>
      </w:pPr>
      <w:r w:rsidRPr="00D8612E">
        <w:t>Apart from prepositions</w:t>
      </w:r>
      <w:r w:rsidR="008A7B9C" w:rsidRPr="00D8612E">
        <w:t xml:space="preserve"> and articles</w:t>
      </w:r>
      <w:r w:rsidRPr="00D8612E">
        <w:t xml:space="preserve">, all words in second and third level headings should have their initial letters in uppercase.  </w:t>
      </w:r>
      <w:r w:rsidR="008A7B9C" w:rsidRPr="00D8612E">
        <w:t xml:space="preserve">Prepositions </w:t>
      </w:r>
      <w:r w:rsidRPr="00D8612E">
        <w:t>are words like “for</w:t>
      </w:r>
      <w:r w:rsidR="00EB7D28" w:rsidRPr="00D8612E">
        <w:t>,</w:t>
      </w:r>
      <w:r w:rsidRPr="00D8612E">
        <w:t>” “from</w:t>
      </w:r>
      <w:r w:rsidR="00EB7D28" w:rsidRPr="00D8612E">
        <w:t>,</w:t>
      </w:r>
      <w:r w:rsidRPr="00D8612E">
        <w:t>” “with</w:t>
      </w:r>
      <w:r w:rsidR="00EB7D28" w:rsidRPr="00D8612E">
        <w:t>,</w:t>
      </w:r>
      <w:r w:rsidRPr="00D8612E">
        <w:t>” “in</w:t>
      </w:r>
      <w:r w:rsidR="00EB7D28" w:rsidRPr="00D8612E">
        <w:t>,</w:t>
      </w:r>
      <w:r w:rsidRPr="00D8612E">
        <w:t>” “off</w:t>
      </w:r>
      <w:r w:rsidR="00EB7D28" w:rsidRPr="00D8612E">
        <w:t>,</w:t>
      </w:r>
      <w:r w:rsidRPr="00D8612E">
        <w:t>” and articles include words such as “an</w:t>
      </w:r>
      <w:r w:rsidR="00EB7D28" w:rsidRPr="00D8612E">
        <w:t>,</w:t>
      </w:r>
      <w:r w:rsidRPr="00D8612E">
        <w:t>” “a</w:t>
      </w:r>
      <w:r w:rsidR="00EB7D28" w:rsidRPr="00D8612E">
        <w:t>,</w:t>
      </w:r>
      <w:r w:rsidRPr="00D8612E">
        <w:t>” “the</w:t>
      </w:r>
      <w:r w:rsidR="00EB7D28" w:rsidRPr="00D8612E">
        <w:t>.</w:t>
      </w:r>
      <w:r w:rsidRPr="00D8612E">
        <w:t>”</w:t>
      </w:r>
    </w:p>
    <w:p w:rsidR="00616F3B" w:rsidRPr="00D8612E" w:rsidRDefault="00616F3B" w:rsidP="009B7671">
      <w:pPr>
        <w:pStyle w:val="Paragraph"/>
      </w:pPr>
      <w:r w:rsidRPr="00D8612E">
        <w:t xml:space="preserve">This is the paragraph spacing that occurs when you use the </w:t>
      </w:r>
      <w:r w:rsidR="009B7671" w:rsidRPr="00D8612E">
        <w:t xml:space="preserve">[ENTER] </w:t>
      </w:r>
      <w:r w:rsidRPr="00D8612E">
        <w:t>key.</w:t>
      </w:r>
    </w:p>
    <w:p w:rsidR="00616F3B" w:rsidRPr="00D8612E" w:rsidRDefault="00616F3B" w:rsidP="00031EC9">
      <w:pPr>
        <w:pStyle w:val="Heading3"/>
        <w:rPr>
          <w:i w:val="0"/>
        </w:rPr>
      </w:pPr>
      <w:r w:rsidRPr="00D8612E">
        <w:t xml:space="preserve">Heading with Each Initial Letter Capitalized </w:t>
      </w:r>
      <w:r w:rsidR="00B1000D" w:rsidRPr="00D8612E">
        <w:rPr>
          <w:i w:val="0"/>
          <w:iCs/>
        </w:rPr>
        <w:t>(</w:t>
      </w:r>
      <w:r w:rsidR="00B1000D" w:rsidRPr="00D8612E">
        <w:t>Third Level Heading</w:t>
      </w:r>
      <w:r w:rsidR="00B1000D" w:rsidRPr="00D8612E">
        <w:rPr>
          <w:i w:val="0"/>
          <w:iCs/>
        </w:rPr>
        <w:t>)</w:t>
      </w:r>
      <w:r w:rsidRPr="00D8612E">
        <w:br/>
      </w:r>
      <w:r w:rsidR="004E3C57" w:rsidRPr="00D8612E">
        <w:rPr>
          <w:i w:val="0"/>
          <w:iCs/>
        </w:rPr>
        <w:t>(</w:t>
      </w:r>
      <w:r w:rsidR="004E3C57" w:rsidRPr="00D8612E">
        <w:t xml:space="preserve">Use the Microsoft Word </w:t>
      </w:r>
      <w:r w:rsidR="00031EC9" w:rsidRPr="00D8612E">
        <w:t>t</w:t>
      </w:r>
      <w:r w:rsidR="004E3C57" w:rsidRPr="00D8612E">
        <w:t xml:space="preserve">emplate style: </w:t>
      </w:r>
      <w:r w:rsidR="004E3C57" w:rsidRPr="00D8612E">
        <w:rPr>
          <w:i w:val="0"/>
          <w:iCs/>
        </w:rPr>
        <w:t>Heading 3</w:t>
      </w:r>
      <w:r w:rsidR="004E3C57" w:rsidRPr="00D8612E">
        <w:rPr>
          <w:bCs/>
          <w:i w:val="0"/>
          <w:iCs/>
        </w:rPr>
        <w:t>)</w:t>
      </w:r>
    </w:p>
    <w:p w:rsidR="00616F3B" w:rsidRPr="00D8612E" w:rsidRDefault="00EB7D28" w:rsidP="00616F3B">
      <w:pPr>
        <w:pStyle w:val="Paragraph"/>
      </w:pPr>
      <w:r w:rsidRPr="00D8612E">
        <w:t xml:space="preserve">As with first and second level headings, all words except prepositions </w:t>
      </w:r>
      <w:r w:rsidR="008A7B9C" w:rsidRPr="00D8612E">
        <w:t>and articles</w:t>
      </w:r>
      <w:r w:rsidR="0044771F" w:rsidRPr="00D8612E">
        <w:t xml:space="preserve"> (see above) </w:t>
      </w:r>
      <w:r w:rsidRPr="00D8612E">
        <w:t xml:space="preserve">should appear with initial letters in uppercase. </w:t>
      </w:r>
      <w:r w:rsidR="00616F3B" w:rsidRPr="00D8612E">
        <w:t xml:space="preserve"> </w:t>
      </w:r>
    </w:p>
    <w:p w:rsidR="0060421C" w:rsidRPr="00D8612E" w:rsidRDefault="0060421C" w:rsidP="0060421C">
      <w:pPr>
        <w:pStyle w:val="Heading2"/>
        <w:numPr>
          <w:ilvl w:val="1"/>
          <w:numId w:val="44"/>
        </w:numPr>
      </w:pPr>
      <w:proofErr w:type="spellStart"/>
      <w:r w:rsidRPr="00D8612E">
        <w:t>OpenCV</w:t>
      </w:r>
      <w:proofErr w:type="spellEnd"/>
      <w:r w:rsidRPr="00D8612E">
        <w:t xml:space="preserve"> Library</w:t>
      </w:r>
    </w:p>
    <w:p w:rsidR="0060421C" w:rsidRPr="00D8612E" w:rsidRDefault="0060421C" w:rsidP="0060421C">
      <w:pPr>
        <w:pStyle w:val="Paragraph"/>
      </w:pPr>
      <w:proofErr w:type="spellStart"/>
      <w:r w:rsidRPr="00D8612E">
        <w:t>OpenCV</w:t>
      </w:r>
      <w:proofErr w:type="spellEnd"/>
      <w:r w:rsidRPr="00D8612E">
        <w:t xml:space="preserve"> (Open Source Computer Vision Library) is released under a BSD license and hence it’s free for both academic and commercial use. It has C++, Python and Java interfaces and supports Windows, Linux, Mac OS, iOS and Android. </w:t>
      </w:r>
      <w:proofErr w:type="spellStart"/>
      <w:r w:rsidRPr="00D8612E">
        <w:t>OpenCV</w:t>
      </w:r>
      <w:proofErr w:type="spellEnd"/>
      <w:r w:rsidRPr="00D8612E">
        <w:t xml:space="preserve"> was designed for computational efficiency and with a strong focus on real-time applications. Written in optimized C/C++, the library can take advantage of multi-core processing. Enabled with </w:t>
      </w:r>
      <w:proofErr w:type="spellStart"/>
      <w:r w:rsidRPr="00D8612E">
        <w:t>OpenCL</w:t>
      </w:r>
      <w:proofErr w:type="spellEnd"/>
      <w:r w:rsidRPr="00D8612E">
        <w:t>, it can take advantage of the hardware acceleration of the underlying heterogeneous compute platform.</w:t>
      </w:r>
    </w:p>
    <w:p w:rsidR="0060421C" w:rsidRPr="00D8612E" w:rsidRDefault="0060421C" w:rsidP="0060421C">
      <w:pPr>
        <w:pStyle w:val="Paragraph"/>
      </w:pPr>
      <w:r w:rsidRPr="00D8612E">
        <w:rPr>
          <w:noProof/>
          <w:lang w:val="en-GB" w:eastAsia="en-GB"/>
        </w:rPr>
        <w:lastRenderedPageBreak/>
        <w:drawing>
          <wp:inline distT="0" distB="0" distL="0" distR="0">
            <wp:extent cx="1639161" cy="2019300"/>
            <wp:effectExtent l="0" t="0" r="0" b="0"/>
            <wp:docPr id="5" name="Picture 5" descr="https://upload.wikimedia.org/wikipedia/commons/thumb/3/32/OpenCV_Logo_with_text_svg_version.svg/1200px-OpenCV_Logo_with_text_svg_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2/OpenCV_Logo_with_text_svg_version.svg/1200px-OpenCV_Logo_with_text_svg_version.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4231" cy="2025545"/>
                    </a:xfrm>
                    <a:prstGeom prst="rect">
                      <a:avLst/>
                    </a:prstGeom>
                    <a:noFill/>
                    <a:ln>
                      <a:noFill/>
                    </a:ln>
                  </pic:spPr>
                </pic:pic>
              </a:graphicData>
            </a:graphic>
          </wp:inline>
        </w:drawing>
      </w:r>
    </w:p>
    <w:p w:rsidR="0060421C" w:rsidRPr="00D8612E" w:rsidRDefault="002440C2" w:rsidP="0060421C">
      <w:pPr>
        <w:pStyle w:val="Paragraph"/>
      </w:pPr>
      <w:r w:rsidRPr="00D8612E">
        <w:t xml:space="preserve">Images: </w:t>
      </w:r>
      <w:proofErr w:type="spellStart"/>
      <w:r w:rsidR="0060421C" w:rsidRPr="00D8612E">
        <w:t>OpenCV’s</w:t>
      </w:r>
      <w:proofErr w:type="spellEnd"/>
      <w:r w:rsidR="0060421C" w:rsidRPr="00D8612E">
        <w:t xml:space="preserve"> Logo</w:t>
      </w:r>
    </w:p>
    <w:p w:rsidR="0060421C" w:rsidRPr="00D8612E" w:rsidRDefault="0060421C" w:rsidP="0060421C">
      <w:pPr>
        <w:pStyle w:val="Paragraph"/>
      </w:pPr>
    </w:p>
    <w:p w:rsidR="0060421C" w:rsidRPr="00D8612E" w:rsidRDefault="0060421C" w:rsidP="0060421C">
      <w:pPr>
        <w:pStyle w:val="Paragraph"/>
      </w:pPr>
      <w:r w:rsidRPr="00D8612E">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D8612E">
        <w:t>OpenCV</w:t>
      </w:r>
      <w:proofErr w:type="spellEnd"/>
      <w:r w:rsidRPr="00D8612E">
        <w:t xml:space="preserve"> has more than 47 thousand people of user community and estimated number of downloads exceeding 14 million. The library is used extensively in companies, research groups and by governmental bodies</w:t>
      </w:r>
    </w:p>
    <w:p w:rsidR="003A7AD1" w:rsidRDefault="003A7AD1" w:rsidP="003A7AD1">
      <w:pPr>
        <w:pStyle w:val="Heading2"/>
      </w:pPr>
      <w:r w:rsidRPr="00D8612E">
        <w:t>II. CAMERA CALIBRATION</w:t>
      </w:r>
    </w:p>
    <w:p w:rsidR="00D8612E" w:rsidRDefault="00D8612E" w:rsidP="00792B1C">
      <w:pPr>
        <w:pStyle w:val="Paragraph"/>
      </w:pPr>
      <w:r>
        <w:t xml:space="preserve">The frame captured by camera isn’t purely the </w:t>
      </w:r>
      <w:r w:rsidR="00A100C9">
        <w:t>pure image because every camera has its</w:t>
      </w:r>
      <w:r w:rsidR="00575F36">
        <w:t xml:space="preserve"> own specification such as scale, </w:t>
      </w:r>
      <w:r w:rsidR="00792B1C">
        <w:t>lens zoom</w:t>
      </w:r>
      <w:r w:rsidR="00575F36">
        <w:t xml:space="preserve">, and </w:t>
      </w:r>
      <w:r w:rsidR="00A100C9">
        <w:t>le</w:t>
      </w:r>
      <w:r w:rsidR="0099143E">
        <w:t>ns angle. They’re called camera intrinsic parameters which is</w:t>
      </w:r>
      <w:r w:rsidR="00A100C9">
        <w:t xml:space="preserve"> always applied (multiplied/divided) to every cap</w:t>
      </w:r>
      <w:r w:rsidR="00307C59">
        <w:t xml:space="preserve">tured frame so it will always </w:t>
      </w:r>
      <w:proofErr w:type="gramStart"/>
      <w:r w:rsidR="00307C59">
        <w:t>go</w:t>
      </w:r>
      <w:r w:rsidR="00A100C9">
        <w:t>t</w:t>
      </w:r>
      <w:proofErr w:type="gramEnd"/>
      <w:r w:rsidR="00A100C9">
        <w:t xml:space="preserve"> distorted then. We need to re-scaling the frame to its pure condition by applyin</w:t>
      </w:r>
      <w:r w:rsidR="00575F36">
        <w:t xml:space="preserve">g the same factor respectively. Before all of these factor applied to the frame, we must </w:t>
      </w:r>
      <w:r w:rsidR="008635E0">
        <w:t>determine</w:t>
      </w:r>
      <w:r w:rsidR="00575F36">
        <w:t xml:space="preserve"> the intrinsic parameter</w:t>
      </w:r>
      <w:r w:rsidR="00BC2517">
        <w:t xml:space="preserve"> first</w:t>
      </w:r>
      <w:r w:rsidR="00575F36">
        <w:t xml:space="preserve">. </w:t>
      </w:r>
      <w:proofErr w:type="spellStart"/>
      <w:r w:rsidR="00575F36">
        <w:t>OpenCV</w:t>
      </w:r>
      <w:proofErr w:type="spellEnd"/>
      <w:r w:rsidR="00575F36">
        <w:t xml:space="preserve"> has a library to </w:t>
      </w:r>
      <w:r w:rsidR="008635E0">
        <w:t>determine</w:t>
      </w:r>
      <w:r w:rsidR="00BC2517">
        <w:t xml:space="preserve"> all of th</w:t>
      </w:r>
      <w:r w:rsidR="0099143E">
        <w:t>at</w:t>
      </w:r>
      <w:r w:rsidR="00BC2517">
        <w:t xml:space="preserve"> thing called </w:t>
      </w:r>
      <w:proofErr w:type="spellStart"/>
      <w:r w:rsidR="00BC2517">
        <w:t>CameraCalibration</w:t>
      </w:r>
      <w:proofErr w:type="spellEnd"/>
      <w:r w:rsidR="00575F36">
        <w:t xml:space="preserve"> by using chess board image</w:t>
      </w:r>
      <w:r w:rsidR="00BC2517">
        <w:t xml:space="preserve"> then capture in various view.</w:t>
      </w:r>
      <w:r w:rsidR="0099143E">
        <w:t xml:space="preserve"> </w:t>
      </w:r>
      <w:proofErr w:type="spellStart"/>
      <w:r w:rsidR="0099143E">
        <w:t>CameraCalibration’s</w:t>
      </w:r>
      <w:proofErr w:type="spellEnd"/>
      <w:r w:rsidR="0099143E">
        <w:t xml:space="preserve"> will produce a matrix of intrinsic parameters, camera distortion coefficient, and camera coefficients. All of these parameters doesn’t depend on the scene view so it can be used later as long as the focal length is fixed (</w:t>
      </w:r>
      <w:r w:rsidR="00792B1C">
        <w:t>lens zoom</w:t>
      </w:r>
      <w:r w:rsidR="0099143E">
        <w:t>, and lens angle)</w:t>
      </w:r>
      <w:r w:rsidR="00F218DE">
        <w:t>.</w:t>
      </w:r>
    </w:p>
    <w:p w:rsidR="00307C59" w:rsidRPr="00D8612E" w:rsidRDefault="00307C59" w:rsidP="00792B1C">
      <w:pPr>
        <w:pStyle w:val="Paragraph"/>
      </w:pPr>
      <w:r>
        <w:t>In image’s (a), the image got distorted by c</w:t>
      </w:r>
      <w:bookmarkStart w:id="0" w:name="_GoBack"/>
      <w:bookmarkEnd w:id="0"/>
    </w:p>
    <w:p w:rsidR="00BA3B3D" w:rsidRPr="00D8612E" w:rsidRDefault="00295529" w:rsidP="00117C25">
      <w:pPr>
        <w:pStyle w:val="Heading1"/>
        <w:rPr>
          <w:b w:val="0"/>
          <w:caps w:val="0"/>
          <w:sz w:val="20"/>
        </w:rPr>
      </w:pPr>
      <w:r w:rsidRPr="00D8612E">
        <w:t>II. HUMAN DETECTING</w:t>
      </w:r>
    </w:p>
    <w:p w:rsidR="00A646B3" w:rsidRPr="00D8612E" w:rsidRDefault="003A7AD1" w:rsidP="00346A9D">
      <w:pPr>
        <w:pStyle w:val="Paragraph"/>
      </w:pPr>
      <w:r w:rsidRPr="00D8612E">
        <w:t xml:space="preserve">In this section, frame is captured by the quadcopter then processed using </w:t>
      </w:r>
      <w:proofErr w:type="spellStart"/>
      <w:r w:rsidRPr="00D8612E">
        <w:t>HoG</w:t>
      </w:r>
      <w:proofErr w:type="spellEnd"/>
      <w:r w:rsidRPr="00D8612E">
        <w:t xml:space="preserve"> Feature Descriptors. Firstly, before the frame is being processed by </w:t>
      </w:r>
      <w:proofErr w:type="spellStart"/>
      <w:r w:rsidRPr="00D8612E">
        <w:t>HoG</w:t>
      </w:r>
      <w:proofErr w:type="spellEnd"/>
      <w:r w:rsidRPr="00D8612E">
        <w:t xml:space="preserve">, frame must undistorted to remove camera </w:t>
      </w:r>
      <w:proofErr w:type="spellStart"/>
      <w:proofErr w:type="gramStart"/>
      <w:r w:rsidRPr="00D8612E">
        <w:t>effect..</w:t>
      </w:r>
      <w:proofErr w:type="gramEnd"/>
      <w:r w:rsidRPr="00D8612E">
        <w:t>blur’s</w:t>
      </w:r>
      <w:proofErr w:type="spellEnd"/>
      <w:r w:rsidRPr="00D8612E">
        <w:t xml:space="preserve"> is calculated by applying frame multiplied with Laplace Kernel so the color distribution of each pixel as </w:t>
      </w:r>
      <w:proofErr w:type="spellStart"/>
      <w:r w:rsidRPr="00D8612E">
        <w:t>reperesentation</w:t>
      </w:r>
      <w:proofErr w:type="spellEnd"/>
      <w:r w:rsidRPr="00D8612E">
        <w:t xml:space="preserve"> of blur level of the frame. </w:t>
      </w:r>
    </w:p>
    <w:p w:rsidR="00BA3B3D" w:rsidRPr="00D8612E" w:rsidRDefault="00295529" w:rsidP="00A646B3">
      <w:pPr>
        <w:pStyle w:val="Heading2"/>
      </w:pPr>
      <w:r w:rsidRPr="00D8612E">
        <w:t>III. OBJECT TRACKING</w:t>
      </w:r>
      <w:r w:rsidR="001146DC" w:rsidRPr="00D8612E">
        <w:br/>
      </w:r>
      <w:r w:rsidR="001146DC" w:rsidRPr="00D8612E">
        <w:rPr>
          <w:b w:val="0"/>
          <w:sz w:val="20"/>
        </w:rPr>
        <w:t xml:space="preserve">(Use the Microsoft Word template style: </w:t>
      </w:r>
      <w:r w:rsidR="001146DC" w:rsidRPr="00D8612E">
        <w:rPr>
          <w:b w:val="0"/>
          <w:i/>
          <w:iCs/>
          <w:sz w:val="20"/>
        </w:rPr>
        <w:t>Heading 2</w:t>
      </w:r>
      <w:r w:rsidR="001146DC" w:rsidRPr="00D8612E">
        <w:rPr>
          <w:b w:val="0"/>
          <w:sz w:val="20"/>
        </w:rPr>
        <w:t>)</w:t>
      </w:r>
    </w:p>
    <w:p w:rsidR="00BA3B3D" w:rsidRPr="00D8612E" w:rsidRDefault="00BA3B3D" w:rsidP="00BA3B3D">
      <w:pPr>
        <w:pStyle w:val="Paragraph"/>
      </w:pPr>
      <w:r w:rsidRPr="00D8612E">
        <w:t>From Word 2007 onwards, Microsoft Word provides two “Equation Editors</w:t>
      </w:r>
      <w:r w:rsidR="00EB7D28" w:rsidRPr="00D8612E">
        <w:t>,</w:t>
      </w:r>
      <w:r w:rsidRPr="00D8612E">
        <w:t>” which, for ease of reference, we’ll call “Old Style Equations” and “New Style Equations</w:t>
      </w:r>
      <w:r w:rsidR="00EB7D28" w:rsidRPr="00D8612E">
        <w:t>.</w:t>
      </w:r>
      <w:r w:rsidRPr="00D8612E">
        <w:t>”</w:t>
      </w:r>
    </w:p>
    <w:p w:rsidR="00BA3B3D" w:rsidRPr="00D8612E" w:rsidRDefault="00BA3B3D" w:rsidP="00BA3B3D">
      <w:pPr>
        <w:pStyle w:val="Paragraph"/>
      </w:pPr>
    </w:p>
    <w:p w:rsidR="00BA3B3D" w:rsidRPr="00D8612E" w:rsidRDefault="00BA3B3D" w:rsidP="00CB7B3E">
      <w:pPr>
        <w:pStyle w:val="Paragraphbulleted"/>
      </w:pPr>
      <w:r w:rsidRPr="00D8612E">
        <w:rPr>
          <w:b/>
          <w:bCs/>
        </w:rPr>
        <w:t>“New Style Equations”</w:t>
      </w:r>
      <w:r w:rsidRPr="00D8612E">
        <w:t xml:space="preserve"> (Word 2007 onwards): With Word 2007 Microsoft introduced a powerful new built-in Equation Editor </w:t>
      </w:r>
      <w:r w:rsidR="00EB7D28" w:rsidRPr="00D8612E">
        <w:t xml:space="preserve">that </w:t>
      </w:r>
      <w:r w:rsidRPr="00D8612E">
        <w:t>enables input of sophisticated mathematics typeset (usually) in the Cambria Math font. You access it from the Insert menu</w:t>
      </w:r>
      <w:r w:rsidR="00EB7D28" w:rsidRPr="00D8612E">
        <w:t>.</w:t>
      </w:r>
    </w:p>
    <w:p w:rsidR="00BA3B3D" w:rsidRPr="00D8612E" w:rsidRDefault="00BA3B3D" w:rsidP="0040225B">
      <w:pPr>
        <w:pStyle w:val="Paragraphbulleted"/>
      </w:pPr>
      <w:r w:rsidRPr="00D8612E">
        <w:rPr>
          <w:b/>
          <w:bCs/>
        </w:rPr>
        <w:lastRenderedPageBreak/>
        <w:t>“Old Style Equations”</w:t>
      </w:r>
      <w:r w:rsidRPr="00D8612E">
        <w:t xml:space="preserve"> (</w:t>
      </w:r>
      <w:r w:rsidRPr="00D8612E">
        <w:rPr>
          <w:bCs/>
        </w:rPr>
        <w:t>Word</w:t>
      </w:r>
      <w:r w:rsidRPr="00D8612E">
        <w:t xml:space="preserve"> 97</w:t>
      </w:r>
      <w:r w:rsidR="009B7671" w:rsidRPr="00D8612E">
        <w:t>–</w:t>
      </w:r>
      <w:r w:rsidRPr="00D8612E">
        <w:t>Word 2003): For versions of Microsoft Word between Word 97 and Word 2003, mathematical input was created by an add-in: Inserting and editing a “Microsoft Equation 3.0 object</w:t>
      </w:r>
      <w:r w:rsidR="00EB7D28" w:rsidRPr="00D8612E">
        <w:t>,</w:t>
      </w:r>
      <w:r w:rsidRPr="00D8612E">
        <w:t xml:space="preserve">” typically by  </w:t>
      </w:r>
      <w:r w:rsidRPr="00D8612E">
        <w:rPr>
          <w:i/>
          <w:iCs/>
        </w:rPr>
        <w:t>Insert</w:t>
      </w:r>
      <w:r w:rsidRPr="00D8612E">
        <w:t xml:space="preserve"> </w:t>
      </w:r>
      <w:r w:rsidR="00075EA6" w:rsidRPr="00D8612E">
        <w:rPr>
          <w:sz w:val="16"/>
          <w:szCs w:val="16"/>
        </w:rPr>
        <w:sym w:font="Wingdings" w:char="F0F0"/>
      </w:r>
      <w:r w:rsidRPr="00D8612E">
        <w:t xml:space="preserve"> </w:t>
      </w:r>
      <w:r w:rsidRPr="00D8612E">
        <w:rPr>
          <w:i/>
          <w:iCs/>
        </w:rPr>
        <w:t>Object</w:t>
      </w:r>
      <w:r w:rsidRPr="00D8612E">
        <w:t xml:space="preserve"> and selecting “Microsoft Equation</w:t>
      </w:r>
      <w:r w:rsidR="009B7671" w:rsidRPr="00D8612E">
        <w:t xml:space="preserve"> 3.0</w:t>
      </w:r>
      <w:r w:rsidR="00EB7D28" w:rsidRPr="00D8612E">
        <w:t>.</w:t>
      </w:r>
      <w:r w:rsidRPr="00D8612E">
        <w:t xml:space="preserve">” </w:t>
      </w:r>
    </w:p>
    <w:p w:rsidR="00BA3B3D" w:rsidRPr="00D8612E" w:rsidRDefault="00BA3B3D" w:rsidP="00BA3B3D">
      <w:pPr>
        <w:pStyle w:val="Paragraph"/>
      </w:pPr>
    </w:p>
    <w:p w:rsidR="00BA3B3D" w:rsidRPr="00D8612E" w:rsidRDefault="00BA3B3D" w:rsidP="00075EA6">
      <w:pPr>
        <w:pStyle w:val="Paragraph"/>
      </w:pPr>
      <w:r w:rsidRPr="00D8612E">
        <w:t xml:space="preserve">Newer versions of Microsoft Word (Word 2007 and onwards) still support the original “Old Style Equations” method of creating mathematics by inserting an equation </w:t>
      </w:r>
      <w:r w:rsidR="00EB7D28" w:rsidRPr="00D8612E">
        <w:t>via</w:t>
      </w:r>
      <w:r w:rsidRPr="00D8612E">
        <w:t xml:space="preserve"> </w:t>
      </w:r>
      <w:r w:rsidRPr="00D8612E">
        <w:rPr>
          <w:i/>
          <w:iCs/>
        </w:rPr>
        <w:t>Insert</w:t>
      </w:r>
      <w:r w:rsidRPr="00D8612E">
        <w:t xml:space="preserve"> </w:t>
      </w:r>
      <w:r w:rsidR="00075EA6" w:rsidRPr="00D8612E">
        <w:rPr>
          <w:sz w:val="16"/>
          <w:szCs w:val="16"/>
        </w:rPr>
        <w:sym w:font="Wingdings" w:char="F0F0"/>
      </w:r>
      <w:r w:rsidRPr="00D8612E">
        <w:t xml:space="preserve"> </w:t>
      </w:r>
      <w:r w:rsidRPr="00D8612E">
        <w:rPr>
          <w:i/>
          <w:iCs/>
        </w:rPr>
        <w:t>Object</w:t>
      </w:r>
      <w:r w:rsidRPr="00D8612E">
        <w:t xml:space="preserve"> and selecting “Microsoft Equation 3.0</w:t>
      </w:r>
      <w:r w:rsidR="00EB7D28" w:rsidRPr="00D8612E">
        <w:t>.</w:t>
      </w:r>
      <w:r w:rsidRPr="00D8612E">
        <w:t>”</w:t>
      </w:r>
    </w:p>
    <w:p w:rsidR="00BA3B3D" w:rsidRPr="00D8612E" w:rsidRDefault="00295529" w:rsidP="00295529">
      <w:pPr>
        <w:pStyle w:val="Heading2"/>
      </w:pPr>
      <w:r w:rsidRPr="00D8612E">
        <w:t>IV. OBJECT APPROACHING</w:t>
      </w:r>
      <w:r w:rsidR="001146DC" w:rsidRPr="00D8612E">
        <w:br/>
      </w:r>
      <w:r w:rsidR="001146DC" w:rsidRPr="00D8612E">
        <w:rPr>
          <w:b w:val="0"/>
          <w:sz w:val="20"/>
        </w:rPr>
        <w:t xml:space="preserve">(Use the Microsoft Word template style: </w:t>
      </w:r>
      <w:r w:rsidR="001146DC" w:rsidRPr="00D8612E">
        <w:rPr>
          <w:b w:val="0"/>
          <w:i/>
          <w:iCs/>
          <w:sz w:val="20"/>
        </w:rPr>
        <w:t>Heading 2</w:t>
      </w:r>
      <w:r w:rsidR="001146DC" w:rsidRPr="00D8612E">
        <w:rPr>
          <w:b w:val="0"/>
          <w:sz w:val="20"/>
        </w:rPr>
        <w:t>)</w:t>
      </w:r>
    </w:p>
    <w:p w:rsidR="00BA3B3D" w:rsidRPr="00D8612E" w:rsidRDefault="00BA3B3D" w:rsidP="009B7671">
      <w:pPr>
        <w:pStyle w:val="Paragraph"/>
      </w:pPr>
      <w:r w:rsidRPr="00D8612E">
        <w:t>Due to technical requirements of OpenType font technology, Microsoft Word’s “New Style” Equation Editor work</w:t>
      </w:r>
      <w:r w:rsidR="00EB7D28" w:rsidRPr="00D8612E">
        <w:t>s</w:t>
      </w:r>
      <w:r w:rsidRPr="00D8612E">
        <w:t xml:space="preserve"> </w:t>
      </w:r>
      <w:r w:rsidR="00EB7D28" w:rsidRPr="00D8612E">
        <w:t xml:space="preserve">only </w:t>
      </w:r>
      <w:r w:rsidRPr="00D8612E">
        <w:t xml:space="preserve">with fonts specially designed for mathematical </w:t>
      </w:r>
      <w:r w:rsidR="009B7671" w:rsidRPr="00D8612E">
        <w:t>typesetting</w:t>
      </w:r>
      <w:r w:rsidRPr="00D8612E">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D8612E">
        <w:t xml:space="preserve"> </w:t>
      </w:r>
      <w:r w:rsidRPr="00D8612E">
        <w:t>Roman for your text will cause a mismatch in the visual appearance of your article</w:t>
      </w:r>
      <w:r w:rsidR="00EB7D28" w:rsidRPr="00D8612E">
        <w:t>,</w:t>
      </w:r>
      <w:r w:rsidRPr="00D8612E">
        <w:t xml:space="preserve"> so, for consistency, we prefer authors to use the “Old Style” Equation Editor because it is straightforward to amend the size/style of </w:t>
      </w:r>
      <w:r w:rsidR="009B7671" w:rsidRPr="00D8612E">
        <w:t xml:space="preserve">the </w:t>
      </w:r>
      <w:r w:rsidRPr="00D8612E">
        <w:t>fonts it uses.</w:t>
      </w:r>
    </w:p>
    <w:p w:rsidR="00BA3B3D" w:rsidRPr="00D8612E" w:rsidRDefault="00295529" w:rsidP="009B696B">
      <w:pPr>
        <w:pStyle w:val="Heading2"/>
      </w:pPr>
      <w:r w:rsidRPr="00D8612E">
        <w:t>V. RESULTS</w:t>
      </w:r>
      <w:r w:rsidR="001146DC" w:rsidRPr="00D8612E">
        <w:br/>
      </w:r>
      <w:r w:rsidR="001146DC" w:rsidRPr="00D8612E">
        <w:rPr>
          <w:b w:val="0"/>
          <w:sz w:val="20"/>
        </w:rPr>
        <w:t xml:space="preserve">(Use the Microsoft Word template style: </w:t>
      </w:r>
      <w:r w:rsidR="001146DC" w:rsidRPr="00D8612E">
        <w:rPr>
          <w:b w:val="0"/>
          <w:i/>
          <w:iCs/>
          <w:sz w:val="20"/>
        </w:rPr>
        <w:t>Heading 2</w:t>
      </w:r>
      <w:r w:rsidR="001146DC" w:rsidRPr="00D8612E">
        <w:rPr>
          <w:b w:val="0"/>
          <w:sz w:val="20"/>
        </w:rPr>
        <w:t>)</w:t>
      </w:r>
    </w:p>
    <w:p w:rsidR="00BA3B3D" w:rsidRPr="00D8612E" w:rsidRDefault="00BA3B3D" w:rsidP="00BA3B3D">
      <w:pPr>
        <w:pStyle w:val="Paragraph"/>
      </w:pPr>
      <w:r w:rsidRPr="00D8612E">
        <w:t>Equations should be centered with equation numbers on the right-hand</w:t>
      </w:r>
      <w:r w:rsidR="002915D3" w:rsidRPr="00D8612E">
        <w:t xml:space="preserve"> </w:t>
      </w:r>
      <w:r w:rsidRPr="00D8612E">
        <w:t xml:space="preserve">side (flush right). Achieving a </w:t>
      </w:r>
      <w:r w:rsidR="002915D3" w:rsidRPr="00D8612E">
        <w:t xml:space="preserve">pleasing </w:t>
      </w:r>
      <w:r w:rsidRPr="00D8612E">
        <w:t>layout of equations can be tricky in Microsoft Word, so here are some tips. You can either:</w:t>
      </w:r>
    </w:p>
    <w:p w:rsidR="00BA3B3D" w:rsidRPr="00D8612E" w:rsidRDefault="00BA3B3D" w:rsidP="003F31C6">
      <w:pPr>
        <w:pStyle w:val="Paragraphnumbered"/>
      </w:pPr>
      <w:r w:rsidRPr="00D8612E">
        <w:t>Copy, paste</w:t>
      </w:r>
      <w:r w:rsidR="002915D3" w:rsidRPr="00D8612E">
        <w:t>,</w:t>
      </w:r>
      <w:r w:rsidRPr="00D8612E">
        <w:t xml:space="preserve"> and edit the </w:t>
      </w:r>
      <w:r w:rsidR="002915D3" w:rsidRPr="00D8612E">
        <w:t xml:space="preserve">sample </w:t>
      </w:r>
      <w:r w:rsidRPr="00D8612E">
        <w:t xml:space="preserve">equation provided (recommended), or </w:t>
      </w:r>
    </w:p>
    <w:p w:rsidR="001146DC" w:rsidRPr="00D8612E" w:rsidRDefault="00BA3B3D" w:rsidP="003F31C6">
      <w:pPr>
        <w:pStyle w:val="Paragraphnumbered"/>
      </w:pPr>
      <w:r w:rsidRPr="00D8612E">
        <w:t>Manually insert an equation and equation number</w:t>
      </w:r>
    </w:p>
    <w:p w:rsidR="001146DC" w:rsidRPr="00D8612E" w:rsidRDefault="001146DC" w:rsidP="001146DC">
      <w:pPr>
        <w:pStyle w:val="Heading3"/>
      </w:pPr>
      <w:r w:rsidRPr="00D8612E">
        <w:t>Copy, Paste</w:t>
      </w:r>
      <w:r w:rsidR="002915D3" w:rsidRPr="00D8612E">
        <w:t>,</w:t>
      </w:r>
      <w:r w:rsidRPr="00D8612E">
        <w:t xml:space="preserve"> and Edit a </w:t>
      </w:r>
      <w:r w:rsidR="002915D3" w:rsidRPr="00D8612E">
        <w:t>S</w:t>
      </w:r>
      <w:r w:rsidRPr="00D8612E">
        <w:t>ample Equation</w:t>
      </w:r>
      <w:r w:rsidR="00B1000D" w:rsidRPr="00D8612E">
        <w:t xml:space="preserve"> </w:t>
      </w:r>
      <w:r w:rsidR="00B1000D" w:rsidRPr="00D8612E">
        <w:rPr>
          <w:i w:val="0"/>
          <w:iCs/>
        </w:rPr>
        <w:t>(</w:t>
      </w:r>
      <w:r w:rsidR="00B1000D" w:rsidRPr="00D8612E">
        <w:t>Third Level Heading</w:t>
      </w:r>
      <w:r w:rsidR="00B1000D" w:rsidRPr="00D8612E">
        <w:rPr>
          <w:i w:val="0"/>
          <w:iCs/>
        </w:rPr>
        <w:t>)</w:t>
      </w:r>
      <w:r w:rsidR="00BE5E16" w:rsidRPr="00D8612E">
        <w:rPr>
          <w:i w:val="0"/>
          <w:iCs/>
        </w:rPr>
        <w:br/>
        <w:t>(</w:t>
      </w:r>
      <w:r w:rsidR="00BE5E16" w:rsidRPr="00D8612E">
        <w:t xml:space="preserve">Use the Microsoft Word template style: </w:t>
      </w:r>
      <w:r w:rsidR="00BE5E16" w:rsidRPr="00D8612E">
        <w:rPr>
          <w:i w:val="0"/>
          <w:iCs/>
        </w:rPr>
        <w:t>Heading 3</w:t>
      </w:r>
      <w:r w:rsidR="00BE5E16" w:rsidRPr="00D8612E">
        <w:rPr>
          <w:bCs/>
          <w:i w:val="0"/>
          <w:iCs/>
        </w:rPr>
        <w:t>)</w:t>
      </w:r>
    </w:p>
    <w:p w:rsidR="001146DC" w:rsidRPr="00D8612E" w:rsidRDefault="001146DC" w:rsidP="001146DC">
      <w:pPr>
        <w:pStyle w:val="Paragraph"/>
      </w:pPr>
      <w:r w:rsidRPr="00D8612E">
        <w:t>To use this “Old Style Equation” as a “template</w:t>
      </w:r>
      <w:r w:rsidR="002915D3" w:rsidRPr="00D8612E">
        <w:t>,</w:t>
      </w:r>
      <w:r w:rsidRPr="00D8612E">
        <w:t>” highlight the entire line, then use cut and paste to the new location</w:t>
      </w:r>
      <w:r w:rsidR="002915D3" w:rsidRPr="00D8612E">
        <w:t>.</w:t>
      </w:r>
      <w:r w:rsidRPr="00D8612E">
        <w:t xml:space="preserve"> </w:t>
      </w:r>
      <w:r w:rsidR="002915D3" w:rsidRPr="00D8612E">
        <w:t>N</w:t>
      </w:r>
      <w:r w:rsidRPr="00D8612E">
        <w:t xml:space="preserve">ote that the equation number will automatically update (increment). </w:t>
      </w:r>
    </w:p>
    <w:p w:rsidR="001146DC" w:rsidRPr="00D8612E" w:rsidRDefault="001146DC" w:rsidP="001146DC">
      <w:pPr>
        <w:pStyle w:val="Paragraph"/>
      </w:pPr>
    </w:p>
    <w:p w:rsidR="001146DC" w:rsidRPr="00D8612E" w:rsidRDefault="007A233B" w:rsidP="001146DC">
      <w:pPr>
        <w:pStyle w:val="Equation"/>
      </w:pPr>
      <w:r w:rsidRPr="00D8612E">
        <w:tab/>
      </w:r>
      <w:r w:rsidRPr="00D8612E">
        <w:rPr>
          <w:position w:val="-26"/>
        </w:rPr>
        <w:object w:dxaOrig="33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9.25pt" o:ole="">
            <v:imagedata r:id="rId11" o:title=""/>
          </v:shape>
          <o:OLEObject Type="Embed" ProgID="Equation.3" ShapeID="_x0000_i1025" DrawAspect="Content" ObjectID="_1599277444" r:id="rId12"/>
        </w:object>
      </w:r>
      <w:r w:rsidRPr="00D8612E">
        <w:tab/>
      </w:r>
      <w:r w:rsidRPr="00D8612E">
        <w:fldChar w:fldCharType="begin"/>
      </w:r>
      <w:r w:rsidRPr="00D8612E">
        <w:instrText xml:space="preserve"> LISTNUM  Equations </w:instrText>
      </w:r>
      <w:r w:rsidRPr="00D8612E">
        <w:fldChar w:fldCharType="end">
          <w:numberingChange w:id="1" w:author="Megan O'Handley" w:date="2014-03-14T13:27:00Z" w:original="(1)"/>
        </w:fldChar>
      </w:r>
    </w:p>
    <w:p w:rsidR="00BA3B3D" w:rsidRPr="00D8612E" w:rsidRDefault="007A233B" w:rsidP="001146DC">
      <w:pPr>
        <w:pStyle w:val="Heading3"/>
      </w:pPr>
      <w:r w:rsidRPr="00D8612E">
        <w:t>M</w:t>
      </w:r>
      <w:r w:rsidR="00BA3B3D" w:rsidRPr="00D8612E">
        <w:t xml:space="preserve">anually </w:t>
      </w:r>
      <w:r w:rsidR="001146DC" w:rsidRPr="00D8612E">
        <w:t>I</w:t>
      </w:r>
      <w:r w:rsidR="00BA3B3D" w:rsidRPr="00D8612E">
        <w:t xml:space="preserve">nserting </w:t>
      </w:r>
      <w:r w:rsidR="001146DC" w:rsidRPr="00D8612E">
        <w:t>a</w:t>
      </w:r>
      <w:r w:rsidR="00BA3B3D" w:rsidRPr="00D8612E">
        <w:t xml:space="preserve">n </w:t>
      </w:r>
      <w:r w:rsidR="001146DC" w:rsidRPr="00D8612E">
        <w:t>E</w:t>
      </w:r>
      <w:r w:rsidR="00BA3B3D" w:rsidRPr="00D8612E">
        <w:t xml:space="preserve">quation and </w:t>
      </w:r>
      <w:r w:rsidR="001146DC" w:rsidRPr="00D8612E">
        <w:t>E</w:t>
      </w:r>
      <w:r w:rsidR="00BA3B3D" w:rsidRPr="00D8612E">
        <w:t xml:space="preserve">quation </w:t>
      </w:r>
      <w:r w:rsidR="001146DC" w:rsidRPr="00D8612E">
        <w:t>N</w:t>
      </w:r>
      <w:r w:rsidR="00BA3B3D" w:rsidRPr="00D8612E">
        <w:t>umber</w:t>
      </w:r>
      <w:r w:rsidR="00B1000D" w:rsidRPr="00D8612E">
        <w:t xml:space="preserve"> </w:t>
      </w:r>
      <w:r w:rsidR="00B1000D" w:rsidRPr="00D8612E">
        <w:rPr>
          <w:i w:val="0"/>
          <w:iCs/>
        </w:rPr>
        <w:t>(</w:t>
      </w:r>
      <w:r w:rsidR="00B1000D" w:rsidRPr="00D8612E">
        <w:t>Third Level Heading</w:t>
      </w:r>
      <w:r w:rsidR="00B1000D" w:rsidRPr="00D8612E">
        <w:rPr>
          <w:i w:val="0"/>
          <w:iCs/>
        </w:rPr>
        <w:t>)</w:t>
      </w:r>
      <w:r w:rsidR="00BE5E16" w:rsidRPr="00D8612E">
        <w:rPr>
          <w:i w:val="0"/>
          <w:iCs/>
        </w:rPr>
        <w:br/>
        <w:t>(</w:t>
      </w:r>
      <w:r w:rsidR="00BE5E16" w:rsidRPr="00D8612E">
        <w:t xml:space="preserve">Use the Microsoft Word template style: </w:t>
      </w:r>
      <w:r w:rsidR="00BE5E16" w:rsidRPr="00D8612E">
        <w:rPr>
          <w:i w:val="0"/>
          <w:iCs/>
        </w:rPr>
        <w:t>Heading 3</w:t>
      </w:r>
      <w:r w:rsidR="00BE5E16" w:rsidRPr="00D8612E">
        <w:rPr>
          <w:bCs/>
          <w:i w:val="0"/>
          <w:iCs/>
        </w:rPr>
        <w:t>)</w:t>
      </w:r>
    </w:p>
    <w:p w:rsidR="00BA3B3D" w:rsidRPr="00D8612E" w:rsidRDefault="00BA3B3D" w:rsidP="003F31C6">
      <w:pPr>
        <w:pStyle w:val="Paragraph"/>
      </w:pPr>
      <w:r w:rsidRPr="00D8612E">
        <w:t>If you prefer to manually insert</w:t>
      </w:r>
      <w:r w:rsidR="00F2044A" w:rsidRPr="00D8612E">
        <w:t xml:space="preserve"> and </w:t>
      </w:r>
      <w:r w:rsidRPr="00D8612E">
        <w:t xml:space="preserve">number equations, </w:t>
      </w:r>
      <w:r w:rsidR="00F2044A" w:rsidRPr="00D8612E">
        <w:t>follow this</w:t>
      </w:r>
      <w:r w:rsidRPr="00D8612E">
        <w:t xml:space="preserve"> step-by-step guide</w:t>
      </w:r>
      <w:r w:rsidR="002915D3" w:rsidRPr="00D8612E">
        <w:t>:</w:t>
      </w:r>
      <w:r w:rsidRPr="00D8612E">
        <w:t xml:space="preserve">  </w:t>
      </w:r>
    </w:p>
    <w:p w:rsidR="00BA3B3D" w:rsidRPr="00D8612E" w:rsidRDefault="00BA3B3D" w:rsidP="006949BC">
      <w:pPr>
        <w:pStyle w:val="Paragraphnumbered"/>
        <w:numPr>
          <w:ilvl w:val="0"/>
          <w:numId w:val="41"/>
        </w:numPr>
      </w:pPr>
      <w:r w:rsidRPr="00D8612E">
        <w:t>Make sure you can see “hidden characters” by switching on “show invisibles” from the Home menu (it looks like this</w:t>
      </w:r>
      <w:r w:rsidR="009B7671" w:rsidRPr="00D8612E">
        <w:t>:</w:t>
      </w:r>
      <w:r w:rsidRPr="00D8612E">
        <w:t xml:space="preserve"> </w:t>
      </w:r>
      <w:r w:rsidRPr="00D8612E">
        <w:rPr>
          <w:noProof/>
          <w:lang w:val="en-GB" w:eastAsia="en-GB"/>
        </w:rPr>
        <w:drawing>
          <wp:inline distT="0" distB="0" distL="0" distR="0" wp14:anchorId="46B54316" wp14:editId="32DB8201">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3286" cy="156755"/>
                    </a:xfrm>
                    <a:prstGeom prst="rect">
                      <a:avLst/>
                    </a:prstGeom>
                  </pic:spPr>
                </pic:pic>
              </a:graphicData>
            </a:graphic>
          </wp:inline>
        </w:drawing>
      </w:r>
      <w:r w:rsidRPr="00D8612E">
        <w:t xml:space="preserve">). This allows you </w:t>
      </w:r>
      <w:r w:rsidR="00DE3354" w:rsidRPr="00D8612E">
        <w:t xml:space="preserve">to </w:t>
      </w:r>
      <w:r w:rsidRPr="00D8612E">
        <w:t>see paragraph markers (¶) and tab characters (</w:t>
      </w:r>
      <w:r w:rsidRPr="00D8612E">
        <w:rPr>
          <w:sz w:val="16"/>
          <w:szCs w:val="16"/>
        </w:rPr>
        <w:sym w:font="Wingdings" w:char="F0E0"/>
      </w:r>
      <w:r w:rsidRPr="00D8612E">
        <w:t>), which are usually hidden from view.</w:t>
      </w:r>
    </w:p>
    <w:p w:rsidR="00BA3B3D" w:rsidRPr="00D8612E" w:rsidRDefault="00BA3B3D" w:rsidP="003F31C6">
      <w:pPr>
        <w:pStyle w:val="Paragraphnumbered"/>
      </w:pPr>
      <w:r w:rsidRPr="00D8612E">
        <w:t>Create a blank paragraph by pressing [ENTER]</w:t>
      </w:r>
      <w:r w:rsidR="009B7671" w:rsidRPr="00D8612E">
        <w:t>.</w:t>
      </w:r>
    </w:p>
    <w:p w:rsidR="00BA3B3D" w:rsidRPr="00D8612E" w:rsidRDefault="00BA3B3D" w:rsidP="003F31C6">
      <w:pPr>
        <w:pStyle w:val="Paragraphnumbered"/>
      </w:pPr>
      <w:r w:rsidRPr="00D8612E">
        <w:t xml:space="preserve">Format your new blank paragraph by applying the </w:t>
      </w:r>
      <w:r w:rsidRPr="00D8612E">
        <w:rPr>
          <w:lang w:eastAsia="en-GB"/>
        </w:rPr>
        <w:t xml:space="preserve">Microsoft Word template style: </w:t>
      </w:r>
      <w:r w:rsidRPr="00D8612E">
        <w:rPr>
          <w:i/>
          <w:iCs/>
          <w:lang w:eastAsia="en-GB"/>
        </w:rPr>
        <w:t xml:space="preserve">Equation. </w:t>
      </w:r>
      <w:r w:rsidRPr="00D8612E">
        <w:rPr>
          <w:lang w:eastAsia="en-GB"/>
        </w:rPr>
        <w:t xml:space="preserve">The </w:t>
      </w:r>
      <w:r w:rsidRPr="00D8612E">
        <w:rPr>
          <w:i/>
          <w:iCs/>
          <w:lang w:eastAsia="en-GB"/>
        </w:rPr>
        <w:t>Equation</w:t>
      </w:r>
      <w:r w:rsidRPr="00D8612E">
        <w:rPr>
          <w:lang w:eastAsia="en-GB"/>
        </w:rPr>
        <w:t xml:space="preserve"> paragraph style sets up the tabs so that you can cent</w:t>
      </w:r>
      <w:r w:rsidR="002915D3" w:rsidRPr="00D8612E">
        <w:rPr>
          <w:lang w:eastAsia="en-GB"/>
        </w:rPr>
        <w:t>e</w:t>
      </w:r>
      <w:r w:rsidRPr="00D8612E">
        <w:rPr>
          <w:lang w:eastAsia="en-GB"/>
        </w:rPr>
        <w:t xml:space="preserve">r the equation and have an equation number </w:t>
      </w:r>
      <w:r w:rsidR="009B7671" w:rsidRPr="00D8612E">
        <w:rPr>
          <w:lang w:eastAsia="en-GB"/>
        </w:rPr>
        <w:t xml:space="preserve">appear </w:t>
      </w:r>
      <w:r w:rsidR="002915D3" w:rsidRPr="00D8612E">
        <w:rPr>
          <w:lang w:eastAsia="en-GB"/>
        </w:rPr>
        <w:t xml:space="preserve">at </w:t>
      </w:r>
      <w:r w:rsidR="00F2044A" w:rsidRPr="00D8612E">
        <w:rPr>
          <w:lang w:eastAsia="en-GB"/>
        </w:rPr>
        <w:t xml:space="preserve">the </w:t>
      </w:r>
      <w:r w:rsidRPr="00D8612E">
        <w:rPr>
          <w:lang w:eastAsia="en-GB"/>
        </w:rPr>
        <w:t>right.</w:t>
      </w:r>
    </w:p>
    <w:p w:rsidR="00BA3B3D" w:rsidRPr="00D8612E" w:rsidRDefault="00BA3B3D" w:rsidP="003F31C6">
      <w:pPr>
        <w:pStyle w:val="Paragraphnumbered"/>
      </w:pPr>
      <w:r w:rsidRPr="00D8612E">
        <w:t xml:space="preserve">Place </w:t>
      </w:r>
      <w:r w:rsidR="00BE5FD1" w:rsidRPr="00D8612E">
        <w:t>your cursor</w:t>
      </w:r>
      <w:r w:rsidRPr="00D8612E">
        <w:t xml:space="preserve"> at the start of your new paragraph and press the [TAB] key twice.</w:t>
      </w:r>
    </w:p>
    <w:p w:rsidR="00BA3B3D" w:rsidRPr="00D8612E" w:rsidRDefault="00BA3B3D" w:rsidP="003F31C6">
      <w:pPr>
        <w:pStyle w:val="Paragraphnumbered"/>
      </w:pPr>
      <w:r w:rsidRPr="00D8612E">
        <w:rPr>
          <w:rFonts w:asciiTheme="majorBidi" w:hAnsiTheme="majorBidi" w:cstheme="majorBidi"/>
        </w:rPr>
        <w:t xml:space="preserve">Place </w:t>
      </w:r>
      <w:r w:rsidR="00BE5FD1" w:rsidRPr="00D8612E">
        <w:rPr>
          <w:rFonts w:asciiTheme="majorBidi" w:hAnsiTheme="majorBidi" w:cstheme="majorBidi"/>
        </w:rPr>
        <w:t>your cursor</w:t>
      </w:r>
      <w:r w:rsidRPr="00D8612E">
        <w:rPr>
          <w:rFonts w:asciiTheme="majorBidi" w:hAnsiTheme="majorBidi" w:cstheme="majorBidi"/>
        </w:rPr>
        <w:t xml:space="preserve"> between the tab characters </w:t>
      </w:r>
      <w:r w:rsidR="009B7671" w:rsidRPr="00D8612E">
        <w:rPr>
          <w:rFonts w:asciiTheme="majorBidi" w:hAnsiTheme="majorBidi" w:cstheme="majorBidi"/>
        </w:rPr>
        <w:t>(</w:t>
      </w:r>
      <w:r w:rsidR="009B7671" w:rsidRPr="00D8612E">
        <w:rPr>
          <w:sz w:val="16"/>
          <w:szCs w:val="16"/>
        </w:rPr>
        <w:sym w:font="Wingdings" w:char="F0E0"/>
      </w:r>
      <w:r w:rsidR="009B7671" w:rsidRPr="00D8612E">
        <w:t xml:space="preserve">) </w:t>
      </w:r>
      <w:r w:rsidRPr="00D8612E">
        <w:t xml:space="preserve">and insert your equation using </w:t>
      </w:r>
      <w:r w:rsidRPr="00D8612E">
        <w:rPr>
          <w:i/>
          <w:iCs/>
        </w:rPr>
        <w:t>Insert</w:t>
      </w:r>
      <w:r w:rsidRPr="00D8612E">
        <w:t xml:space="preserve"> </w:t>
      </w:r>
      <w:r w:rsidR="009B7671" w:rsidRPr="00D8612E">
        <w:rPr>
          <w:sz w:val="16"/>
          <w:szCs w:val="16"/>
        </w:rPr>
        <w:sym w:font="Wingdings" w:char="F0F0"/>
      </w:r>
      <w:r w:rsidRPr="00D8612E">
        <w:rPr>
          <w:sz w:val="16"/>
          <w:szCs w:val="16"/>
        </w:rPr>
        <w:t xml:space="preserve"> </w:t>
      </w:r>
      <w:r w:rsidRPr="00D8612E">
        <w:rPr>
          <w:i/>
          <w:iCs/>
        </w:rPr>
        <w:t>Object</w:t>
      </w:r>
      <w:r w:rsidRPr="00D8612E">
        <w:t xml:space="preserve"> </w:t>
      </w:r>
      <w:r w:rsidR="009B7671" w:rsidRPr="00D8612E">
        <w:rPr>
          <w:sz w:val="16"/>
          <w:szCs w:val="16"/>
        </w:rPr>
        <w:sym w:font="Wingdings" w:char="F0F0"/>
      </w:r>
      <w:r w:rsidRPr="00D8612E">
        <w:rPr>
          <w:sz w:val="16"/>
          <w:szCs w:val="16"/>
        </w:rPr>
        <w:t xml:space="preserve"> </w:t>
      </w:r>
      <w:r w:rsidRPr="00D8612E">
        <w:rPr>
          <w:i/>
          <w:iCs/>
        </w:rPr>
        <w:t>Microsoft Equation 3.0</w:t>
      </w:r>
      <w:r w:rsidRPr="00D8612E">
        <w:t xml:space="preserve">. </w:t>
      </w:r>
    </w:p>
    <w:p w:rsidR="00BA3B3D" w:rsidRPr="00D8612E" w:rsidRDefault="00BA3B3D" w:rsidP="003F31C6">
      <w:pPr>
        <w:pStyle w:val="Paragraphnumbered"/>
      </w:pPr>
      <w:r w:rsidRPr="00D8612E">
        <w:t xml:space="preserve">To add an equation number, place </w:t>
      </w:r>
      <w:r w:rsidR="00BE5FD1" w:rsidRPr="00D8612E">
        <w:t>your cursor</w:t>
      </w:r>
      <w:r w:rsidRPr="00D8612E">
        <w:t xml:space="preserve"> at the end of the paragraph (just before the paragraph markers (¶) and after the second tab character (</w:t>
      </w:r>
      <w:r w:rsidRPr="00D8612E">
        <w:rPr>
          <w:sz w:val="16"/>
          <w:szCs w:val="16"/>
        </w:rPr>
        <w:sym w:font="Wingdings" w:char="F0E0"/>
      </w:r>
      <w:r w:rsidRPr="00D8612E">
        <w:rPr>
          <w:rFonts w:asciiTheme="majorBidi" w:hAnsiTheme="majorBidi" w:cstheme="majorBidi"/>
        </w:rPr>
        <w:t>)).</w:t>
      </w:r>
    </w:p>
    <w:p w:rsidR="00BA3B3D" w:rsidRPr="00D8612E" w:rsidRDefault="00BA3B3D" w:rsidP="006949BC">
      <w:pPr>
        <w:pStyle w:val="Paragraphnumbered"/>
      </w:pPr>
      <w:r w:rsidRPr="00D8612E">
        <w:t xml:space="preserve">On the </w:t>
      </w:r>
      <w:r w:rsidRPr="00D8612E">
        <w:rPr>
          <w:i/>
          <w:iCs/>
        </w:rPr>
        <w:t>Insert</w:t>
      </w:r>
      <w:r w:rsidRPr="00D8612E">
        <w:t xml:space="preserve"> tab, in the </w:t>
      </w:r>
      <w:r w:rsidRPr="00D8612E">
        <w:rPr>
          <w:i/>
          <w:iCs/>
        </w:rPr>
        <w:t>Text</w:t>
      </w:r>
      <w:r w:rsidRPr="00D8612E">
        <w:t xml:space="preserve"> group, click </w:t>
      </w:r>
      <w:r w:rsidRPr="00D8612E">
        <w:rPr>
          <w:i/>
          <w:iCs/>
        </w:rPr>
        <w:t>Quick Parts</w:t>
      </w:r>
      <w:r w:rsidRPr="00D8612E">
        <w:t xml:space="preserve"> and then click </w:t>
      </w:r>
      <w:r w:rsidRPr="00D8612E">
        <w:rPr>
          <w:i/>
          <w:iCs/>
        </w:rPr>
        <w:t>Field</w:t>
      </w:r>
      <w:r w:rsidR="009B7671" w:rsidRPr="00D8612E">
        <w:t>:</w:t>
      </w:r>
    </w:p>
    <w:p w:rsidR="00BA3B3D" w:rsidRPr="00D8612E" w:rsidRDefault="00BA3B3D" w:rsidP="00BA3B3D">
      <w:pPr>
        <w:pStyle w:val="Paragraph"/>
        <w:ind w:left="1004" w:firstLine="0"/>
      </w:pPr>
    </w:p>
    <w:p w:rsidR="009B7671" w:rsidRPr="00D8612E" w:rsidRDefault="009B7671" w:rsidP="009B7671">
      <w:pPr>
        <w:pStyle w:val="Paragraph"/>
        <w:tabs>
          <w:tab w:val="left" w:pos="993"/>
        </w:tabs>
      </w:pPr>
      <w:r w:rsidRPr="00D8612E">
        <w:lastRenderedPageBreak/>
        <w:tab/>
      </w:r>
      <w:r w:rsidR="00BA3B3D" w:rsidRPr="00D8612E">
        <w:rPr>
          <w:noProof/>
          <w:lang w:val="en-GB" w:eastAsia="en-GB"/>
        </w:rPr>
        <w:drawing>
          <wp:inline distT="0" distB="0" distL="0" distR="0" wp14:anchorId="5AF9562C" wp14:editId="2A6BB838">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5522" cy="696367"/>
                    </a:xfrm>
                    <a:prstGeom prst="rect">
                      <a:avLst/>
                    </a:prstGeom>
                  </pic:spPr>
                </pic:pic>
              </a:graphicData>
            </a:graphic>
          </wp:inline>
        </w:drawing>
      </w:r>
    </w:p>
    <w:p w:rsidR="009B7671" w:rsidRPr="00D8612E" w:rsidRDefault="009B7671" w:rsidP="009B7671">
      <w:pPr>
        <w:pStyle w:val="Paragraph"/>
        <w:ind w:left="1004" w:firstLine="0"/>
      </w:pPr>
    </w:p>
    <w:p w:rsidR="00BA3B3D" w:rsidRPr="00D8612E" w:rsidRDefault="00BA3B3D" w:rsidP="003F31C6">
      <w:pPr>
        <w:pStyle w:val="Paragraphnumbered"/>
      </w:pPr>
      <w:r w:rsidRPr="00D8612E">
        <w:t xml:space="preserve">A dialog box should appear: </w:t>
      </w:r>
    </w:p>
    <w:p w:rsidR="00616F3B" w:rsidRPr="00D8612E" w:rsidRDefault="00616F3B" w:rsidP="00616F3B">
      <w:pPr>
        <w:pStyle w:val="Paragraph"/>
        <w:ind w:left="1004" w:firstLine="0"/>
      </w:pPr>
    </w:p>
    <w:p w:rsidR="00BA3B3D" w:rsidRPr="00D8612E" w:rsidRDefault="009B7671" w:rsidP="009B7671">
      <w:pPr>
        <w:pStyle w:val="Paragraph"/>
        <w:tabs>
          <w:tab w:val="left" w:pos="993"/>
        </w:tabs>
      </w:pPr>
      <w:r w:rsidRPr="00D8612E">
        <w:tab/>
      </w:r>
      <w:r w:rsidR="00BA3B3D" w:rsidRPr="00D8612E">
        <w:rPr>
          <w:noProof/>
          <w:lang w:val="en-GB" w:eastAsia="en-GB"/>
        </w:rPr>
        <w:drawing>
          <wp:inline distT="0" distB="0" distL="0" distR="0" wp14:anchorId="7B0D3103" wp14:editId="441E335E">
            <wp:extent cx="1815371" cy="118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6773" cy="1196186"/>
                    </a:xfrm>
                    <a:prstGeom prst="rect">
                      <a:avLst/>
                    </a:prstGeom>
                  </pic:spPr>
                </pic:pic>
              </a:graphicData>
            </a:graphic>
          </wp:inline>
        </w:drawing>
      </w:r>
    </w:p>
    <w:p w:rsidR="00BA3B3D" w:rsidRPr="00D8612E" w:rsidRDefault="00BA3B3D" w:rsidP="00BA3B3D">
      <w:pPr>
        <w:pStyle w:val="Paragraph"/>
      </w:pPr>
      <w:r w:rsidRPr="00D8612E">
        <w:t xml:space="preserve"> </w:t>
      </w:r>
    </w:p>
    <w:p w:rsidR="00BA3B3D" w:rsidRPr="00D8612E" w:rsidRDefault="00BA3B3D" w:rsidP="003F31C6">
      <w:pPr>
        <w:pStyle w:val="Paragraphnumbered"/>
      </w:pPr>
      <w:r w:rsidRPr="00D8612E">
        <w:t xml:space="preserve">From the list of </w:t>
      </w:r>
      <w:r w:rsidRPr="00D8612E">
        <w:rPr>
          <w:i/>
          <w:iCs/>
          <w:u w:val="single"/>
        </w:rPr>
        <w:t>F</w:t>
      </w:r>
      <w:r w:rsidRPr="00D8612E">
        <w:rPr>
          <w:i/>
          <w:iCs/>
        </w:rPr>
        <w:t>ield Names</w:t>
      </w:r>
      <w:r w:rsidRPr="00D8612E">
        <w:t xml:space="preserve"> on the left of the dialog box, select </w:t>
      </w:r>
      <w:proofErr w:type="spellStart"/>
      <w:r w:rsidRPr="00D8612E">
        <w:rPr>
          <w:i/>
          <w:iCs/>
        </w:rPr>
        <w:t>ListNum</w:t>
      </w:r>
      <w:proofErr w:type="spellEnd"/>
      <w:r w:rsidR="009B7671" w:rsidRPr="00D8612E">
        <w:rPr>
          <w:i/>
          <w:iCs/>
        </w:rPr>
        <w:t>.</w:t>
      </w:r>
    </w:p>
    <w:p w:rsidR="00BA3B3D" w:rsidRPr="00D8612E" w:rsidRDefault="00BA3B3D" w:rsidP="003F31C6">
      <w:pPr>
        <w:pStyle w:val="Paragraphnumbered"/>
      </w:pPr>
      <w:r w:rsidRPr="00D8612E">
        <w:t xml:space="preserve">From the list of </w:t>
      </w:r>
      <w:r w:rsidRPr="00D8612E">
        <w:rPr>
          <w:i/>
          <w:iCs/>
        </w:rPr>
        <w:t>Field properties</w:t>
      </w:r>
      <w:r w:rsidRPr="00D8612E">
        <w:t xml:space="preserve"> on the right, select the “Equations” </w:t>
      </w:r>
      <w:r w:rsidRPr="00D8612E">
        <w:rPr>
          <w:i/>
          <w:iCs/>
        </w:rPr>
        <w:t xml:space="preserve">List </w:t>
      </w:r>
      <w:r w:rsidRPr="00D8612E">
        <w:rPr>
          <w:i/>
          <w:iCs/>
          <w:u w:val="single"/>
        </w:rPr>
        <w:t>n</w:t>
      </w:r>
      <w:r w:rsidRPr="00D8612E">
        <w:rPr>
          <w:i/>
          <w:iCs/>
        </w:rPr>
        <w:t>ame</w:t>
      </w:r>
      <w:r w:rsidRPr="00D8612E">
        <w:t xml:space="preserve"> and click OK. You should now see an equation number in parentheses: e.g., (3)</w:t>
      </w:r>
      <w:r w:rsidR="009B7671" w:rsidRPr="00D8612E">
        <w:t>.</w:t>
      </w:r>
    </w:p>
    <w:p w:rsidR="0039376F" w:rsidRPr="00D8612E" w:rsidRDefault="0039376F" w:rsidP="00B1000D">
      <w:pPr>
        <w:pStyle w:val="Heading1"/>
        <w:rPr>
          <w:caps w:val="0"/>
          <w:lang w:eastAsia="en-GB"/>
        </w:rPr>
      </w:pPr>
      <w:r w:rsidRPr="00D8612E">
        <w:t>OTHER SPECIFICATIONS</w:t>
      </w:r>
      <w:r w:rsidR="00FC3FD7" w:rsidRPr="00D8612E">
        <w:t xml:space="preserve"> (first level heading)</w:t>
      </w:r>
      <w:r w:rsidRPr="00D8612E">
        <w:br/>
      </w:r>
      <w:r w:rsidR="00FC3FD7" w:rsidRPr="00D8612E">
        <w:rPr>
          <w:b w:val="0"/>
          <w:caps w:val="0"/>
          <w:sz w:val="20"/>
        </w:rPr>
        <w:t xml:space="preserve">(Use the Microsoft Word template style: </w:t>
      </w:r>
      <w:r w:rsidR="00FC3FD7" w:rsidRPr="00D8612E">
        <w:rPr>
          <w:b w:val="0"/>
          <w:i/>
          <w:iCs/>
          <w:caps w:val="0"/>
          <w:sz w:val="20"/>
        </w:rPr>
        <w:t>Heading 1</w:t>
      </w:r>
      <w:r w:rsidR="00FC3FD7" w:rsidRPr="00D8612E">
        <w:rPr>
          <w:b w:val="0"/>
          <w:caps w:val="0"/>
          <w:sz w:val="20"/>
        </w:rPr>
        <w:t>)</w:t>
      </w:r>
    </w:p>
    <w:p w:rsidR="0039376F" w:rsidRPr="00D8612E" w:rsidRDefault="0039376F" w:rsidP="00A314BB">
      <w:pPr>
        <w:pStyle w:val="Paragraph"/>
        <w:rPr>
          <w:lang w:eastAsia="en-GB"/>
        </w:rPr>
      </w:pPr>
      <w:r w:rsidRPr="00D8612E">
        <w:rPr>
          <w:lang w:eastAsia="en-GB"/>
        </w:rPr>
        <w:t xml:space="preserve">Figures, </w:t>
      </w:r>
      <w:r w:rsidRPr="00D8612E">
        <w:t>tables</w:t>
      </w:r>
      <w:r w:rsidRPr="00D8612E">
        <w:rPr>
          <w:lang w:eastAsia="en-GB"/>
        </w:rPr>
        <w:t xml:space="preserve">, and equations must be inserted in the text and may not be grouped at the end of the paper. Important: </w:t>
      </w:r>
      <w:r w:rsidR="002915D3" w:rsidRPr="00D8612E">
        <w:rPr>
          <w:lang w:eastAsia="en-GB"/>
        </w:rPr>
        <w:t xml:space="preserve">A </w:t>
      </w:r>
      <w:r w:rsidRPr="00D8612E">
        <w:rPr>
          <w:lang w:eastAsia="en-GB"/>
        </w:rPr>
        <w:t xml:space="preserve">miscount of figures, tables, or equations may result from revisions. Please double check the numbering of these elements before you submit your paper to </w:t>
      </w:r>
      <w:r w:rsidR="00A314BB" w:rsidRPr="00D8612E">
        <w:rPr>
          <w:lang w:eastAsia="en-GB"/>
        </w:rPr>
        <w:t xml:space="preserve">your proceedings </w:t>
      </w:r>
      <w:r w:rsidRPr="00D8612E">
        <w:rPr>
          <w:lang w:eastAsia="en-GB"/>
        </w:rPr>
        <w:t>editor.</w:t>
      </w:r>
    </w:p>
    <w:p w:rsidR="004E3C57" w:rsidRPr="00D8612E" w:rsidRDefault="004E3C57" w:rsidP="004E3C57">
      <w:pPr>
        <w:pStyle w:val="Heading2"/>
        <w:rPr>
          <w:b w:val="0"/>
          <w:sz w:val="20"/>
        </w:rPr>
      </w:pPr>
      <w:r w:rsidRPr="00D8612E">
        <w:t xml:space="preserve">Figures </w:t>
      </w:r>
      <w:r w:rsidRPr="00D8612E">
        <w:rPr>
          <w:lang w:eastAsia="en-GB"/>
        </w:rPr>
        <w:t xml:space="preserve">(Second Level Heading) </w:t>
      </w:r>
      <w:r w:rsidRPr="00D8612E">
        <w:rPr>
          <w:lang w:eastAsia="en-GB"/>
        </w:rPr>
        <w:br/>
      </w:r>
      <w:r w:rsidRPr="00D8612E">
        <w:rPr>
          <w:b w:val="0"/>
          <w:sz w:val="20"/>
        </w:rPr>
        <w:t xml:space="preserve">(Use the Microsoft Word template style: </w:t>
      </w:r>
      <w:r w:rsidRPr="00D8612E">
        <w:rPr>
          <w:b w:val="0"/>
          <w:i/>
          <w:iCs/>
          <w:sz w:val="20"/>
        </w:rPr>
        <w:t>Heading 2</w:t>
      </w:r>
      <w:r w:rsidRPr="00D8612E">
        <w:rPr>
          <w:b w:val="0"/>
          <w:sz w:val="20"/>
        </w:rPr>
        <w:t>)</w:t>
      </w:r>
    </w:p>
    <w:p w:rsidR="004E3C57" w:rsidRPr="00D8612E" w:rsidRDefault="004E3C57" w:rsidP="009B7671">
      <w:pPr>
        <w:pStyle w:val="Paragraph"/>
      </w:pPr>
      <w:r w:rsidRPr="00D8612E">
        <w:t>If you need to arrange a number of figures</w:t>
      </w:r>
      <w:r w:rsidR="002915D3" w:rsidRPr="00D8612E">
        <w:t>,</w:t>
      </w:r>
      <w:r w:rsidRPr="00D8612E">
        <w:t xml:space="preserve"> a good tip is to place them in a table</w:t>
      </w:r>
      <w:r w:rsidR="002915D3" w:rsidRPr="00D8612E">
        <w:t>,</w:t>
      </w:r>
      <w:r w:rsidRPr="00D8612E">
        <w:t xml:space="preserve"> which gives you </w:t>
      </w:r>
      <w:r w:rsidR="009B7671" w:rsidRPr="00D8612E">
        <w:t>additional control of the layout</w:t>
      </w:r>
      <w:r w:rsidRPr="00D8612E">
        <w:t>. Leave a line space between your figure and a</w:t>
      </w:r>
      <w:r w:rsidR="009B7671" w:rsidRPr="00D8612E">
        <w:t>ny text above it, like this one:</w:t>
      </w:r>
    </w:p>
    <w:p w:rsidR="004E3C57" w:rsidRPr="00D8612E"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4E3C57" w:rsidRPr="00D8612E" w:rsidTr="00A314BB">
        <w:trPr>
          <w:trHeight w:val="2974"/>
        </w:trPr>
        <w:tc>
          <w:tcPr>
            <w:tcW w:w="4788" w:type="dxa"/>
          </w:tcPr>
          <w:p w:rsidR="004E3C57" w:rsidRPr="00D8612E" w:rsidRDefault="004E3C57" w:rsidP="00A314BB">
            <w:pPr>
              <w:pStyle w:val="Paragraph"/>
              <w:ind w:firstLine="0"/>
              <w:jc w:val="center"/>
            </w:pPr>
            <w:r w:rsidRPr="00D8612E">
              <w:rPr>
                <w:b/>
                <w:noProof/>
                <w:lang w:val="en-GB" w:eastAsia="en-GB"/>
              </w:rPr>
              <w:drawing>
                <wp:inline distT="0" distB="0" distL="0" distR="0" wp14:anchorId="42119DFE" wp14:editId="38E6F8F5">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rsidR="004E3C57" w:rsidRPr="00D8612E" w:rsidRDefault="00943315" w:rsidP="00A314BB">
            <w:pPr>
              <w:pStyle w:val="Paragraph"/>
              <w:ind w:firstLine="0"/>
              <w:jc w:val="center"/>
            </w:pPr>
            <w:r w:rsidRPr="00D8612E">
              <w:rPr>
                <w:noProof/>
                <w:lang w:val="en-GB" w:eastAsia="en-GB"/>
              </w:rPr>
              <w:drawing>
                <wp:inline distT="0" distB="0" distL="0" distR="0" wp14:anchorId="0FE9A71F" wp14:editId="11BD1B1E">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9_M15 Byung.tiff"/>
                          <pic:cNvPicPr/>
                        </pic:nvPicPr>
                        <pic:blipFill>
                          <a:blip r:embed="rId17">
                            <a:extLst>
                              <a:ext uri="{28A0092B-C50C-407E-A947-70E740481C1C}">
                                <a14:useLocalDpi xmlns:a14="http://schemas.microsoft.com/office/drawing/2010/main" val="0"/>
                              </a:ext>
                            </a:extLst>
                          </a:blip>
                          <a:stretch>
                            <a:fillRect/>
                          </a:stretch>
                        </pic:blipFill>
                        <pic:spPr>
                          <a:xfrm>
                            <a:off x="0" y="0"/>
                            <a:ext cx="2158929" cy="1608029"/>
                          </a:xfrm>
                          <a:prstGeom prst="rect">
                            <a:avLst/>
                          </a:prstGeom>
                        </pic:spPr>
                      </pic:pic>
                    </a:graphicData>
                  </a:graphic>
                </wp:inline>
              </w:drawing>
            </w:r>
          </w:p>
        </w:tc>
      </w:tr>
      <w:tr w:rsidR="004E3C57" w:rsidRPr="00D8612E" w:rsidTr="00A314BB">
        <w:trPr>
          <w:trHeight w:val="291"/>
        </w:trPr>
        <w:tc>
          <w:tcPr>
            <w:tcW w:w="4788" w:type="dxa"/>
          </w:tcPr>
          <w:p w:rsidR="004E3C57" w:rsidRPr="00D8612E" w:rsidRDefault="004E3C57" w:rsidP="00A314BB">
            <w:pPr>
              <w:pStyle w:val="Paragraph"/>
              <w:ind w:firstLine="0"/>
              <w:jc w:val="center"/>
            </w:pPr>
            <w:r w:rsidRPr="00D8612E">
              <w:t>(a)</w:t>
            </w:r>
          </w:p>
        </w:tc>
        <w:tc>
          <w:tcPr>
            <w:tcW w:w="4788" w:type="dxa"/>
          </w:tcPr>
          <w:p w:rsidR="004E3C57" w:rsidRPr="00D8612E" w:rsidRDefault="004E3C57" w:rsidP="00A314BB">
            <w:pPr>
              <w:pStyle w:val="Paragraph"/>
              <w:ind w:firstLine="0"/>
              <w:jc w:val="center"/>
            </w:pPr>
            <w:r w:rsidRPr="00D8612E">
              <w:t>(b)</w:t>
            </w:r>
          </w:p>
        </w:tc>
      </w:tr>
    </w:tbl>
    <w:p w:rsidR="004E3C57" w:rsidRPr="00D8612E" w:rsidRDefault="004E3C57" w:rsidP="005A0E21">
      <w:pPr>
        <w:pStyle w:val="FigureCaption"/>
        <w:rPr>
          <w:sz w:val="20"/>
        </w:rPr>
      </w:pPr>
      <w:r w:rsidRPr="00D8612E">
        <w:rPr>
          <w:b/>
          <w:caps/>
        </w:rPr>
        <w:t xml:space="preserve">Figure </w:t>
      </w:r>
      <w:r w:rsidR="00F8554C" w:rsidRPr="00D8612E">
        <w:rPr>
          <w:b/>
          <w:caps/>
        </w:rPr>
        <w:t>1</w:t>
      </w:r>
      <w:r w:rsidRPr="00D8612E">
        <w:rPr>
          <w:b/>
          <w:caps/>
        </w:rPr>
        <w:t>.</w:t>
      </w:r>
      <w:r w:rsidRPr="00D8612E">
        <w:t xml:space="preserve"> To format a figure </w:t>
      </w:r>
      <w:proofErr w:type="gramStart"/>
      <w:r w:rsidRPr="00D8612E">
        <w:t>caption</w:t>
      </w:r>
      <w:proofErr w:type="gramEnd"/>
      <w:r w:rsidRPr="00D8612E">
        <w:t xml:space="preserve"> use the Microsoft Word template style: </w:t>
      </w:r>
      <w:r w:rsidRPr="00D8612E">
        <w:rPr>
          <w:i/>
          <w:iCs/>
        </w:rPr>
        <w:t>Figure Caption</w:t>
      </w:r>
      <w:r w:rsidRPr="00D8612E">
        <w:t>. The text “</w:t>
      </w:r>
      <w:r w:rsidRPr="00D8612E">
        <w:rPr>
          <w:b/>
        </w:rPr>
        <w:t>FIGURE 1</w:t>
      </w:r>
      <w:r w:rsidR="002915D3" w:rsidRPr="00D8612E">
        <w:rPr>
          <w:b/>
        </w:rPr>
        <w:t>,</w:t>
      </w:r>
      <w:r w:rsidRPr="00D8612E">
        <w:t xml:space="preserve">” which </w:t>
      </w:r>
      <w:r w:rsidRPr="00D8612E">
        <w:br/>
        <w:t>labels the caption</w:t>
      </w:r>
      <w:r w:rsidR="002915D3" w:rsidRPr="00D8612E">
        <w:t>,</w:t>
      </w:r>
      <w:r w:rsidRPr="00D8612E">
        <w:t xml:space="preserve"> should be bold and in upper case. If figures have more than one part, each part should be labeled (a), (b), etc. Using a table, as in the above example, helps you control the layout</w:t>
      </w:r>
    </w:p>
    <w:p w:rsidR="004E3C57" w:rsidRPr="00D8612E" w:rsidRDefault="004E3C57" w:rsidP="004E3C57">
      <w:pPr>
        <w:pStyle w:val="Paragraph"/>
        <w:rPr>
          <w:lang w:eastAsia="en-GB"/>
        </w:rPr>
      </w:pPr>
    </w:p>
    <w:p w:rsidR="004E3C57" w:rsidRPr="00D8612E" w:rsidRDefault="004E3C57" w:rsidP="00AD5855">
      <w:pPr>
        <w:pStyle w:val="Paragraph"/>
        <w:widowControl w:val="0"/>
        <w:rPr>
          <w:lang w:eastAsia="en-GB"/>
        </w:rPr>
      </w:pPr>
      <w:r w:rsidRPr="00D8612E">
        <w:rPr>
          <w:lang w:eastAsia="en-GB"/>
        </w:rPr>
        <w:t xml:space="preserve">Cite all figures in the text consecutively. The word “Figure” should be spelled out if it is the first word of the sentence and abbreviated as “Fig.” elsewhere in the text. Place the figures as close as possible to their first mention in </w:t>
      </w:r>
      <w:r w:rsidRPr="00D8612E">
        <w:rPr>
          <w:lang w:eastAsia="en-GB"/>
        </w:rPr>
        <w:lastRenderedPageBreak/>
        <w:t xml:space="preserve">the text at the top or bottom of the page with the figure caption positioned below, all </w:t>
      </w:r>
      <w:r w:rsidR="00FC2F35" w:rsidRPr="00D8612E">
        <w:rPr>
          <w:lang w:eastAsia="en-GB"/>
        </w:rPr>
        <w:t>centered</w:t>
      </w:r>
      <w:r w:rsidRPr="00D8612E">
        <w:rPr>
          <w:lang w:eastAsia="en-GB"/>
        </w:rPr>
        <w:t xml:space="preserve">. Figures must be inserted in the text and may not follow the Reference section. Set figure captions in </w:t>
      </w:r>
      <w:proofErr w:type="gramStart"/>
      <w:r w:rsidRPr="00D8612E">
        <w:rPr>
          <w:lang w:eastAsia="en-GB"/>
        </w:rPr>
        <w:t>9 point</w:t>
      </w:r>
      <w:proofErr w:type="gramEnd"/>
      <w:r w:rsidRPr="00D8612E">
        <w:rPr>
          <w:lang w:eastAsia="en-GB"/>
        </w:rPr>
        <w:t xml:space="preserve"> size, Times Roman font. Type the word “</w:t>
      </w:r>
      <w:r w:rsidRPr="00D8612E">
        <w:rPr>
          <w:b/>
          <w:lang w:eastAsia="en-GB"/>
        </w:rPr>
        <w:t>FIGURE 1</w:t>
      </w:r>
      <w:r w:rsidRPr="00D8612E">
        <w:rPr>
          <w:lang w:eastAsia="en-GB"/>
        </w:rPr>
        <w:t xml:space="preserve">.” in bold </w:t>
      </w:r>
      <w:r w:rsidR="00F2044A" w:rsidRPr="00D8612E">
        <w:rPr>
          <w:lang w:eastAsia="en-GB"/>
        </w:rPr>
        <w:t>uppercase</w:t>
      </w:r>
      <w:r w:rsidRPr="00D8612E">
        <w:rPr>
          <w:lang w:eastAsia="en-GB"/>
        </w:rPr>
        <w:t>, followed by a period.</w:t>
      </w:r>
    </w:p>
    <w:p w:rsidR="0039376F" w:rsidRPr="00D8612E" w:rsidRDefault="0039376F" w:rsidP="00075EA6">
      <w:pPr>
        <w:pStyle w:val="Heading3"/>
        <w:rPr>
          <w:lang w:eastAsia="en-GB"/>
        </w:rPr>
      </w:pPr>
      <w:r w:rsidRPr="00D8612E">
        <w:rPr>
          <w:lang w:eastAsia="en-GB"/>
        </w:rPr>
        <w:t>Color Figures</w:t>
      </w:r>
      <w:r w:rsidR="00FC3FD7" w:rsidRPr="00D8612E">
        <w:rPr>
          <w:lang w:eastAsia="en-GB"/>
        </w:rPr>
        <w:t xml:space="preserve"> </w:t>
      </w:r>
      <w:r w:rsidRPr="00D8612E">
        <w:rPr>
          <w:i w:val="0"/>
          <w:iCs/>
          <w:lang w:eastAsia="en-GB"/>
        </w:rPr>
        <w:t>(</w:t>
      </w:r>
      <w:r w:rsidR="00FC3FD7" w:rsidRPr="00D8612E">
        <w:rPr>
          <w:iCs/>
          <w:lang w:eastAsia="en-GB"/>
        </w:rPr>
        <w:t>Third Level H</w:t>
      </w:r>
      <w:r w:rsidRPr="00D8612E">
        <w:rPr>
          <w:iCs/>
          <w:lang w:eastAsia="en-GB"/>
        </w:rPr>
        <w:t>eading</w:t>
      </w:r>
      <w:r w:rsidRPr="00D8612E">
        <w:rPr>
          <w:i w:val="0"/>
          <w:iCs/>
          <w:lang w:eastAsia="en-GB"/>
        </w:rPr>
        <w:t>)</w:t>
      </w:r>
      <w:r w:rsidR="00FC3FD7" w:rsidRPr="00D8612E">
        <w:rPr>
          <w:lang w:eastAsia="en-GB"/>
        </w:rPr>
        <w:br/>
      </w:r>
      <w:r w:rsidR="00FC3FD7" w:rsidRPr="00D8612E">
        <w:t xml:space="preserve"> </w:t>
      </w:r>
      <w:r w:rsidR="00FC3FD7" w:rsidRPr="00D8612E">
        <w:rPr>
          <w:i w:val="0"/>
          <w:iCs/>
          <w:lang w:eastAsia="en-GB"/>
        </w:rPr>
        <w:t>(</w:t>
      </w:r>
      <w:r w:rsidR="00FC3FD7" w:rsidRPr="00D8612E">
        <w:rPr>
          <w:lang w:eastAsia="en-GB"/>
        </w:rPr>
        <w:t xml:space="preserve">Use the Microsoft Word template style: </w:t>
      </w:r>
      <w:r w:rsidR="00FC3FD7" w:rsidRPr="00D8612E">
        <w:rPr>
          <w:i w:val="0"/>
          <w:lang w:eastAsia="en-GB"/>
        </w:rPr>
        <w:t xml:space="preserve">Heading </w:t>
      </w:r>
      <w:r w:rsidR="007A233B" w:rsidRPr="00D8612E">
        <w:rPr>
          <w:i w:val="0"/>
          <w:lang w:eastAsia="en-GB"/>
        </w:rPr>
        <w:t>3</w:t>
      </w:r>
      <w:r w:rsidR="00FC3FD7" w:rsidRPr="00D8612E">
        <w:rPr>
          <w:i w:val="0"/>
          <w:iCs/>
          <w:lang w:eastAsia="en-GB"/>
        </w:rPr>
        <w:t>)</w:t>
      </w:r>
    </w:p>
    <w:p w:rsidR="0039376F" w:rsidRPr="00D8612E" w:rsidRDefault="00031EC9" w:rsidP="006249A7">
      <w:pPr>
        <w:pStyle w:val="Paragraph"/>
        <w:rPr>
          <w:lang w:eastAsia="en-GB"/>
        </w:rPr>
      </w:pPr>
      <w:r w:rsidRPr="00D8612E">
        <w:rPr>
          <w:lang w:eastAsia="en-GB"/>
        </w:rPr>
        <w:t>Authors are welcome to use color figures within their article</w:t>
      </w:r>
      <w:r w:rsidR="002915D3" w:rsidRPr="00D8612E">
        <w:rPr>
          <w:lang w:eastAsia="en-GB"/>
        </w:rPr>
        <w:t>.</w:t>
      </w:r>
      <w:r w:rsidRPr="00D8612E">
        <w:rPr>
          <w:lang w:eastAsia="en-GB"/>
        </w:rPr>
        <w:t xml:space="preserve"> </w:t>
      </w:r>
      <w:r w:rsidR="002915D3" w:rsidRPr="00D8612E">
        <w:rPr>
          <w:lang w:eastAsia="en-GB"/>
        </w:rPr>
        <w:t>F</w:t>
      </w:r>
      <w:r w:rsidRPr="00D8612E">
        <w:rPr>
          <w:lang w:eastAsia="en-GB"/>
        </w:rPr>
        <w:t>or online publication</w:t>
      </w:r>
      <w:r w:rsidR="002915D3" w:rsidRPr="00D8612E">
        <w:rPr>
          <w:lang w:eastAsia="en-GB"/>
        </w:rPr>
        <w:t>,</w:t>
      </w:r>
      <w:r w:rsidRPr="00D8612E">
        <w:rPr>
          <w:lang w:eastAsia="en-GB"/>
        </w:rPr>
        <w:t xml:space="preserve"> there are no costs </w:t>
      </w:r>
      <w:r w:rsidR="002915D3" w:rsidRPr="00D8612E">
        <w:rPr>
          <w:lang w:eastAsia="en-GB"/>
        </w:rPr>
        <w:t>added for</w:t>
      </w:r>
      <w:r w:rsidRPr="00D8612E">
        <w:rPr>
          <w:lang w:eastAsia="en-GB"/>
        </w:rPr>
        <w:t xml:space="preserve"> color figures. However, for </w:t>
      </w:r>
      <w:r w:rsidRPr="00D8612E">
        <w:rPr>
          <w:i/>
          <w:iCs/>
          <w:lang w:eastAsia="en-GB"/>
        </w:rPr>
        <w:t>printed proceedings</w:t>
      </w:r>
      <w:r w:rsidRPr="00D8612E">
        <w:rPr>
          <w:lang w:eastAsia="en-GB"/>
        </w:rPr>
        <w:t xml:space="preserve"> (if requested by your conference organizer)</w:t>
      </w:r>
      <w:r w:rsidR="002915D3" w:rsidRPr="00D8612E">
        <w:rPr>
          <w:lang w:eastAsia="en-GB"/>
        </w:rPr>
        <w:t>,</w:t>
      </w:r>
      <w:r w:rsidRPr="00D8612E">
        <w:rPr>
          <w:lang w:eastAsia="en-GB"/>
        </w:rPr>
        <w:t xml:space="preserve"> there </w:t>
      </w:r>
      <w:r w:rsidR="006249A7" w:rsidRPr="00D8612E">
        <w:rPr>
          <w:lang w:eastAsia="en-GB"/>
        </w:rPr>
        <w:t>is an additional cost</w:t>
      </w:r>
      <w:r w:rsidR="002915D3" w:rsidRPr="00D8612E">
        <w:rPr>
          <w:lang w:eastAsia="en-GB"/>
        </w:rPr>
        <w:t>.</w:t>
      </w:r>
      <w:r w:rsidRPr="00D8612E">
        <w:rPr>
          <w:lang w:eastAsia="en-GB"/>
        </w:rPr>
        <w:t xml:space="preserve"> </w:t>
      </w:r>
      <w:r w:rsidR="002915D3" w:rsidRPr="00D8612E">
        <w:rPr>
          <w:lang w:eastAsia="en-GB"/>
        </w:rPr>
        <w:t>P</w:t>
      </w:r>
      <w:r w:rsidRPr="00D8612E">
        <w:rPr>
          <w:lang w:eastAsia="en-GB"/>
        </w:rPr>
        <w:t xml:space="preserve">lease consult directly with your </w:t>
      </w:r>
      <w:r w:rsidR="006249A7" w:rsidRPr="00D8612E">
        <w:rPr>
          <w:lang w:eastAsia="en-GB"/>
        </w:rPr>
        <w:t>conference organizer</w:t>
      </w:r>
      <w:r w:rsidRPr="00D8612E">
        <w:rPr>
          <w:lang w:eastAsia="en-GB"/>
        </w:rPr>
        <w:t xml:space="preserve">. </w:t>
      </w:r>
      <w:r w:rsidR="00B16BFE" w:rsidRPr="00D8612E">
        <w:rPr>
          <w:lang w:eastAsia="en-GB"/>
        </w:rPr>
        <w:t xml:space="preserve">If your conference organizer has </w:t>
      </w:r>
      <w:r w:rsidR="006249A7" w:rsidRPr="00D8612E">
        <w:rPr>
          <w:lang w:eastAsia="en-GB"/>
        </w:rPr>
        <w:t xml:space="preserve">asked </w:t>
      </w:r>
      <w:r w:rsidR="00B16BFE" w:rsidRPr="00D8612E">
        <w:rPr>
          <w:lang w:eastAsia="en-GB"/>
        </w:rPr>
        <w:t>AIP Publishing to produce printed copies (many ask AIP Publishing for online-only publication)</w:t>
      </w:r>
      <w:r w:rsidR="002915D3" w:rsidRPr="00D8612E">
        <w:rPr>
          <w:lang w:eastAsia="en-GB"/>
        </w:rPr>
        <w:t>,</w:t>
      </w:r>
      <w:r w:rsidR="00B16BFE" w:rsidRPr="00D8612E">
        <w:rPr>
          <w:lang w:eastAsia="en-GB"/>
        </w:rPr>
        <w:t xml:space="preserve"> </w:t>
      </w:r>
      <w:r w:rsidR="006249A7" w:rsidRPr="00D8612E">
        <w:rPr>
          <w:lang w:eastAsia="en-GB"/>
        </w:rPr>
        <w:t xml:space="preserve">then </w:t>
      </w:r>
      <w:r w:rsidR="00B16BFE" w:rsidRPr="00D8612E">
        <w:rPr>
          <w:lang w:eastAsia="en-GB"/>
        </w:rPr>
        <w:t xml:space="preserve">all figures will be printed in black-and-white unless you make specific arrangements with your </w:t>
      </w:r>
      <w:r w:rsidR="006249A7" w:rsidRPr="00D8612E">
        <w:rPr>
          <w:lang w:eastAsia="en-GB"/>
        </w:rPr>
        <w:t xml:space="preserve">organizer(s) </w:t>
      </w:r>
      <w:r w:rsidR="007E1CA3" w:rsidRPr="00D8612E">
        <w:rPr>
          <w:lang w:eastAsia="en-GB"/>
        </w:rPr>
        <w:t xml:space="preserve">to include color figures in your article </w:t>
      </w:r>
      <w:r w:rsidR="00B16BFE" w:rsidRPr="00D8612E">
        <w:rPr>
          <w:lang w:eastAsia="en-GB"/>
        </w:rPr>
        <w:t xml:space="preserve">and pay to them the </w:t>
      </w:r>
      <w:r w:rsidR="007E1CA3" w:rsidRPr="00D8612E">
        <w:rPr>
          <w:lang w:eastAsia="en-GB"/>
        </w:rPr>
        <w:t xml:space="preserve">associated </w:t>
      </w:r>
      <w:r w:rsidR="00B16BFE" w:rsidRPr="00D8612E">
        <w:rPr>
          <w:lang w:eastAsia="en-GB"/>
        </w:rPr>
        <w:t xml:space="preserve">fee(s) they request. </w:t>
      </w:r>
      <w:r w:rsidRPr="00D8612E">
        <w:rPr>
          <w:lang w:eastAsia="en-GB"/>
        </w:rPr>
        <w:t xml:space="preserve">We advise that many </w:t>
      </w:r>
      <w:r w:rsidR="0039376F" w:rsidRPr="00D8612E">
        <w:rPr>
          <w:lang w:eastAsia="en-GB"/>
        </w:rPr>
        <w:t xml:space="preserve">color figures can be printed in black-and-white with </w:t>
      </w:r>
      <w:r w:rsidRPr="00D8612E">
        <w:rPr>
          <w:lang w:eastAsia="en-GB"/>
        </w:rPr>
        <w:t>no l</w:t>
      </w:r>
      <w:r w:rsidR="0039376F" w:rsidRPr="00D8612E">
        <w:rPr>
          <w:lang w:eastAsia="en-GB"/>
        </w:rPr>
        <w:t>oss of information</w:t>
      </w:r>
      <w:r w:rsidR="007E1CA3" w:rsidRPr="00D8612E">
        <w:rPr>
          <w:lang w:eastAsia="en-GB"/>
        </w:rPr>
        <w:t xml:space="preserve">; </w:t>
      </w:r>
      <w:r w:rsidRPr="00D8612E">
        <w:rPr>
          <w:lang w:eastAsia="en-GB"/>
        </w:rPr>
        <w:t xml:space="preserve">however, some figures do lose information when reproduced </w:t>
      </w:r>
      <w:r w:rsidR="00B16BFE" w:rsidRPr="00D8612E">
        <w:rPr>
          <w:lang w:eastAsia="en-GB"/>
        </w:rPr>
        <w:t>in</w:t>
      </w:r>
      <w:r w:rsidRPr="00D8612E">
        <w:rPr>
          <w:lang w:eastAsia="en-GB"/>
        </w:rPr>
        <w:t xml:space="preserve"> black-and-white</w:t>
      </w:r>
      <w:r w:rsidR="0039376F" w:rsidRPr="00D8612E">
        <w:rPr>
          <w:lang w:eastAsia="en-GB"/>
        </w:rPr>
        <w:t>. Check</w:t>
      </w:r>
      <w:r w:rsidR="00C17370" w:rsidRPr="00D8612E">
        <w:rPr>
          <w:lang w:eastAsia="en-GB"/>
        </w:rPr>
        <w:t xml:space="preserve"> </w:t>
      </w:r>
      <w:r w:rsidR="0039376F" w:rsidRPr="00D8612E">
        <w:rPr>
          <w:lang w:eastAsia="en-GB"/>
        </w:rPr>
        <w:t>your figure legends carefully and</w:t>
      </w:r>
      <w:r w:rsidR="00F24D5F" w:rsidRPr="00D8612E">
        <w:rPr>
          <w:lang w:eastAsia="en-GB"/>
        </w:rPr>
        <w:t>, if your figures are to be printed in black-and-white,</w:t>
      </w:r>
      <w:r w:rsidR="0039376F" w:rsidRPr="00D8612E">
        <w:rPr>
          <w:lang w:eastAsia="en-GB"/>
        </w:rPr>
        <w:t xml:space="preserve"> remove </w:t>
      </w:r>
      <w:r w:rsidRPr="00D8612E">
        <w:rPr>
          <w:lang w:eastAsia="en-GB"/>
        </w:rPr>
        <w:t xml:space="preserve">from your text/descriptions </w:t>
      </w:r>
      <w:r w:rsidR="0039376F" w:rsidRPr="00D8612E">
        <w:rPr>
          <w:lang w:eastAsia="en-GB"/>
        </w:rPr>
        <w:t xml:space="preserve">any </w:t>
      </w:r>
      <w:r w:rsidRPr="00D8612E">
        <w:rPr>
          <w:lang w:eastAsia="en-GB"/>
        </w:rPr>
        <w:t>references to color</w:t>
      </w:r>
      <w:r w:rsidR="0039376F" w:rsidRPr="00D8612E">
        <w:rPr>
          <w:lang w:eastAsia="en-GB"/>
        </w:rPr>
        <w:t>.</w:t>
      </w:r>
    </w:p>
    <w:p w:rsidR="004E3C57" w:rsidRPr="00D8612E" w:rsidRDefault="004E3C57" w:rsidP="004E3C57">
      <w:pPr>
        <w:pStyle w:val="Heading2"/>
      </w:pPr>
      <w:r w:rsidRPr="00D8612E">
        <w:t>Tables (Second Level Heading)</w:t>
      </w:r>
      <w:r w:rsidRPr="00D8612E">
        <w:br/>
      </w:r>
      <w:r w:rsidRPr="00D8612E">
        <w:rPr>
          <w:b w:val="0"/>
          <w:sz w:val="20"/>
        </w:rPr>
        <w:t xml:space="preserve">(Use the Microsoft Word template style: </w:t>
      </w:r>
      <w:r w:rsidRPr="00D8612E">
        <w:rPr>
          <w:b w:val="0"/>
          <w:i/>
          <w:iCs/>
          <w:sz w:val="20"/>
        </w:rPr>
        <w:t>Heading 2</w:t>
      </w:r>
      <w:r w:rsidRPr="00D8612E">
        <w:rPr>
          <w:b w:val="0"/>
          <w:sz w:val="20"/>
        </w:rPr>
        <w:t>)</w:t>
      </w:r>
    </w:p>
    <w:p w:rsidR="000B3A2D" w:rsidRPr="00D8612E" w:rsidRDefault="005A0E21" w:rsidP="005A0E21">
      <w:pPr>
        <w:pStyle w:val="Paragraph"/>
      </w:pPr>
      <w:r w:rsidRPr="00D8612E">
        <w:t>Due to the wide range and complexity of tables</w:t>
      </w:r>
      <w:r w:rsidR="008F1038" w:rsidRPr="00D8612E">
        <w:t>,</w:t>
      </w:r>
      <w:r w:rsidRPr="00D8612E">
        <w:t xml:space="preserve"> we simply offer an example for guidance. </w:t>
      </w:r>
      <w:r w:rsidR="00F24D5F" w:rsidRPr="00D8612E">
        <w:t>P</w:t>
      </w:r>
      <w:r w:rsidRPr="00D8612E">
        <w:t xml:space="preserve">lease follow the style for table (and figure) captions. </w:t>
      </w: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D8612E" w:rsidTr="005A0E21">
        <w:trPr>
          <w:cantSplit/>
          <w:trHeight w:val="783"/>
          <w:jc w:val="center"/>
        </w:trPr>
        <w:tc>
          <w:tcPr>
            <w:tcW w:w="8370" w:type="dxa"/>
            <w:gridSpan w:val="3"/>
            <w:tcBorders>
              <w:bottom w:val="nil"/>
            </w:tcBorders>
          </w:tcPr>
          <w:p w:rsidR="000B3A2D" w:rsidRPr="00D8612E" w:rsidRDefault="000B3A2D" w:rsidP="008F1038">
            <w:pPr>
              <w:pStyle w:val="TableCaption"/>
            </w:pPr>
            <w:r w:rsidRPr="00D8612E">
              <w:rPr>
                <w:b/>
              </w:rPr>
              <w:t xml:space="preserve">TABLE </w:t>
            </w:r>
            <w:r w:rsidR="00F8554C" w:rsidRPr="00D8612E">
              <w:rPr>
                <w:b/>
              </w:rPr>
              <w:t>1</w:t>
            </w:r>
            <w:r w:rsidRPr="00D8612E">
              <w:rPr>
                <w:b/>
              </w:rPr>
              <w:t xml:space="preserve">. </w:t>
            </w:r>
            <w:r w:rsidR="005A0E21" w:rsidRPr="00D8612E">
              <w:t>To format a table caption</w:t>
            </w:r>
            <w:r w:rsidR="008F1038" w:rsidRPr="00D8612E">
              <w:t>,</w:t>
            </w:r>
            <w:r w:rsidR="005A0E21" w:rsidRPr="00D8612E">
              <w:t xml:space="preserve"> use the Microsoft Word template style: </w:t>
            </w:r>
            <w:r w:rsidR="005A0E21" w:rsidRPr="00D8612E">
              <w:rPr>
                <w:i/>
                <w:iCs/>
              </w:rPr>
              <w:t>Table Caption</w:t>
            </w:r>
            <w:r w:rsidRPr="00D8612E">
              <w:t>.</w:t>
            </w:r>
            <w:r w:rsidR="005A0E21" w:rsidRPr="00D8612E">
              <w:t xml:space="preserve"> </w:t>
            </w:r>
            <w:r w:rsidRPr="00D8612E">
              <w:t xml:space="preserve">The text </w:t>
            </w:r>
            <w:r w:rsidR="005A0E21" w:rsidRPr="00D8612E">
              <w:br/>
            </w:r>
            <w:r w:rsidRPr="00D8612E">
              <w:t>“</w:t>
            </w:r>
            <w:r w:rsidRPr="00D8612E">
              <w:rPr>
                <w:b/>
              </w:rPr>
              <w:t>TABLE 1</w:t>
            </w:r>
            <w:r w:rsidR="008F1038" w:rsidRPr="00D8612E">
              <w:rPr>
                <w:b/>
              </w:rPr>
              <w:t>,</w:t>
            </w:r>
            <w:r w:rsidRPr="00D8612E">
              <w:t>” which labels the caption</w:t>
            </w:r>
            <w:r w:rsidR="005A0E21" w:rsidRPr="00D8612E">
              <w:t>,</w:t>
            </w:r>
            <w:r w:rsidRPr="00D8612E">
              <w:t xml:space="preserve"> should be bold and </w:t>
            </w:r>
            <w:r w:rsidR="008F1038" w:rsidRPr="00D8612E">
              <w:t xml:space="preserve">all letters </w:t>
            </w:r>
            <w:r w:rsidRPr="00D8612E">
              <w:t>capital</w:t>
            </w:r>
            <w:r w:rsidR="008F1038" w:rsidRPr="00D8612E">
              <w:t>ized</w:t>
            </w:r>
            <w:r w:rsidRPr="00D8612E">
              <w:t>. Center this text above the Table. Tables should have top and bottom rules, and a rule separating the column heads fr</w:t>
            </w:r>
            <w:r w:rsidR="005A0E21" w:rsidRPr="00D8612E">
              <w:t>om the rest of the table only.</w:t>
            </w:r>
          </w:p>
        </w:tc>
      </w:tr>
      <w:tr w:rsidR="000B3A2D" w:rsidRPr="00D8612E" w:rsidTr="005A0E21">
        <w:trPr>
          <w:cantSplit/>
          <w:trHeight w:val="272"/>
          <w:jc w:val="center"/>
        </w:trPr>
        <w:tc>
          <w:tcPr>
            <w:tcW w:w="2790" w:type="dxa"/>
            <w:tcBorders>
              <w:top w:val="single" w:sz="4" w:space="0" w:color="auto"/>
              <w:bottom w:val="single" w:sz="4" w:space="0" w:color="auto"/>
            </w:tcBorders>
            <w:vAlign w:val="center"/>
          </w:tcPr>
          <w:p w:rsidR="000B3A2D" w:rsidRPr="00D8612E" w:rsidRDefault="000B3A2D" w:rsidP="005A0E21">
            <w:pPr>
              <w:jc w:val="center"/>
            </w:pPr>
            <w:r w:rsidRPr="00D8612E">
              <w:rPr>
                <w:b/>
                <w:sz w:val="18"/>
                <w:szCs w:val="18"/>
              </w:rPr>
              <w:t>Column Header Goes Here</w:t>
            </w:r>
          </w:p>
        </w:tc>
        <w:tc>
          <w:tcPr>
            <w:tcW w:w="2790" w:type="dxa"/>
            <w:tcBorders>
              <w:top w:val="single" w:sz="4" w:space="0" w:color="auto"/>
              <w:bottom w:val="single" w:sz="4" w:space="0" w:color="auto"/>
            </w:tcBorders>
            <w:vAlign w:val="center"/>
          </w:tcPr>
          <w:p w:rsidR="000B3A2D" w:rsidRPr="00D8612E" w:rsidRDefault="000B3A2D" w:rsidP="005A0E21">
            <w:pPr>
              <w:jc w:val="center"/>
              <w:rPr>
                <w:b/>
                <w:sz w:val="18"/>
                <w:szCs w:val="18"/>
              </w:rPr>
            </w:pPr>
            <w:r w:rsidRPr="00D8612E">
              <w:rPr>
                <w:b/>
                <w:sz w:val="18"/>
                <w:szCs w:val="18"/>
              </w:rPr>
              <w:t>Column Header Goes Here</w:t>
            </w:r>
          </w:p>
        </w:tc>
        <w:tc>
          <w:tcPr>
            <w:tcW w:w="2790" w:type="dxa"/>
            <w:tcBorders>
              <w:top w:val="single" w:sz="4" w:space="0" w:color="auto"/>
              <w:bottom w:val="single" w:sz="4" w:space="0" w:color="auto"/>
            </w:tcBorders>
            <w:vAlign w:val="center"/>
          </w:tcPr>
          <w:p w:rsidR="000B3A2D" w:rsidRPr="00D8612E" w:rsidRDefault="000B3A2D" w:rsidP="005A0E21">
            <w:pPr>
              <w:jc w:val="center"/>
              <w:rPr>
                <w:b/>
                <w:sz w:val="18"/>
                <w:szCs w:val="18"/>
              </w:rPr>
            </w:pPr>
            <w:r w:rsidRPr="00D8612E">
              <w:rPr>
                <w:b/>
                <w:sz w:val="18"/>
                <w:szCs w:val="18"/>
              </w:rPr>
              <w:t>Column Header Goes Here</w:t>
            </w:r>
          </w:p>
        </w:tc>
      </w:tr>
      <w:tr w:rsidR="000B3A2D" w:rsidRPr="00D8612E">
        <w:trPr>
          <w:cantSplit/>
          <w:jc w:val="center"/>
        </w:trPr>
        <w:tc>
          <w:tcPr>
            <w:tcW w:w="2790" w:type="dxa"/>
            <w:tcBorders>
              <w:top w:val="nil"/>
            </w:tcBorders>
          </w:tcPr>
          <w:p w:rsidR="000B3A2D" w:rsidRPr="00D8612E" w:rsidRDefault="000B3A2D" w:rsidP="008B4754">
            <w:pPr>
              <w:pStyle w:val="Paragraph"/>
            </w:pPr>
            <w:r w:rsidRPr="00D8612E">
              <w:t>Row Name Here</w:t>
            </w:r>
          </w:p>
        </w:tc>
        <w:tc>
          <w:tcPr>
            <w:tcW w:w="2790" w:type="dxa"/>
            <w:tcBorders>
              <w:top w:val="nil"/>
            </w:tcBorders>
          </w:tcPr>
          <w:p w:rsidR="000B3A2D" w:rsidRPr="00D8612E" w:rsidRDefault="000B3A2D" w:rsidP="0016385D">
            <w:pPr>
              <w:jc w:val="center"/>
              <w:rPr>
                <w:sz w:val="20"/>
              </w:rPr>
            </w:pPr>
            <w:r w:rsidRPr="00D8612E">
              <w:rPr>
                <w:sz w:val="20"/>
              </w:rPr>
              <w:t>x</w:t>
            </w:r>
          </w:p>
        </w:tc>
        <w:tc>
          <w:tcPr>
            <w:tcW w:w="2790" w:type="dxa"/>
            <w:tcBorders>
              <w:top w:val="nil"/>
            </w:tcBorders>
          </w:tcPr>
          <w:p w:rsidR="000B3A2D" w:rsidRPr="00D8612E" w:rsidRDefault="000B3A2D" w:rsidP="0016385D">
            <w:pPr>
              <w:jc w:val="center"/>
              <w:rPr>
                <w:sz w:val="20"/>
              </w:rPr>
            </w:pPr>
            <w:r w:rsidRPr="00D8612E">
              <w:rPr>
                <w:sz w:val="20"/>
              </w:rPr>
              <w:t>x</w:t>
            </w:r>
          </w:p>
        </w:tc>
      </w:tr>
      <w:tr w:rsidR="000B3A2D" w:rsidRPr="00D8612E">
        <w:trPr>
          <w:cantSplit/>
          <w:jc w:val="center"/>
        </w:trPr>
        <w:tc>
          <w:tcPr>
            <w:tcW w:w="2790" w:type="dxa"/>
          </w:tcPr>
          <w:p w:rsidR="000B3A2D" w:rsidRPr="00D8612E" w:rsidRDefault="000B3A2D" w:rsidP="008B4754">
            <w:pPr>
              <w:pStyle w:val="Paragraph"/>
            </w:pPr>
            <w:r w:rsidRPr="00D8612E">
              <w:t>Row Name Here</w:t>
            </w:r>
          </w:p>
        </w:tc>
        <w:tc>
          <w:tcPr>
            <w:tcW w:w="2790" w:type="dxa"/>
          </w:tcPr>
          <w:p w:rsidR="000B3A2D" w:rsidRPr="00D8612E" w:rsidRDefault="000B3A2D" w:rsidP="0016385D">
            <w:pPr>
              <w:jc w:val="center"/>
              <w:rPr>
                <w:sz w:val="20"/>
              </w:rPr>
            </w:pPr>
            <w:r w:rsidRPr="00D8612E">
              <w:rPr>
                <w:sz w:val="20"/>
              </w:rPr>
              <w:t>x</w:t>
            </w:r>
          </w:p>
        </w:tc>
        <w:tc>
          <w:tcPr>
            <w:tcW w:w="2790" w:type="dxa"/>
          </w:tcPr>
          <w:p w:rsidR="000B3A2D" w:rsidRPr="00D8612E" w:rsidRDefault="000B3A2D" w:rsidP="0016385D">
            <w:pPr>
              <w:jc w:val="center"/>
              <w:rPr>
                <w:sz w:val="20"/>
              </w:rPr>
            </w:pPr>
            <w:r w:rsidRPr="00D8612E">
              <w:rPr>
                <w:sz w:val="20"/>
              </w:rPr>
              <w:t>x</w:t>
            </w:r>
          </w:p>
        </w:tc>
      </w:tr>
      <w:tr w:rsidR="000B3A2D" w:rsidRPr="00D8612E" w:rsidTr="005A0E21">
        <w:trPr>
          <w:cantSplit/>
          <w:trHeight w:val="237"/>
          <w:jc w:val="center"/>
        </w:trPr>
        <w:tc>
          <w:tcPr>
            <w:tcW w:w="2790" w:type="dxa"/>
          </w:tcPr>
          <w:p w:rsidR="000B3A2D" w:rsidRPr="00D8612E" w:rsidRDefault="000B3A2D" w:rsidP="008B4754">
            <w:pPr>
              <w:pStyle w:val="Paragraph"/>
            </w:pPr>
            <w:r w:rsidRPr="00D8612E">
              <w:t>Row Name Here</w:t>
            </w:r>
          </w:p>
        </w:tc>
        <w:tc>
          <w:tcPr>
            <w:tcW w:w="2790" w:type="dxa"/>
          </w:tcPr>
          <w:p w:rsidR="000B3A2D" w:rsidRPr="00D8612E" w:rsidRDefault="000B3A2D" w:rsidP="0016385D">
            <w:pPr>
              <w:jc w:val="center"/>
              <w:rPr>
                <w:sz w:val="20"/>
              </w:rPr>
            </w:pPr>
            <w:r w:rsidRPr="00D8612E">
              <w:rPr>
                <w:sz w:val="20"/>
              </w:rPr>
              <w:t>x</w:t>
            </w:r>
          </w:p>
        </w:tc>
        <w:tc>
          <w:tcPr>
            <w:tcW w:w="2790" w:type="dxa"/>
          </w:tcPr>
          <w:p w:rsidR="000B3A2D" w:rsidRPr="00D8612E" w:rsidRDefault="000B3A2D" w:rsidP="0016385D">
            <w:pPr>
              <w:jc w:val="center"/>
              <w:rPr>
                <w:sz w:val="20"/>
              </w:rPr>
            </w:pPr>
            <w:r w:rsidRPr="00D8612E">
              <w:rPr>
                <w:sz w:val="20"/>
              </w:rPr>
              <w:t>x</w:t>
            </w:r>
          </w:p>
        </w:tc>
      </w:tr>
    </w:tbl>
    <w:p w:rsidR="005F7475" w:rsidRPr="00D8612E" w:rsidRDefault="005F7475" w:rsidP="00B1000D">
      <w:pPr>
        <w:pStyle w:val="Heading1"/>
      </w:pPr>
      <w:r w:rsidRPr="00D8612E">
        <w:t>final key points to consider</w:t>
      </w:r>
      <w:r w:rsidR="00B1000D" w:rsidRPr="00D8612E">
        <w:t xml:space="preserve"> (first level heading)</w:t>
      </w:r>
      <w:r w:rsidR="00274622" w:rsidRPr="00D8612E">
        <w:br/>
      </w:r>
      <w:r w:rsidR="00274622" w:rsidRPr="00D8612E">
        <w:rPr>
          <w:b w:val="0"/>
          <w:caps w:val="0"/>
          <w:sz w:val="20"/>
        </w:rPr>
        <w:t xml:space="preserve">(Use the Microsoft Word template style: </w:t>
      </w:r>
      <w:r w:rsidR="00274622" w:rsidRPr="00D8612E">
        <w:rPr>
          <w:b w:val="0"/>
          <w:i/>
          <w:iCs/>
          <w:caps w:val="0"/>
          <w:sz w:val="20"/>
        </w:rPr>
        <w:t>Heading 1</w:t>
      </w:r>
      <w:r w:rsidR="00274622" w:rsidRPr="00D8612E">
        <w:rPr>
          <w:b w:val="0"/>
          <w:caps w:val="0"/>
          <w:sz w:val="20"/>
        </w:rPr>
        <w:t>)</w:t>
      </w:r>
    </w:p>
    <w:p w:rsidR="000B1B74" w:rsidRPr="00D8612E" w:rsidRDefault="005F7475" w:rsidP="000B1B74">
      <w:pPr>
        <w:pStyle w:val="Paragraph"/>
      </w:pPr>
      <w:r w:rsidRPr="00D8612E">
        <w:t xml:space="preserve">Here are the main </w:t>
      </w:r>
      <w:r w:rsidR="00F8554C" w:rsidRPr="00D8612E">
        <w:t>points</w:t>
      </w:r>
      <w:r w:rsidRPr="00D8612E">
        <w:t xml:space="preserve"> you need to follow</w:t>
      </w:r>
      <w:r w:rsidR="00F24D5F" w:rsidRPr="00D8612E">
        <w:t xml:space="preserve"> (</w:t>
      </w:r>
      <w:r w:rsidRPr="00D8612E">
        <w:t>the AIP author template packages contain comprehensive guidance</w:t>
      </w:r>
      <w:r w:rsidR="00F24D5F" w:rsidRPr="00D8612E">
        <w:t>):</w:t>
      </w:r>
    </w:p>
    <w:p w:rsidR="000B1B74" w:rsidRPr="00D8612E" w:rsidRDefault="000B1B74" w:rsidP="000B1B74">
      <w:pPr>
        <w:pStyle w:val="Paragraph"/>
      </w:pPr>
    </w:p>
    <w:p w:rsidR="005F7475" w:rsidRPr="00D8612E" w:rsidRDefault="005F7475" w:rsidP="00AB7119">
      <w:pPr>
        <w:pStyle w:val="Paragraphbulleted"/>
      </w:pPr>
      <w:r w:rsidRPr="00D8612E">
        <w:t>Write and prepare your article using the AIP template.</w:t>
      </w:r>
    </w:p>
    <w:p w:rsidR="005F7475" w:rsidRPr="00D8612E" w:rsidRDefault="005F7475" w:rsidP="003F31C6">
      <w:pPr>
        <w:pStyle w:val="Paragraphbulleted"/>
      </w:pPr>
      <w:r w:rsidRPr="00D8612E">
        <w:t>Create a PDF file of your paper (making sure to embed all fonts).</w:t>
      </w:r>
    </w:p>
    <w:p w:rsidR="005F7475" w:rsidRPr="00D8612E" w:rsidRDefault="005F7475" w:rsidP="003F31C6">
      <w:pPr>
        <w:pStyle w:val="Paragraphbulleted"/>
      </w:pPr>
      <w:r w:rsidRPr="00D8612E">
        <w:t>Send the following items to your conference organizer:</w:t>
      </w:r>
    </w:p>
    <w:p w:rsidR="005F7475" w:rsidRPr="00D8612E" w:rsidRDefault="005F7475" w:rsidP="001562AF">
      <w:pPr>
        <w:pStyle w:val="Paragraph"/>
        <w:numPr>
          <w:ilvl w:val="1"/>
          <w:numId w:val="6"/>
        </w:numPr>
        <w:ind w:left="1134" w:hanging="462"/>
      </w:pPr>
      <w:r w:rsidRPr="00D8612E">
        <w:t>PDF file of your paper</w:t>
      </w:r>
    </w:p>
    <w:p w:rsidR="005F7475" w:rsidRPr="00D8612E" w:rsidRDefault="005F7475" w:rsidP="001562AF">
      <w:pPr>
        <w:pStyle w:val="Paragraph"/>
        <w:numPr>
          <w:ilvl w:val="1"/>
          <w:numId w:val="6"/>
        </w:numPr>
        <w:ind w:left="1134" w:hanging="462"/>
      </w:pPr>
      <w:r w:rsidRPr="00D8612E">
        <w:t>Signed Copyright Transfer Agreement</w:t>
      </w:r>
    </w:p>
    <w:p w:rsidR="005F7475" w:rsidRPr="00D8612E" w:rsidRDefault="005F7475" w:rsidP="001562AF">
      <w:pPr>
        <w:pStyle w:val="Paragraph"/>
        <w:numPr>
          <w:ilvl w:val="1"/>
          <w:numId w:val="6"/>
        </w:numPr>
        <w:ind w:left="1134" w:hanging="462"/>
      </w:pPr>
      <w:r w:rsidRPr="00D8612E">
        <w:t>(If it applies) Copies of any permissions to re-use copyrighted materials in your article (e.g., figures from books/journals)</w:t>
      </w:r>
    </w:p>
    <w:p w:rsidR="003E7C74" w:rsidRPr="00D8612E" w:rsidRDefault="003E7C74" w:rsidP="00B1000D">
      <w:pPr>
        <w:pStyle w:val="Heading2"/>
      </w:pPr>
      <w:r w:rsidRPr="00D8612E">
        <w:t>Font Embedding</w:t>
      </w:r>
      <w:r w:rsidR="00B1000D" w:rsidRPr="00D8612E">
        <w:t xml:space="preserve"> (Second Level Heading)</w:t>
      </w:r>
      <w:r w:rsidR="00B1000D" w:rsidRPr="00D8612E">
        <w:br/>
      </w:r>
      <w:r w:rsidR="00B1000D" w:rsidRPr="00D8612E">
        <w:rPr>
          <w:b w:val="0"/>
          <w:sz w:val="20"/>
        </w:rPr>
        <w:t xml:space="preserve">(Use the Microsoft Word template style: </w:t>
      </w:r>
      <w:r w:rsidR="00B1000D" w:rsidRPr="00D8612E">
        <w:rPr>
          <w:b w:val="0"/>
          <w:i/>
          <w:iCs/>
          <w:sz w:val="20"/>
        </w:rPr>
        <w:t>Heading 2</w:t>
      </w:r>
      <w:r w:rsidR="00B1000D" w:rsidRPr="00D8612E">
        <w:rPr>
          <w:b w:val="0"/>
          <w:sz w:val="20"/>
        </w:rPr>
        <w:t>)</w:t>
      </w:r>
    </w:p>
    <w:p w:rsidR="003E7C74" w:rsidRPr="00D8612E" w:rsidRDefault="003E7C74" w:rsidP="003E7C74">
      <w:pPr>
        <w:pStyle w:val="Paragraph"/>
      </w:pPr>
      <w:r w:rsidRPr="00D8612E">
        <w:t xml:space="preserve">As the author and creator of your article PDF, you have the most intimate knowledge of </w:t>
      </w:r>
      <w:r w:rsidRPr="00D8612E">
        <w:rPr>
          <w:rStyle w:val="Emphasis"/>
        </w:rPr>
        <w:t>exactly</w:t>
      </w:r>
      <w:r w:rsidRPr="00D8612E">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rsidRPr="00D8612E">
        <w:t xml:space="preserve">that </w:t>
      </w:r>
      <w:r w:rsidRPr="00D8612E">
        <w:t xml:space="preserve">readers use to view/print them, font embedding by authors is not </w:t>
      </w:r>
      <w:r w:rsidR="008F1038" w:rsidRPr="00D8612E">
        <w:t>only</w:t>
      </w:r>
      <w:r w:rsidRPr="00D8612E">
        <w:t xml:space="preserve"> “nice-to-have”</w:t>
      </w:r>
      <w:r w:rsidR="008F1038" w:rsidRPr="00D8612E">
        <w:t>;</w:t>
      </w:r>
      <w:r w:rsidRPr="00D8612E">
        <w:t xml:space="preserve"> it is </w:t>
      </w:r>
      <w:r w:rsidRPr="00D8612E">
        <w:rPr>
          <w:rStyle w:val="Emphasis"/>
        </w:rPr>
        <w:t>essential</w:t>
      </w:r>
      <w:r w:rsidRPr="00D8612E">
        <w:t xml:space="preserve">. </w:t>
      </w:r>
    </w:p>
    <w:p w:rsidR="003E7C74" w:rsidRPr="00D8612E" w:rsidRDefault="003E7C74" w:rsidP="006D7A18">
      <w:pPr>
        <w:pStyle w:val="Heading3"/>
      </w:pPr>
      <w:r w:rsidRPr="00D8612E">
        <w:lastRenderedPageBreak/>
        <w:t>Why Should I Care About Font Embedding?</w:t>
      </w:r>
      <w:r w:rsidR="00B1000D" w:rsidRPr="00D8612E">
        <w:rPr>
          <w:i w:val="0"/>
          <w:iCs/>
          <w:lang w:eastAsia="en-GB"/>
        </w:rPr>
        <w:t xml:space="preserve"> (</w:t>
      </w:r>
      <w:r w:rsidR="00B1000D" w:rsidRPr="00D8612E">
        <w:rPr>
          <w:iCs/>
          <w:lang w:eastAsia="en-GB"/>
        </w:rPr>
        <w:t>Third Level Heading</w:t>
      </w:r>
      <w:r w:rsidR="00B1000D" w:rsidRPr="00D8612E">
        <w:rPr>
          <w:i w:val="0"/>
          <w:iCs/>
          <w:lang w:eastAsia="en-GB"/>
        </w:rPr>
        <w:t>)</w:t>
      </w:r>
      <w:r w:rsidR="00BE5E16" w:rsidRPr="00D8612E">
        <w:rPr>
          <w:i w:val="0"/>
          <w:iCs/>
          <w:lang w:eastAsia="en-GB"/>
        </w:rPr>
        <w:br/>
      </w:r>
      <w:r w:rsidR="00BE5E16" w:rsidRPr="00D8612E">
        <w:rPr>
          <w:i w:val="0"/>
          <w:iCs/>
        </w:rPr>
        <w:t>(</w:t>
      </w:r>
      <w:r w:rsidR="00BE5E16" w:rsidRPr="00D8612E">
        <w:t xml:space="preserve">Use the Microsoft Word template style: </w:t>
      </w:r>
      <w:r w:rsidR="00BE5E16" w:rsidRPr="00D8612E">
        <w:rPr>
          <w:i w:val="0"/>
          <w:iCs/>
        </w:rPr>
        <w:t>Heading 3</w:t>
      </w:r>
      <w:r w:rsidR="00BE5E16" w:rsidRPr="00D8612E">
        <w:rPr>
          <w:bCs/>
          <w:i w:val="0"/>
          <w:iCs/>
        </w:rPr>
        <w:t>)</w:t>
      </w:r>
    </w:p>
    <w:p w:rsidR="003E7C74" w:rsidRPr="00D8612E" w:rsidRDefault="003E7C74" w:rsidP="003E7C74">
      <w:pPr>
        <w:pStyle w:val="Paragraph"/>
      </w:pPr>
      <w:r w:rsidRPr="00D8612E">
        <w:t>Embedding fonts into your PDF file is critically important for two reasons:</w:t>
      </w:r>
    </w:p>
    <w:p w:rsidR="00AE7500" w:rsidRPr="00D8612E" w:rsidRDefault="00AE7500" w:rsidP="003E7C74">
      <w:pPr>
        <w:pStyle w:val="Paragraph"/>
      </w:pPr>
    </w:p>
    <w:p w:rsidR="003E7C74" w:rsidRPr="00D8612E" w:rsidRDefault="003E7C74" w:rsidP="003F31C6">
      <w:pPr>
        <w:pStyle w:val="Paragraphnumbered"/>
        <w:numPr>
          <w:ilvl w:val="0"/>
          <w:numId w:val="40"/>
        </w:numPr>
      </w:pPr>
      <w:r w:rsidRPr="00D8612E">
        <w:t>Commercial printing companies are unable to print PDFs without the correct fonts embedded.</w:t>
      </w:r>
    </w:p>
    <w:p w:rsidR="003E7C74" w:rsidRPr="00D8612E" w:rsidRDefault="003E7C74" w:rsidP="003F31C6">
      <w:pPr>
        <w:pStyle w:val="Paragraphnumbered"/>
      </w:pPr>
      <w:r w:rsidRPr="00D8612E">
        <w:t>To ensure that your online article PDF file displays and prints correctly for everyone who wants to read your work.</w:t>
      </w:r>
    </w:p>
    <w:p w:rsidR="00AE7500" w:rsidRPr="00D8612E" w:rsidRDefault="00AE7500" w:rsidP="00AE7500">
      <w:pPr>
        <w:pStyle w:val="Paragraphbulleted"/>
        <w:numPr>
          <w:ilvl w:val="0"/>
          <w:numId w:val="0"/>
        </w:numPr>
        <w:ind w:left="1004"/>
      </w:pPr>
    </w:p>
    <w:p w:rsidR="003E7C74" w:rsidRPr="00D8612E" w:rsidRDefault="003E7C74" w:rsidP="009B7671">
      <w:pPr>
        <w:pStyle w:val="Paragraph"/>
      </w:pPr>
      <w:r w:rsidRPr="00D8612E">
        <w:t xml:space="preserve">Readers of scientific articles use an ever-increasing range of devices </w:t>
      </w:r>
      <w:r w:rsidR="008F1038" w:rsidRPr="00D8612E">
        <w:t xml:space="preserve">and applications </w:t>
      </w:r>
      <w:r w:rsidRPr="00D8612E">
        <w:t>to access, view, and print PDFs</w:t>
      </w:r>
      <w:r w:rsidR="009B7671" w:rsidRPr="00D8612E">
        <w:t xml:space="preserve"> – </w:t>
      </w:r>
      <w:r w:rsidRPr="00D8612E">
        <w:t xml:space="preserve">from smart phones and tablets to desktop computers running any one of a number of operating systems. To ensure that readers </w:t>
      </w:r>
      <w:proofErr w:type="gramStart"/>
      <w:r w:rsidRPr="00D8612E">
        <w:t xml:space="preserve">of </w:t>
      </w:r>
      <w:r w:rsidR="00F24D5F" w:rsidRPr="00D8612E">
        <w:t xml:space="preserve"> </w:t>
      </w:r>
      <w:r w:rsidRPr="00D8612E">
        <w:t>your</w:t>
      </w:r>
      <w:proofErr w:type="gramEnd"/>
      <w:r w:rsidRPr="00D8612E">
        <w:t xml:space="preserve"> article can display and print it correctly, it is important for your article’s PDF file to be truly </w:t>
      </w:r>
      <w:r w:rsidRPr="00D8612E">
        <w:rPr>
          <w:rStyle w:val="Emphasis"/>
        </w:rPr>
        <w:t>portable</w:t>
      </w:r>
      <w:r w:rsidRPr="00D8612E">
        <w:t xml:space="preserve">: </w:t>
      </w:r>
      <w:r w:rsidR="008F1038" w:rsidRPr="00D8612E">
        <w:t>Y</w:t>
      </w:r>
      <w:r w:rsidRPr="00D8612E">
        <w:t>our PDF file needs to be fully “self-contained.”</w:t>
      </w:r>
    </w:p>
    <w:p w:rsidR="005F7475" w:rsidRPr="00D8612E" w:rsidRDefault="003E7C74" w:rsidP="00B1000D">
      <w:pPr>
        <w:pStyle w:val="Heading2"/>
      </w:pPr>
      <w:r w:rsidRPr="00D8612E">
        <w:t>Summary</w:t>
      </w:r>
      <w:r w:rsidR="00B1000D" w:rsidRPr="00D8612E">
        <w:t xml:space="preserve">: Points </w:t>
      </w:r>
      <w:r w:rsidR="005F7475" w:rsidRPr="00D8612E">
        <w:t xml:space="preserve">to </w:t>
      </w:r>
      <w:r w:rsidR="00D04468" w:rsidRPr="00D8612E">
        <w:t>C</w:t>
      </w:r>
      <w:r w:rsidR="00B1000D" w:rsidRPr="00D8612E">
        <w:t>onsider when Preparing Your Paper</w:t>
      </w:r>
      <w:r w:rsidR="00B1000D" w:rsidRPr="00D8612E">
        <w:rPr>
          <w:lang w:eastAsia="en-GB"/>
        </w:rPr>
        <w:t xml:space="preserve"> </w:t>
      </w:r>
      <w:r w:rsidR="00B1000D" w:rsidRPr="00D8612E">
        <w:rPr>
          <w:lang w:eastAsia="en-GB"/>
        </w:rPr>
        <w:br/>
      </w:r>
      <w:r w:rsidR="00B1000D" w:rsidRPr="00D8612E">
        <w:rPr>
          <w:b w:val="0"/>
          <w:sz w:val="20"/>
        </w:rPr>
        <w:t xml:space="preserve">(Use the Microsoft Word template style: </w:t>
      </w:r>
      <w:r w:rsidR="00B1000D" w:rsidRPr="00D8612E">
        <w:rPr>
          <w:b w:val="0"/>
          <w:i/>
          <w:iCs/>
          <w:sz w:val="20"/>
        </w:rPr>
        <w:t>Heading 2</w:t>
      </w:r>
      <w:r w:rsidR="00B1000D" w:rsidRPr="00D8612E">
        <w:rPr>
          <w:b w:val="0"/>
          <w:sz w:val="20"/>
        </w:rPr>
        <w:t>)</w:t>
      </w:r>
    </w:p>
    <w:p w:rsidR="00AE7500" w:rsidRPr="00D8612E" w:rsidRDefault="005F7475" w:rsidP="00D04468">
      <w:pPr>
        <w:pStyle w:val="Paragraph"/>
      </w:pPr>
      <w:r w:rsidRPr="00D8612E">
        <w:t xml:space="preserve">Well prepared papers enable rapid publication and reduce unnecessary work for your </w:t>
      </w:r>
      <w:r w:rsidR="00D04468" w:rsidRPr="00D8612E">
        <w:t xml:space="preserve">proceedings </w:t>
      </w:r>
      <w:r w:rsidRPr="00D8612E">
        <w:t>editor</w:t>
      </w:r>
      <w:r w:rsidR="00D04468" w:rsidRPr="00D8612E">
        <w:t>(s)</w:t>
      </w:r>
      <w:r w:rsidRPr="00D8612E">
        <w:t>. The following points summarize the key issues you need to comply with when preparing your paper for AIP Proceedings.</w:t>
      </w:r>
    </w:p>
    <w:p w:rsidR="005F7475" w:rsidRPr="00D8612E" w:rsidRDefault="005F7475" w:rsidP="00D04468">
      <w:pPr>
        <w:pStyle w:val="Paragraph"/>
      </w:pPr>
      <w:r w:rsidRPr="00D8612E">
        <w:t xml:space="preserve"> </w:t>
      </w:r>
    </w:p>
    <w:p w:rsidR="001937E9" w:rsidRPr="00D8612E" w:rsidRDefault="001937E9" w:rsidP="00AE7500">
      <w:pPr>
        <w:pStyle w:val="Paragraphbulleted"/>
        <w:rPr>
          <w:rStyle w:val="Strong"/>
          <w:b w:val="0"/>
          <w:bCs w:val="0"/>
        </w:rPr>
      </w:pPr>
      <w:r w:rsidRPr="00D8612E">
        <w:rPr>
          <w:rStyle w:val="Strong"/>
        </w:rPr>
        <w:t>Check your article PDF file!</w:t>
      </w:r>
      <w:r w:rsidRPr="00D8612E">
        <w:rPr>
          <w:rStyle w:val="Strong"/>
          <w:b w:val="0"/>
          <w:bCs w:val="0"/>
        </w:rPr>
        <w:t xml:space="preserve"> </w:t>
      </w:r>
      <w:r w:rsidR="00F24D5F" w:rsidRPr="00D8612E">
        <w:rPr>
          <w:rStyle w:val="Strong"/>
          <w:b w:val="0"/>
          <w:bCs w:val="0"/>
        </w:rPr>
        <w:t>I</w:t>
      </w:r>
      <w:r w:rsidRPr="00D8612E">
        <w:rPr>
          <w:rStyle w:val="Strong"/>
          <w:b w:val="0"/>
          <w:bCs w:val="0"/>
        </w:rPr>
        <w:t>t is not uncommon for errors to appear in PDFs generated from Microsoft Word – corrupted math, figures reflowing</w:t>
      </w:r>
      <w:r w:rsidR="008F1038" w:rsidRPr="00D8612E">
        <w:rPr>
          <w:rStyle w:val="Strong"/>
          <w:b w:val="0"/>
          <w:bCs w:val="0"/>
        </w:rPr>
        <w:t>,</w:t>
      </w:r>
      <w:r w:rsidRPr="00D8612E">
        <w:rPr>
          <w:rStyle w:val="Strong"/>
          <w:b w:val="0"/>
          <w:bCs w:val="0"/>
        </w:rPr>
        <w:t xml:space="preserve"> etc. It is absolutely essential to very carefully check your article PDF file before sending it to the proceedings editor(s).</w:t>
      </w:r>
    </w:p>
    <w:p w:rsidR="005F7475" w:rsidRPr="00D8612E" w:rsidRDefault="005F7475" w:rsidP="00AE7500">
      <w:pPr>
        <w:pStyle w:val="Paragraphbulleted"/>
      </w:pPr>
      <w:r w:rsidRPr="00D8612E">
        <w:rPr>
          <w:rStyle w:val="Strong"/>
        </w:rPr>
        <w:t>Do not add page numbers or headers/footers</w:t>
      </w:r>
      <w:r w:rsidRPr="00D8612E">
        <w:t xml:space="preserve">. Our article templates </w:t>
      </w:r>
      <w:r w:rsidRPr="00D8612E">
        <w:rPr>
          <w:rStyle w:val="Strong"/>
          <w:b w:val="0"/>
          <w:bCs w:val="0"/>
        </w:rPr>
        <w:t>deliberately</w:t>
      </w:r>
      <w:r w:rsidRPr="00D8612E">
        <w:t xml:space="preserve"> do not include these</w:t>
      </w:r>
      <w:r w:rsidR="008F1038" w:rsidRPr="00D8612E">
        <w:t>,</w:t>
      </w:r>
      <w:r w:rsidRPr="00D8612E">
        <w:t xml:space="preserve"> so please </w:t>
      </w:r>
      <w:r w:rsidRPr="00D8612E">
        <w:rPr>
          <w:rStyle w:val="Emphasis"/>
          <w:i w:val="0"/>
          <w:iCs w:val="0"/>
        </w:rPr>
        <w:t>do not add them</w:t>
      </w:r>
      <w:r w:rsidRPr="00D8612E">
        <w:t>.</w:t>
      </w:r>
    </w:p>
    <w:p w:rsidR="005F7475" w:rsidRPr="00D8612E" w:rsidRDefault="005F7475" w:rsidP="00AE7500">
      <w:pPr>
        <w:pStyle w:val="Paragraphbulleted"/>
      </w:pPr>
      <w:r w:rsidRPr="00D8612E">
        <w:rPr>
          <w:rStyle w:val="Strong"/>
        </w:rPr>
        <w:t>Do not alter the margins of our templates</w:t>
      </w:r>
      <w:r w:rsidRPr="00D8612E">
        <w:t xml:space="preserve">. They are carefully </w:t>
      </w:r>
      <w:r w:rsidRPr="00D8612E">
        <w:rPr>
          <w:rStyle w:val="Strong"/>
          <w:b w:val="0"/>
          <w:bCs w:val="0"/>
        </w:rPr>
        <w:t>designed</w:t>
      </w:r>
      <w:r w:rsidRPr="00D8612E">
        <w:t xml:space="preserve"> for AIP’s production process: Altering them can cause significant delays.</w:t>
      </w:r>
    </w:p>
    <w:p w:rsidR="005F7475" w:rsidRPr="00D8612E" w:rsidRDefault="005F7475" w:rsidP="00AE7500">
      <w:pPr>
        <w:pStyle w:val="Paragraphbulleted"/>
      </w:pPr>
      <w:r w:rsidRPr="00D8612E">
        <w:rPr>
          <w:rStyle w:val="Strong"/>
        </w:rPr>
        <w:t>Prepare and format references with care</w:t>
      </w:r>
      <w:r w:rsidRPr="00D8612E">
        <w:t xml:space="preserve">. Please prepare and </w:t>
      </w:r>
      <w:r w:rsidRPr="00D8612E">
        <w:rPr>
          <w:rStyle w:val="Strong"/>
          <w:b w:val="0"/>
          <w:bCs w:val="0"/>
        </w:rPr>
        <w:t>format</w:t>
      </w:r>
      <w:r w:rsidRPr="00D8612E">
        <w:t xml:space="preserve"> your references in accordance with the examples supplied with the author templates and documentation.</w:t>
      </w:r>
    </w:p>
    <w:p w:rsidR="005F7475" w:rsidRPr="00D8612E" w:rsidRDefault="005F7475" w:rsidP="00AE7500">
      <w:pPr>
        <w:pStyle w:val="Paragraphbulleted"/>
      </w:pPr>
      <w:r w:rsidRPr="00D8612E">
        <w:rPr>
          <w:rStyle w:val="Strong"/>
        </w:rPr>
        <w:t>Embed all fonts into your article PDF</w:t>
      </w:r>
      <w:r w:rsidRPr="00D8612E">
        <w:t xml:space="preserve">. The </w:t>
      </w:r>
      <w:r w:rsidRPr="00D8612E">
        <w:rPr>
          <w:rStyle w:val="Strong"/>
          <w:b w:val="0"/>
          <w:bCs w:val="0"/>
        </w:rPr>
        <w:t>importance</w:t>
      </w:r>
      <w:r w:rsidRPr="00D8612E">
        <w:t xml:space="preserve"> of font embedding is discussed in the section</w:t>
      </w:r>
      <w:r w:rsidR="00F8554C" w:rsidRPr="00D8612E">
        <w:t xml:space="preserve"> </w:t>
      </w:r>
      <w:r w:rsidR="00F8554C" w:rsidRPr="00D8612E">
        <w:rPr>
          <w:i/>
          <w:iCs/>
        </w:rPr>
        <w:t>F</w:t>
      </w:r>
      <w:r w:rsidRPr="00D8612E">
        <w:rPr>
          <w:rStyle w:val="Emphasis"/>
        </w:rPr>
        <w:t xml:space="preserve">ont </w:t>
      </w:r>
      <w:r w:rsidR="00F8554C" w:rsidRPr="00D8612E">
        <w:rPr>
          <w:rStyle w:val="Emphasis"/>
        </w:rPr>
        <w:t>Embedding</w:t>
      </w:r>
      <w:r w:rsidR="00F8554C" w:rsidRPr="00D8612E">
        <w:rPr>
          <w:rStyle w:val="Emphasis"/>
          <w:i w:val="0"/>
          <w:iCs w:val="0"/>
        </w:rPr>
        <w:t xml:space="preserve"> </w:t>
      </w:r>
      <w:r w:rsidR="001230FF" w:rsidRPr="00D8612E">
        <w:rPr>
          <w:rStyle w:val="Emphasis"/>
          <w:i w:val="0"/>
          <w:iCs w:val="0"/>
        </w:rPr>
        <w:t>(above)</w:t>
      </w:r>
      <w:r w:rsidRPr="00D8612E">
        <w:t xml:space="preserve">. PDFs supplied without embedded fonts are often </w:t>
      </w:r>
      <w:r w:rsidRPr="00D8612E">
        <w:rPr>
          <w:rStyle w:val="Emphasis"/>
          <w:i w:val="0"/>
          <w:iCs w:val="0"/>
        </w:rPr>
        <w:t>completely unusable</w:t>
      </w:r>
      <w:r w:rsidR="00F8554C" w:rsidRPr="00D8612E">
        <w:t xml:space="preserve"> for p</w:t>
      </w:r>
      <w:r w:rsidRPr="00D8612E">
        <w:t>rinting or publication purposes. In such cases</w:t>
      </w:r>
      <w:r w:rsidR="008F1038" w:rsidRPr="00D8612E">
        <w:t>,</w:t>
      </w:r>
      <w:r w:rsidRPr="00D8612E">
        <w:t xml:space="preserve"> we have to return those PDFs to the proceedings editors</w:t>
      </w:r>
      <w:r w:rsidR="008F1038" w:rsidRPr="00D8612E">
        <w:t xml:space="preserve"> for font embedding</w:t>
      </w:r>
      <w:r w:rsidRPr="00D8612E">
        <w:t>. Failure to embed fonts can cause unnecessary inconvenience to your proceedings editor(s) and publication delays for other authors</w:t>
      </w:r>
      <w:r w:rsidR="008F1038" w:rsidRPr="00D8612E">
        <w:t>.</w:t>
      </w:r>
      <w:r w:rsidR="00F24D5F" w:rsidRPr="00D8612E">
        <w:t xml:space="preserve"> </w:t>
      </w:r>
      <w:r w:rsidR="008F1038" w:rsidRPr="00D8612E">
        <w:t>F</w:t>
      </w:r>
      <w:r w:rsidRPr="00D8612E">
        <w:t xml:space="preserve">ailure to provide a replacement paper </w:t>
      </w:r>
      <w:r w:rsidR="008F1038" w:rsidRPr="00D8612E">
        <w:t xml:space="preserve">in </w:t>
      </w:r>
      <w:r w:rsidR="00F24D5F" w:rsidRPr="00D8612E">
        <w:t xml:space="preserve">a </w:t>
      </w:r>
      <w:r w:rsidR="008F1038" w:rsidRPr="00D8612E">
        <w:t xml:space="preserve">timely fashion </w:t>
      </w:r>
      <w:r w:rsidRPr="00D8612E">
        <w:t>may result in an article being removed from the proceedings.</w:t>
      </w:r>
    </w:p>
    <w:p w:rsidR="005F7475" w:rsidRPr="00D8612E" w:rsidRDefault="005F7475" w:rsidP="00AE7500">
      <w:pPr>
        <w:pStyle w:val="Paragraphbulleted"/>
      </w:pPr>
      <w:r w:rsidRPr="00D8612E">
        <w:rPr>
          <w:rStyle w:val="Strong"/>
        </w:rPr>
        <w:t>Use clear, legible graphics and diagrams</w:t>
      </w:r>
      <w:r w:rsidRPr="00D8612E">
        <w:t>. Readers of your paper will be grateful. If they cannot read it</w:t>
      </w:r>
      <w:r w:rsidR="008F1038" w:rsidRPr="00D8612E">
        <w:t>,</w:t>
      </w:r>
      <w:r w:rsidRPr="00D8612E">
        <w:t xml:space="preserve"> they are unlikely to cite it.</w:t>
      </w:r>
    </w:p>
    <w:p w:rsidR="005F7475" w:rsidRPr="00D8612E" w:rsidRDefault="005F7475" w:rsidP="00AE7500">
      <w:pPr>
        <w:pStyle w:val="Paragraphbulleted"/>
      </w:pPr>
      <w:r w:rsidRPr="00D8612E">
        <w:rPr>
          <w:rStyle w:val="Strong"/>
        </w:rPr>
        <w:t>Do not use copyrighted material without permission</w:t>
      </w:r>
      <w:r w:rsidRPr="00D8612E">
        <w:t xml:space="preserve">. </w:t>
      </w:r>
      <w:r w:rsidRPr="00D8612E">
        <w:rPr>
          <w:rStyle w:val="Strong"/>
          <w:b w:val="0"/>
          <w:bCs w:val="0"/>
        </w:rPr>
        <w:t>Papers</w:t>
      </w:r>
      <w:r w:rsidRPr="00D8612E">
        <w:t xml:space="preserve"> using copyrighted material without appropriate permission and acknowledgment will be excluded from the proceedings.</w:t>
      </w:r>
    </w:p>
    <w:p w:rsidR="005F7475" w:rsidRPr="00D8612E" w:rsidRDefault="005F7475" w:rsidP="00AE7500">
      <w:pPr>
        <w:pStyle w:val="Paragraphbulleted"/>
      </w:pPr>
      <w:r w:rsidRPr="00D8612E">
        <w:rPr>
          <w:rStyle w:val="Strong"/>
        </w:rPr>
        <w:t>No 1-page papers please</w:t>
      </w:r>
      <w:r w:rsidRPr="00D8612E">
        <w:t xml:space="preserve">. 1-page, abstract-only contributions </w:t>
      </w:r>
      <w:r w:rsidRPr="00D8612E">
        <w:rPr>
          <w:rStyle w:val="Strong"/>
          <w:b w:val="0"/>
          <w:bCs w:val="0"/>
        </w:rPr>
        <w:t>are</w:t>
      </w:r>
      <w:r w:rsidRPr="00D8612E">
        <w:t xml:space="preserve"> not acceptable and will be excluded from the proceedings.</w:t>
      </w:r>
    </w:p>
    <w:p w:rsidR="005F7475" w:rsidRPr="00D8612E" w:rsidRDefault="005F7475" w:rsidP="00AE7500">
      <w:pPr>
        <w:pStyle w:val="Paragraphbulleted"/>
      </w:pPr>
      <w:r w:rsidRPr="00D8612E">
        <w:rPr>
          <w:rStyle w:val="Strong"/>
        </w:rPr>
        <w:t xml:space="preserve">Avoid </w:t>
      </w:r>
      <w:r w:rsidR="0044771F" w:rsidRPr="00D8612E">
        <w:rPr>
          <w:rStyle w:val="Strong"/>
        </w:rPr>
        <w:t xml:space="preserve">large </w:t>
      </w:r>
      <w:r w:rsidRPr="00D8612E">
        <w:rPr>
          <w:rStyle w:val="Strong"/>
        </w:rPr>
        <w:t>PDF files (10 MB maximum, ideally)</w:t>
      </w:r>
      <w:r w:rsidRPr="00D8612E">
        <w:t xml:space="preserve">. For </w:t>
      </w:r>
      <w:r w:rsidRPr="00D8612E">
        <w:rPr>
          <w:rStyle w:val="Strong"/>
          <w:b w:val="0"/>
          <w:bCs w:val="0"/>
        </w:rPr>
        <w:t>the</w:t>
      </w:r>
      <w:r w:rsidRPr="00D8612E">
        <w:t xml:space="preserve"> benefit of your readers</w:t>
      </w:r>
      <w:r w:rsidR="008F1038" w:rsidRPr="00D8612E">
        <w:t>,</w:t>
      </w:r>
      <w:r w:rsidRPr="00D8612E">
        <w:t xml:space="preserve"> we recommend keeping your article PDF file below 10 MB. This is a recommendation, </w:t>
      </w:r>
      <w:r w:rsidRPr="00D8612E">
        <w:rPr>
          <w:rStyle w:val="Emphasis"/>
        </w:rPr>
        <w:t>not a requirement</w:t>
      </w:r>
      <w:r w:rsidRPr="00D8612E">
        <w:t>.</w:t>
      </w:r>
    </w:p>
    <w:p w:rsidR="00D04468" w:rsidRPr="00D8612E" w:rsidRDefault="00D04468" w:rsidP="00B1000D">
      <w:pPr>
        <w:pStyle w:val="Heading2"/>
      </w:pPr>
      <w:r w:rsidRPr="00D8612E">
        <w:t xml:space="preserve">Where to Find Further </w:t>
      </w:r>
      <w:r w:rsidR="00943315" w:rsidRPr="00D8612E">
        <w:t xml:space="preserve">Information </w:t>
      </w:r>
      <w:r w:rsidR="00B1000D" w:rsidRPr="00D8612E">
        <w:br/>
      </w:r>
      <w:r w:rsidR="00B1000D" w:rsidRPr="00D8612E">
        <w:rPr>
          <w:b w:val="0"/>
          <w:sz w:val="20"/>
        </w:rPr>
        <w:t xml:space="preserve">(Use the Microsoft Word template style: </w:t>
      </w:r>
      <w:r w:rsidR="00B1000D" w:rsidRPr="00D8612E">
        <w:rPr>
          <w:b w:val="0"/>
          <w:i/>
          <w:iCs/>
          <w:sz w:val="20"/>
        </w:rPr>
        <w:t>Heading 2</w:t>
      </w:r>
      <w:r w:rsidR="00B1000D" w:rsidRPr="00D8612E">
        <w:rPr>
          <w:b w:val="0"/>
          <w:sz w:val="20"/>
        </w:rPr>
        <w:t>)</w:t>
      </w:r>
    </w:p>
    <w:p w:rsidR="00D04468" w:rsidRPr="00D8612E" w:rsidRDefault="00D04468" w:rsidP="00155B67">
      <w:pPr>
        <w:pStyle w:val="Paragraph"/>
      </w:pPr>
      <w:r w:rsidRPr="00D8612E">
        <w:t>We warmly invite you to visit</w:t>
      </w:r>
      <w:r w:rsidR="00155B67" w:rsidRPr="00D8612E">
        <w:t xml:space="preserve"> our online platform, </w:t>
      </w:r>
      <w:proofErr w:type="spellStart"/>
      <w:r w:rsidRPr="00D8612E">
        <w:rPr>
          <w:i/>
          <w:iCs/>
        </w:rPr>
        <w:t>Scitation</w:t>
      </w:r>
      <w:proofErr w:type="spellEnd"/>
      <w:r w:rsidR="00155B67" w:rsidRPr="00D8612E">
        <w:t xml:space="preserve">, where you can find further help/advice and publishing policies for </w:t>
      </w:r>
      <w:r w:rsidRPr="00D8612E">
        <w:t>AIP Proceedings</w:t>
      </w:r>
      <w:r w:rsidR="008F1038" w:rsidRPr="00D8612E">
        <w:t>:</w:t>
      </w:r>
      <w:r w:rsidRPr="00D8612E">
        <w:t xml:space="preserve"> </w:t>
      </w:r>
    </w:p>
    <w:p w:rsidR="00D04468" w:rsidRPr="00D8612E" w:rsidRDefault="00D04468" w:rsidP="00D04468">
      <w:pPr>
        <w:pStyle w:val="Paragraph"/>
      </w:pPr>
    </w:p>
    <w:p w:rsidR="00D04468" w:rsidRPr="00D8612E" w:rsidRDefault="00D04468" w:rsidP="001562AF">
      <w:pPr>
        <w:pStyle w:val="Paragraphbulleted"/>
      </w:pPr>
      <w:r w:rsidRPr="00D8612E">
        <w:t>For authors:</w:t>
      </w:r>
      <w:r w:rsidRPr="00D8612E">
        <w:tab/>
      </w:r>
      <w:r w:rsidRPr="00D8612E">
        <w:tab/>
      </w:r>
      <w:r w:rsidRPr="00D8612E">
        <w:tab/>
      </w:r>
      <w:hyperlink r:id="rId18" w:history="1">
        <w:r w:rsidRPr="00D8612E">
          <w:rPr>
            <w:rStyle w:val="Hyperlink"/>
          </w:rPr>
          <w:t>http://proceedings.aip.org/authors</w:t>
        </w:r>
      </w:hyperlink>
    </w:p>
    <w:p w:rsidR="00D04468" w:rsidRPr="00D8612E" w:rsidRDefault="00D04468" w:rsidP="00AE7500">
      <w:pPr>
        <w:pStyle w:val="Paragraphbulleted"/>
      </w:pPr>
      <w:r w:rsidRPr="00D8612E">
        <w:t>For conference organizers:</w:t>
      </w:r>
      <w:r w:rsidRPr="00D8612E">
        <w:tab/>
      </w:r>
      <w:r w:rsidR="007D406B" w:rsidRPr="00D8612E">
        <w:tab/>
      </w:r>
      <w:hyperlink r:id="rId19" w:history="1">
        <w:r w:rsidRPr="00D8612E">
          <w:rPr>
            <w:rStyle w:val="Hyperlink"/>
          </w:rPr>
          <w:t>http://proceedings.aip.org/organizers</w:t>
        </w:r>
      </w:hyperlink>
    </w:p>
    <w:p w:rsidR="0016385D" w:rsidRPr="00D8612E" w:rsidRDefault="0016385D">
      <w:pPr>
        <w:pStyle w:val="Heading1"/>
        <w:rPr>
          <w:rFonts w:asciiTheme="majorBidi" w:hAnsiTheme="majorBidi" w:cstheme="majorBidi"/>
        </w:rPr>
      </w:pPr>
      <w:r w:rsidRPr="00D8612E">
        <w:rPr>
          <w:rFonts w:asciiTheme="majorBidi" w:hAnsiTheme="majorBidi" w:cstheme="majorBidi"/>
        </w:rPr>
        <w:lastRenderedPageBreak/>
        <w:t>Acknowledgments</w:t>
      </w:r>
      <w:r w:rsidR="00B1000D" w:rsidRPr="00D8612E">
        <w:rPr>
          <w:rFonts w:asciiTheme="majorBidi" w:hAnsiTheme="majorBidi" w:cstheme="majorBidi"/>
        </w:rPr>
        <w:br/>
      </w:r>
      <w:r w:rsidR="00B1000D" w:rsidRPr="00D8612E">
        <w:rPr>
          <w:b w:val="0"/>
          <w:caps w:val="0"/>
          <w:sz w:val="20"/>
        </w:rPr>
        <w:t xml:space="preserve">(Use the Microsoft Word template style: </w:t>
      </w:r>
      <w:r w:rsidR="00B1000D" w:rsidRPr="00D8612E">
        <w:rPr>
          <w:b w:val="0"/>
          <w:i/>
          <w:iCs/>
          <w:caps w:val="0"/>
          <w:sz w:val="20"/>
        </w:rPr>
        <w:t>Heading 1</w:t>
      </w:r>
      <w:r w:rsidR="00B1000D" w:rsidRPr="00D8612E">
        <w:rPr>
          <w:b w:val="0"/>
          <w:caps w:val="0"/>
          <w:sz w:val="20"/>
        </w:rPr>
        <w:t>)</w:t>
      </w:r>
    </w:p>
    <w:p w:rsidR="0016385D" w:rsidRPr="00D8612E" w:rsidRDefault="0016385D">
      <w:pPr>
        <w:pStyle w:val="Paragraph"/>
        <w:rPr>
          <w:rFonts w:asciiTheme="majorBidi" w:hAnsiTheme="majorBidi" w:cstheme="majorBidi"/>
        </w:rPr>
      </w:pPr>
      <w:proofErr w:type="spellStart"/>
      <w:r w:rsidRPr="00D8612E">
        <w:rPr>
          <w:rFonts w:asciiTheme="majorBidi" w:hAnsiTheme="majorBidi" w:cstheme="majorBidi"/>
        </w:rPr>
        <w:t>Ut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wisi</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enim</w:t>
      </w:r>
      <w:proofErr w:type="spellEnd"/>
      <w:r w:rsidRPr="00D8612E">
        <w:rPr>
          <w:rFonts w:asciiTheme="majorBidi" w:hAnsiTheme="majorBidi" w:cstheme="majorBidi"/>
        </w:rPr>
        <w:t xml:space="preserve"> ad minim </w:t>
      </w:r>
      <w:proofErr w:type="spellStart"/>
      <w:r w:rsidRPr="00D8612E">
        <w:rPr>
          <w:rFonts w:asciiTheme="majorBidi" w:hAnsiTheme="majorBidi" w:cstheme="majorBidi"/>
        </w:rPr>
        <w:t>veniam</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quis</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nostrud</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exerci</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eliton</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ullamcorper</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suscipit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lobortis</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nisl</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ut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aliquip</w:t>
      </w:r>
      <w:proofErr w:type="spellEnd"/>
      <w:r w:rsidRPr="00D8612E">
        <w:rPr>
          <w:rFonts w:asciiTheme="majorBidi" w:hAnsiTheme="majorBidi" w:cstheme="majorBidi"/>
        </w:rPr>
        <w:t xml:space="preserve"> ex </w:t>
      </w:r>
      <w:proofErr w:type="spellStart"/>
      <w:r w:rsidRPr="00D8612E">
        <w:rPr>
          <w:rFonts w:asciiTheme="majorBidi" w:hAnsiTheme="majorBidi" w:cstheme="majorBidi"/>
        </w:rPr>
        <w:t>en</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commodo</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consequat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Duis</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te</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feugifacilisi</w:t>
      </w:r>
      <w:proofErr w:type="spellEnd"/>
      <w:r w:rsidRPr="00D8612E">
        <w:rPr>
          <w:rFonts w:asciiTheme="majorBidi" w:hAnsiTheme="majorBidi" w:cstheme="majorBidi"/>
        </w:rPr>
        <w:t xml:space="preserve"> per </w:t>
      </w:r>
      <w:proofErr w:type="spellStart"/>
      <w:r w:rsidRPr="00D8612E">
        <w:rPr>
          <w:rFonts w:asciiTheme="majorBidi" w:hAnsiTheme="majorBidi" w:cstheme="majorBidi"/>
        </w:rPr>
        <w:t>suscipit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lobortis</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nisl</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ut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aliquip</w:t>
      </w:r>
      <w:proofErr w:type="spellEnd"/>
      <w:r w:rsidRPr="00D8612E">
        <w:rPr>
          <w:rFonts w:asciiTheme="majorBidi" w:hAnsiTheme="majorBidi" w:cstheme="majorBidi"/>
        </w:rPr>
        <w:t xml:space="preserve"> ex </w:t>
      </w:r>
      <w:proofErr w:type="spellStart"/>
      <w:r w:rsidRPr="00D8612E">
        <w:rPr>
          <w:rFonts w:asciiTheme="majorBidi" w:hAnsiTheme="majorBidi" w:cstheme="majorBidi"/>
        </w:rPr>
        <w:t>en</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commodo</w:t>
      </w:r>
      <w:proofErr w:type="spellEnd"/>
      <w:r w:rsidRPr="00D8612E">
        <w:rPr>
          <w:rFonts w:asciiTheme="majorBidi" w:hAnsiTheme="majorBidi" w:cstheme="majorBidi"/>
        </w:rPr>
        <w:t xml:space="preserve"> </w:t>
      </w:r>
      <w:proofErr w:type="spellStart"/>
      <w:proofErr w:type="gramStart"/>
      <w:r w:rsidRPr="00D8612E">
        <w:rPr>
          <w:rFonts w:asciiTheme="majorBidi" w:hAnsiTheme="majorBidi" w:cstheme="majorBidi"/>
        </w:rPr>
        <w:t>consequat.Lorem</w:t>
      </w:r>
      <w:proofErr w:type="spellEnd"/>
      <w:proofErr w:type="gramEnd"/>
      <w:r w:rsidRPr="00D8612E">
        <w:rPr>
          <w:rFonts w:asciiTheme="majorBidi" w:hAnsiTheme="majorBidi" w:cstheme="majorBidi"/>
        </w:rPr>
        <w:t xml:space="preserve"> ipsum dolor sit </w:t>
      </w:r>
      <w:proofErr w:type="spellStart"/>
      <w:r w:rsidRPr="00D8612E">
        <w:rPr>
          <w:rFonts w:asciiTheme="majorBidi" w:hAnsiTheme="majorBidi" w:cstheme="majorBidi"/>
        </w:rPr>
        <w:t>amet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consectetuer</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adipiscing</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elit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sed</w:t>
      </w:r>
      <w:proofErr w:type="spellEnd"/>
      <w:r w:rsidRPr="00D8612E">
        <w:rPr>
          <w:rFonts w:asciiTheme="majorBidi" w:hAnsiTheme="majorBidi" w:cstheme="majorBidi"/>
        </w:rPr>
        <w:t xml:space="preserve"> diem </w:t>
      </w:r>
      <w:proofErr w:type="spellStart"/>
      <w:r w:rsidRPr="00D8612E">
        <w:rPr>
          <w:rFonts w:asciiTheme="majorBidi" w:hAnsiTheme="majorBidi" w:cstheme="majorBidi"/>
        </w:rPr>
        <w:t>nonummy</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nibh</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euismod</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tincidunt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ut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lacreet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dolore</w:t>
      </w:r>
      <w:proofErr w:type="spellEnd"/>
      <w:r w:rsidRPr="00D8612E">
        <w:rPr>
          <w:rFonts w:asciiTheme="majorBidi" w:hAnsiTheme="majorBidi" w:cstheme="majorBidi"/>
        </w:rPr>
        <w:t xml:space="preserve"> magna </w:t>
      </w:r>
      <w:proofErr w:type="spellStart"/>
      <w:r w:rsidRPr="00D8612E">
        <w:rPr>
          <w:rFonts w:asciiTheme="majorBidi" w:hAnsiTheme="majorBidi" w:cstheme="majorBidi"/>
        </w:rPr>
        <w:t>aliguam</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erat</w:t>
      </w:r>
      <w:proofErr w:type="spellEnd"/>
      <w:r w:rsidRPr="00D8612E">
        <w:rPr>
          <w:rFonts w:asciiTheme="majorBidi" w:hAnsiTheme="majorBidi" w:cstheme="majorBidi"/>
        </w:rPr>
        <w:t xml:space="preserve"> </w:t>
      </w:r>
      <w:proofErr w:type="spellStart"/>
      <w:r w:rsidRPr="00D8612E">
        <w:rPr>
          <w:rFonts w:asciiTheme="majorBidi" w:hAnsiTheme="majorBidi" w:cstheme="majorBidi"/>
        </w:rPr>
        <w:t>volutpat</w:t>
      </w:r>
      <w:proofErr w:type="spellEnd"/>
      <w:r w:rsidRPr="00D8612E">
        <w:rPr>
          <w:rFonts w:asciiTheme="majorBidi" w:hAnsiTheme="majorBidi" w:cstheme="majorBidi"/>
        </w:rPr>
        <w:t xml:space="preserve">. </w:t>
      </w:r>
    </w:p>
    <w:p w:rsidR="000B3A2D" w:rsidRPr="00D8612E" w:rsidRDefault="000B3A2D" w:rsidP="000B3A2D">
      <w:pPr>
        <w:pStyle w:val="Paragraph"/>
        <w:rPr>
          <w:rFonts w:asciiTheme="majorBidi" w:hAnsiTheme="majorBidi" w:cstheme="majorBidi"/>
        </w:rPr>
      </w:pPr>
      <w:r w:rsidRPr="00D8612E">
        <w:rPr>
          <w:rFonts w:asciiTheme="majorBidi" w:hAnsiTheme="majorBidi" w:cstheme="majorBidi"/>
        </w:rPr>
        <w:t xml:space="preserve">The reference section will follow the “Acknowledgment” section.  References should be numbered using Arabic numerals followed by a period </w:t>
      </w:r>
      <w:r w:rsidR="00340C36" w:rsidRPr="00D8612E">
        <w:rPr>
          <w:rFonts w:asciiTheme="majorBidi" w:hAnsiTheme="majorBidi" w:cstheme="majorBidi"/>
        </w:rPr>
        <w:t xml:space="preserve">(.) </w:t>
      </w:r>
      <w:r w:rsidRPr="00D8612E">
        <w:rPr>
          <w:rFonts w:asciiTheme="majorBidi" w:hAnsiTheme="majorBidi" w:cstheme="majorBidi"/>
        </w:rPr>
        <w:t>as shown below, and should follow the format in the below examples.</w:t>
      </w:r>
    </w:p>
    <w:p w:rsidR="0016385D" w:rsidRPr="00D8612E" w:rsidRDefault="0016385D">
      <w:pPr>
        <w:pStyle w:val="Heading1"/>
        <w:rPr>
          <w:rFonts w:asciiTheme="majorBidi" w:hAnsiTheme="majorBidi" w:cstheme="majorBidi"/>
        </w:rPr>
      </w:pPr>
      <w:r w:rsidRPr="00D8612E">
        <w:rPr>
          <w:rFonts w:asciiTheme="majorBidi" w:hAnsiTheme="majorBidi" w:cstheme="majorBidi"/>
        </w:rPr>
        <w:t>References</w:t>
      </w:r>
      <w:r w:rsidR="00B1000D" w:rsidRPr="00D8612E">
        <w:rPr>
          <w:rFonts w:asciiTheme="majorBidi" w:hAnsiTheme="majorBidi" w:cstheme="majorBidi"/>
        </w:rPr>
        <w:br/>
      </w:r>
      <w:r w:rsidR="00B1000D" w:rsidRPr="00D8612E">
        <w:rPr>
          <w:b w:val="0"/>
          <w:caps w:val="0"/>
          <w:sz w:val="20"/>
        </w:rPr>
        <w:t xml:space="preserve">(Use the Microsoft Word template style: </w:t>
      </w:r>
      <w:r w:rsidR="00B1000D" w:rsidRPr="00D8612E">
        <w:rPr>
          <w:b w:val="0"/>
          <w:i/>
          <w:iCs/>
          <w:caps w:val="0"/>
          <w:sz w:val="20"/>
        </w:rPr>
        <w:t>Heading 1</w:t>
      </w:r>
      <w:r w:rsidR="00B1000D" w:rsidRPr="00D8612E">
        <w:rPr>
          <w:b w:val="0"/>
          <w:caps w:val="0"/>
          <w:sz w:val="20"/>
        </w:rPr>
        <w:t>)</w:t>
      </w:r>
    </w:p>
    <w:p w:rsidR="003A61B1" w:rsidRPr="00D8612E" w:rsidRDefault="003A61B1" w:rsidP="00AE7500">
      <w:pPr>
        <w:pStyle w:val="Reference"/>
      </w:pPr>
      <w:r w:rsidRPr="00D8612E">
        <w:t xml:space="preserve">M. P. Brown and K. Austin, </w:t>
      </w:r>
      <w:r w:rsidRPr="00D8612E">
        <w:rPr>
          <w:i/>
        </w:rPr>
        <w:t>The New Physique</w:t>
      </w:r>
      <w:r w:rsidRPr="00D8612E">
        <w:t xml:space="preserve"> (Publisher Name, Publisher City, 2005), pp. 25–30. </w:t>
      </w:r>
    </w:p>
    <w:p w:rsidR="003A61B1" w:rsidRPr="00D8612E" w:rsidRDefault="003A61B1" w:rsidP="00AE7500">
      <w:pPr>
        <w:pStyle w:val="Reference"/>
      </w:pPr>
      <w:r w:rsidRPr="00D8612E">
        <w:t xml:space="preserve">M. P. Brown and K. Austin, Appl. Phys. Letters </w:t>
      </w:r>
      <w:r w:rsidRPr="00D8612E">
        <w:rPr>
          <w:b/>
        </w:rPr>
        <w:t>85</w:t>
      </w:r>
      <w:r w:rsidRPr="00D8612E">
        <w:t>, 2503–2504 (2004).</w:t>
      </w:r>
    </w:p>
    <w:p w:rsidR="003A61B1" w:rsidRPr="00D8612E" w:rsidRDefault="003A61B1" w:rsidP="00AE7500">
      <w:pPr>
        <w:pStyle w:val="Reference"/>
      </w:pPr>
      <w:r w:rsidRPr="00D8612E">
        <w:t xml:space="preserve">R. T. Wang, “Title of Chapter,” in </w:t>
      </w:r>
      <w:r w:rsidRPr="00D8612E">
        <w:rPr>
          <w:i/>
        </w:rPr>
        <w:t>Classic Physiques</w:t>
      </w:r>
      <w:r w:rsidRPr="00D8612E">
        <w:t xml:space="preserve">, edited by R. B. </w:t>
      </w:r>
      <w:proofErr w:type="spellStart"/>
      <w:r w:rsidRPr="00D8612E">
        <w:t>Hamil</w:t>
      </w:r>
      <w:proofErr w:type="spellEnd"/>
      <w:r w:rsidRPr="00D8612E">
        <w:t xml:space="preserve"> (Publisher Name, Publisher City, 1999), pp. 212–213.</w:t>
      </w:r>
    </w:p>
    <w:p w:rsidR="003A61B1" w:rsidRPr="00D8612E" w:rsidRDefault="003A61B1" w:rsidP="00AE7500">
      <w:pPr>
        <w:pStyle w:val="Reference"/>
      </w:pPr>
      <w:r w:rsidRPr="00D8612E">
        <w:t xml:space="preserve">C. D. Smith and E. F. Jones, “Load-cycling in cubic press,” in </w:t>
      </w:r>
      <w:r w:rsidRPr="00D8612E">
        <w:rPr>
          <w:i/>
        </w:rPr>
        <w:t>Shock Compression of Condensed Matter-2001</w:t>
      </w:r>
      <w:r w:rsidRPr="00D8612E">
        <w:t xml:space="preserve">, AIP Conference Proceedings 620, edited by M. D. Furnish </w:t>
      </w:r>
      <w:r w:rsidRPr="00D8612E">
        <w:rPr>
          <w:i/>
        </w:rPr>
        <w:t>et al</w:t>
      </w:r>
      <w:r w:rsidRPr="00D8612E">
        <w:t>. (American Institute of Physics, Melville, NY, 2002), pp. 651–654.</w:t>
      </w:r>
    </w:p>
    <w:p w:rsidR="003A61B1" w:rsidRPr="00D8612E" w:rsidRDefault="003A61B1" w:rsidP="00AE7500">
      <w:pPr>
        <w:pStyle w:val="Reference"/>
      </w:pPr>
      <w:r w:rsidRPr="00D8612E">
        <w:t>B. R. Jackson and T. Pitman, U.S. Patent No. 6,345,224 (8 July 2004)</w:t>
      </w:r>
    </w:p>
    <w:p w:rsidR="003A61B1" w:rsidRPr="00D8612E" w:rsidRDefault="003A61B1" w:rsidP="00AE7500">
      <w:pPr>
        <w:pStyle w:val="Reference"/>
      </w:pPr>
      <w:r w:rsidRPr="00D8612E">
        <w:t xml:space="preserve">D. L. </w:t>
      </w:r>
      <w:proofErr w:type="spellStart"/>
      <w:r w:rsidRPr="00D8612E">
        <w:t>Davids</w:t>
      </w:r>
      <w:proofErr w:type="spellEnd"/>
      <w:r w:rsidRPr="00D8612E">
        <w:t>, “Recovery effects in binary aluminum alloys,” Ph.D. thesis, Harvard University, 1998.</w:t>
      </w:r>
    </w:p>
    <w:p w:rsidR="00114AB1" w:rsidRPr="00D8612E" w:rsidRDefault="003A61B1" w:rsidP="00AE7500">
      <w:pPr>
        <w:pStyle w:val="Reference"/>
      </w:pPr>
      <w:r w:rsidRPr="00D8612E">
        <w:t xml:space="preserve">R. C. </w:t>
      </w:r>
      <w:proofErr w:type="spellStart"/>
      <w:r w:rsidRPr="00D8612E">
        <w:t>Mi</w:t>
      </w:r>
      <w:r w:rsidR="00114AB1" w:rsidRPr="00D8612E">
        <w:t>kkelson</w:t>
      </w:r>
      <w:proofErr w:type="spellEnd"/>
      <w:r w:rsidR="00114AB1" w:rsidRPr="00D8612E">
        <w:t xml:space="preserve"> (private communication).</w:t>
      </w:r>
    </w:p>
    <w:sectPr w:rsidR="00114AB1" w:rsidRPr="00D8612E"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3"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5D0C69"/>
    <w:multiLevelType w:val="multilevel"/>
    <w:tmpl w:val="BD88AAC0"/>
    <w:lvl w:ilvl="0">
      <w:start w:val="1"/>
      <w:numFmt w:val="decimal"/>
      <w:lvlText w:val="%1."/>
      <w:lvlJc w:val="left"/>
      <w:pPr>
        <w:ind w:left="720" w:hanging="360"/>
      </w:pPr>
      <w:rPr>
        <w:rFonts w:hint="default"/>
        <w:b/>
        <w:sz w:val="24"/>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3"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5"/>
  </w:num>
  <w:num w:numId="2">
    <w:abstractNumId w:val="1"/>
  </w:num>
  <w:num w:numId="3">
    <w:abstractNumId w:val="12"/>
  </w:num>
  <w:num w:numId="4">
    <w:abstractNumId w:val="7"/>
  </w:num>
  <w:num w:numId="5">
    <w:abstractNumId w:val="11"/>
  </w:num>
  <w:num w:numId="6">
    <w:abstractNumId w:val="3"/>
  </w:num>
  <w:num w:numId="7">
    <w:abstractNumId w:val="6"/>
  </w:num>
  <w:num w:numId="8">
    <w:abstractNumId w:val="0"/>
  </w:num>
  <w:num w:numId="9">
    <w:abstractNumId w:val="14"/>
  </w:num>
  <w:num w:numId="10">
    <w:abstractNumId w:val="9"/>
  </w:num>
  <w:num w:numId="11">
    <w:abstractNumId w:val="13"/>
  </w:num>
  <w:num w:numId="12">
    <w:abstractNumId w:val="10"/>
  </w:num>
  <w:num w:numId="13">
    <w:abstractNumId w:val="4"/>
  </w:num>
  <w:num w:numId="14">
    <w:abstractNumId w:val="14"/>
  </w:num>
  <w:num w:numId="15">
    <w:abstractNumId w:val="8"/>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11"/>
  </w:num>
  <w:num w:numId="30">
    <w:abstractNumId w:val="11"/>
  </w:num>
  <w:num w:numId="31">
    <w:abstractNumId w:val="11"/>
    <w:lvlOverride w:ilvl="0">
      <w:startOverride w:val="1"/>
    </w:lvlOverride>
  </w:num>
  <w:num w:numId="32">
    <w:abstractNumId w:val="11"/>
  </w:num>
  <w:num w:numId="33">
    <w:abstractNumId w:val="11"/>
    <w:lvlOverride w:ilvl="0">
      <w:startOverride w:val="1"/>
    </w:lvlOverride>
  </w:num>
  <w:num w:numId="34">
    <w:abstractNumId w:val="11"/>
    <w:lvlOverride w:ilvl="0">
      <w:startOverride w:val="1"/>
    </w:lvlOverride>
  </w:num>
  <w:num w:numId="35">
    <w:abstractNumId w:val="12"/>
    <w:lvlOverride w:ilvl="0">
      <w:startOverride w:val="1"/>
    </w:lvlOverride>
  </w:num>
  <w:num w:numId="36">
    <w:abstractNumId w:val="12"/>
  </w:num>
  <w:num w:numId="37">
    <w:abstractNumId w:val="12"/>
    <w:lvlOverride w:ilvl="0">
      <w:startOverride w:val="1"/>
    </w:lvlOverride>
  </w:num>
  <w:num w:numId="38">
    <w:abstractNumId w:val="12"/>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num>
  <w:num w:numId="43">
    <w:abstractNumId w:val="12"/>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33"/>
    <w:rsid w:val="00014140"/>
    <w:rsid w:val="00031EC9"/>
    <w:rsid w:val="00066FED"/>
    <w:rsid w:val="00075EA6"/>
    <w:rsid w:val="0007709F"/>
    <w:rsid w:val="00086F62"/>
    <w:rsid w:val="0009320B"/>
    <w:rsid w:val="00096AE0"/>
    <w:rsid w:val="000B1B74"/>
    <w:rsid w:val="000B3A2D"/>
    <w:rsid w:val="000B49C0"/>
    <w:rsid w:val="000E382F"/>
    <w:rsid w:val="00100C97"/>
    <w:rsid w:val="001036BA"/>
    <w:rsid w:val="001146DC"/>
    <w:rsid w:val="00114AB1"/>
    <w:rsid w:val="00117C25"/>
    <w:rsid w:val="00122BD3"/>
    <w:rsid w:val="001230FF"/>
    <w:rsid w:val="00130BD7"/>
    <w:rsid w:val="00155B67"/>
    <w:rsid w:val="001562AF"/>
    <w:rsid w:val="00161A5B"/>
    <w:rsid w:val="0016385D"/>
    <w:rsid w:val="0016782F"/>
    <w:rsid w:val="001937E9"/>
    <w:rsid w:val="001B263B"/>
    <w:rsid w:val="001B476A"/>
    <w:rsid w:val="001C764F"/>
    <w:rsid w:val="001C7BB3"/>
    <w:rsid w:val="001D3480"/>
    <w:rsid w:val="001D361A"/>
    <w:rsid w:val="001D469C"/>
    <w:rsid w:val="001D735A"/>
    <w:rsid w:val="0023171B"/>
    <w:rsid w:val="00236BFC"/>
    <w:rsid w:val="00237437"/>
    <w:rsid w:val="002440C2"/>
    <w:rsid w:val="002502FD"/>
    <w:rsid w:val="00264012"/>
    <w:rsid w:val="00274622"/>
    <w:rsid w:val="00285D24"/>
    <w:rsid w:val="00290390"/>
    <w:rsid w:val="002915D3"/>
    <w:rsid w:val="002941DA"/>
    <w:rsid w:val="00295529"/>
    <w:rsid w:val="002C6D30"/>
    <w:rsid w:val="002E3C35"/>
    <w:rsid w:val="002F5298"/>
    <w:rsid w:val="00307C59"/>
    <w:rsid w:val="00337E4F"/>
    <w:rsid w:val="00340C36"/>
    <w:rsid w:val="00346A9D"/>
    <w:rsid w:val="00353B1D"/>
    <w:rsid w:val="0038144F"/>
    <w:rsid w:val="0039376F"/>
    <w:rsid w:val="003A287B"/>
    <w:rsid w:val="003A5C85"/>
    <w:rsid w:val="003A61B1"/>
    <w:rsid w:val="003A7AD1"/>
    <w:rsid w:val="003E7C74"/>
    <w:rsid w:val="003F31C6"/>
    <w:rsid w:val="0040225B"/>
    <w:rsid w:val="00402DA2"/>
    <w:rsid w:val="00415C15"/>
    <w:rsid w:val="004239BB"/>
    <w:rsid w:val="00425AC2"/>
    <w:rsid w:val="00426883"/>
    <w:rsid w:val="0044771F"/>
    <w:rsid w:val="00477540"/>
    <w:rsid w:val="00480BD6"/>
    <w:rsid w:val="004A0F86"/>
    <w:rsid w:val="004B151D"/>
    <w:rsid w:val="004C472F"/>
    <w:rsid w:val="004C7243"/>
    <w:rsid w:val="004E21DE"/>
    <w:rsid w:val="004E3C57"/>
    <w:rsid w:val="004E3CB2"/>
    <w:rsid w:val="00520B06"/>
    <w:rsid w:val="005210AE"/>
    <w:rsid w:val="00525813"/>
    <w:rsid w:val="0053513F"/>
    <w:rsid w:val="00541E3F"/>
    <w:rsid w:val="00546FF8"/>
    <w:rsid w:val="00574405"/>
    <w:rsid w:val="00575F36"/>
    <w:rsid w:val="00581238"/>
    <w:rsid w:val="00593F5F"/>
    <w:rsid w:val="005A0E21"/>
    <w:rsid w:val="005B3A34"/>
    <w:rsid w:val="005C75DA"/>
    <w:rsid w:val="005D49AF"/>
    <w:rsid w:val="005E415C"/>
    <w:rsid w:val="005E7946"/>
    <w:rsid w:val="005F7475"/>
    <w:rsid w:val="0060421C"/>
    <w:rsid w:val="00610040"/>
    <w:rsid w:val="00611299"/>
    <w:rsid w:val="00616365"/>
    <w:rsid w:val="00616F3B"/>
    <w:rsid w:val="006249A7"/>
    <w:rsid w:val="0064225B"/>
    <w:rsid w:val="0067063B"/>
    <w:rsid w:val="006949BC"/>
    <w:rsid w:val="006D1229"/>
    <w:rsid w:val="006D7A18"/>
    <w:rsid w:val="006E7062"/>
    <w:rsid w:val="00716745"/>
    <w:rsid w:val="00716BEF"/>
    <w:rsid w:val="00723B7F"/>
    <w:rsid w:val="00725861"/>
    <w:rsid w:val="0073393A"/>
    <w:rsid w:val="0073539D"/>
    <w:rsid w:val="00767B8A"/>
    <w:rsid w:val="00775481"/>
    <w:rsid w:val="00792B1C"/>
    <w:rsid w:val="00793B2B"/>
    <w:rsid w:val="007A233B"/>
    <w:rsid w:val="007B4863"/>
    <w:rsid w:val="007C65E6"/>
    <w:rsid w:val="007D406B"/>
    <w:rsid w:val="007D4407"/>
    <w:rsid w:val="007E1CA3"/>
    <w:rsid w:val="007F10BE"/>
    <w:rsid w:val="00801332"/>
    <w:rsid w:val="00803649"/>
    <w:rsid w:val="00821713"/>
    <w:rsid w:val="00825233"/>
    <w:rsid w:val="00827050"/>
    <w:rsid w:val="0083278B"/>
    <w:rsid w:val="00834538"/>
    <w:rsid w:val="00850E89"/>
    <w:rsid w:val="00860146"/>
    <w:rsid w:val="008635E0"/>
    <w:rsid w:val="00876FBC"/>
    <w:rsid w:val="008930E4"/>
    <w:rsid w:val="00893821"/>
    <w:rsid w:val="008A7B9C"/>
    <w:rsid w:val="008B4754"/>
    <w:rsid w:val="008B676C"/>
    <w:rsid w:val="008E6A7A"/>
    <w:rsid w:val="008F1038"/>
    <w:rsid w:val="008F7046"/>
    <w:rsid w:val="009005FC"/>
    <w:rsid w:val="00943315"/>
    <w:rsid w:val="0097209E"/>
    <w:rsid w:val="0099143E"/>
    <w:rsid w:val="009B696B"/>
    <w:rsid w:val="009B7671"/>
    <w:rsid w:val="009C590B"/>
    <w:rsid w:val="009E6B9C"/>
    <w:rsid w:val="009F056E"/>
    <w:rsid w:val="00A100C9"/>
    <w:rsid w:val="00A26DCD"/>
    <w:rsid w:val="00A314BB"/>
    <w:rsid w:val="00A32B7D"/>
    <w:rsid w:val="00A5596B"/>
    <w:rsid w:val="00A646B3"/>
    <w:rsid w:val="00A6739B"/>
    <w:rsid w:val="00A90413"/>
    <w:rsid w:val="00A913C1"/>
    <w:rsid w:val="00AB0A9C"/>
    <w:rsid w:val="00AB54B5"/>
    <w:rsid w:val="00AB7119"/>
    <w:rsid w:val="00AD5855"/>
    <w:rsid w:val="00AE7500"/>
    <w:rsid w:val="00AE7F87"/>
    <w:rsid w:val="00AF3542"/>
    <w:rsid w:val="00AF5ABE"/>
    <w:rsid w:val="00AF6D97"/>
    <w:rsid w:val="00B00415"/>
    <w:rsid w:val="00B1000D"/>
    <w:rsid w:val="00B10134"/>
    <w:rsid w:val="00B16BFE"/>
    <w:rsid w:val="00B40374"/>
    <w:rsid w:val="00B500E5"/>
    <w:rsid w:val="00B75306"/>
    <w:rsid w:val="00BA39BB"/>
    <w:rsid w:val="00BA3B3D"/>
    <w:rsid w:val="00BC2517"/>
    <w:rsid w:val="00BC54D9"/>
    <w:rsid w:val="00BD1909"/>
    <w:rsid w:val="00BE5E16"/>
    <w:rsid w:val="00BE5FD1"/>
    <w:rsid w:val="00C06E05"/>
    <w:rsid w:val="00C17370"/>
    <w:rsid w:val="00C26EC0"/>
    <w:rsid w:val="00C56C77"/>
    <w:rsid w:val="00C9575E"/>
    <w:rsid w:val="00CB7B3E"/>
    <w:rsid w:val="00CC739D"/>
    <w:rsid w:val="00D04468"/>
    <w:rsid w:val="00D27CEF"/>
    <w:rsid w:val="00D36257"/>
    <w:rsid w:val="00D4308D"/>
    <w:rsid w:val="00D4687E"/>
    <w:rsid w:val="00D53A12"/>
    <w:rsid w:val="00D63774"/>
    <w:rsid w:val="00D673AD"/>
    <w:rsid w:val="00D8612E"/>
    <w:rsid w:val="00DB0C43"/>
    <w:rsid w:val="00DE3354"/>
    <w:rsid w:val="00DF4E99"/>
    <w:rsid w:val="00DF7DCD"/>
    <w:rsid w:val="00EB7D28"/>
    <w:rsid w:val="00EC0D0C"/>
    <w:rsid w:val="00ED4A2C"/>
    <w:rsid w:val="00EF0824"/>
    <w:rsid w:val="00EF6940"/>
    <w:rsid w:val="00F2044A"/>
    <w:rsid w:val="00F20BFC"/>
    <w:rsid w:val="00F218DE"/>
    <w:rsid w:val="00F238B9"/>
    <w:rsid w:val="00F24D5F"/>
    <w:rsid w:val="00F26E30"/>
    <w:rsid w:val="00F32908"/>
    <w:rsid w:val="00F50C00"/>
    <w:rsid w:val="00F726C3"/>
    <w:rsid w:val="00F8554C"/>
    <w:rsid w:val="00F97A90"/>
    <w:rsid w:val="00FA6392"/>
    <w:rsid w:val="00FC2F35"/>
    <w:rsid w:val="00FC3FD7"/>
    <w:rsid w:val="00FD1FC6"/>
    <w:rsid w:val="00FE5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78842"/>
  <w15:docId w15:val="{CCC3AC88-AD3E-43D5-ADEB-BBE3D942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proceedings.aip.org/autho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uryadarma@sci.ui.ac.id" TargetMode="Externa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lfarihfz@gmail.com" TargetMode="Externa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proceedings.aip.org/organizers" TargetMode="External"/><Relationship Id="rId4" Type="http://schemas.openxmlformats.org/officeDocument/2006/relationships/settings" Target="settings.xml"/><Relationship Id="rId9" Type="http://schemas.openxmlformats.org/officeDocument/2006/relationships/hyperlink" Target="https://www.elprocus.com/wp-content/uploads/2013/12/Working-of-PID-controller-300x155.jpg"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ARI~1\AppData\Local\Temp\Rar$DIa0.355\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EBFFC-5509-4E8C-8DE1-31B52F95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252</TotalTime>
  <Pages>8</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22900</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Windows User</dc:creator>
  <cp:lastModifiedBy>Alfarih Faza</cp:lastModifiedBy>
  <cp:revision>56</cp:revision>
  <cp:lastPrinted>2011-03-03T08:29:00Z</cp:lastPrinted>
  <dcterms:created xsi:type="dcterms:W3CDTF">2018-09-23T14:49:00Z</dcterms:created>
  <dcterms:modified xsi:type="dcterms:W3CDTF">2018-09-23T23:58:00Z</dcterms:modified>
</cp:coreProperties>
</file>