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0"/>
        </w:rPr>
        <w:t>Бриф заказчика</w:t>
      </w:r>
    </w:p>
    <w:p>
      <w:pPr>
        <w:jc w:val="center"/>
      </w:pPr>
      <w:r>
        <w:rPr>
          <w:color w:val="444444"/>
          <w:sz w:val="24"/>
        </w:rPr>
        <w:t>Система планирования смен и учёта ФОТ — производство</w:t>
      </w:r>
    </w:p>
    <w:p/>
    <w:p>
      <w:r>
        <w:t>Пожалуйста, заполните поля «Ответ заказчика». Это нужно для точной оценки сроков и стоимости.</w:t>
      </w:r>
    </w:p>
    <w:p>
      <w:r>
        <w:rPr>
          <w:i/>
          <w:sz w:val="20"/>
        </w:rPr>
        <w:t>Блок G — совместный чеклист: помогает выбрать формат работы (лёгкий MVP или инженерная разработка с запасом на рост).</w:t>
      </w:r>
    </w:p>
    <w:p/>
    <w:p>
      <w:pPr>
        <w:pStyle w:val="Heading1"/>
      </w:pPr>
      <w:r>
        <w:rPr>
          <w:rFonts w:ascii="Calibri" w:hAnsi="Calibri"/>
        </w:rPr>
        <w:t>A. Сроки и запуск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80"/>
        <w:gridCol w:w="2880"/>
        <w:gridCol w:w="2880"/>
      </w:tblGrid>
      <w:tr>
        <w:tc>
          <w:tcPr>
            <w:tcW w:type="dxa" w:w="680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706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Вопрос</w:t>
            </w:r>
          </w:p>
        </w:tc>
        <w:tc>
          <w:tcPr>
            <w:tcW w:type="dxa" w:w="3402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Ответ заказчика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A1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Желаемая дата запуска</w:t>
            </w:r>
            <w:r>
              <w:rPr>
                <w:rFonts w:ascii="Calibri" w:hAnsi="Calibri"/>
                <w:b w:val="0"/>
                <w:sz w:val="20"/>
              </w:rPr>
              <w:t xml:space="preserve"> (когда система должна уже работать в боевом режиме)?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A2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Есть ли </w:t>
            </w:r>
            <w:r>
              <w:rPr>
                <w:rFonts w:ascii="Calibri" w:hAnsi="Calibri"/>
                <w:b/>
                <w:sz w:val="20"/>
              </w:rPr>
              <w:t>жёсткий дедлайн</w:t>
            </w:r>
            <w:r>
              <w:rPr>
                <w:rFonts w:ascii="Calibri" w:hAnsi="Calibri"/>
                <w:b w:val="0"/>
                <w:sz w:val="20"/>
              </w:rPr>
              <w:t xml:space="preserve"> (сезон, проверка, отчётность, договор с аутсорсом)?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A3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Дата подписания договора</w:t>
            </w:r>
            <w:r>
              <w:rPr>
                <w:rFonts w:ascii="Calibri" w:hAnsi="Calibri"/>
                <w:b w:val="0"/>
                <w:sz w:val="20"/>
              </w:rPr>
              <w:t xml:space="preserve"> — ориентир (если известен)? Допустим сегодня я отдам оценку, на когда ориентируемся с договором?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A4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Нужен ли </w:t>
            </w:r>
            <w:r>
              <w:rPr>
                <w:rFonts w:ascii="Calibri" w:hAnsi="Calibri"/>
                <w:b/>
                <w:sz w:val="20"/>
              </w:rPr>
              <w:t>промежуточный результат</w:t>
            </w:r>
            <w:r>
              <w:rPr>
                <w:rFonts w:ascii="Calibri" w:hAnsi="Calibri"/>
                <w:b w:val="0"/>
                <w:sz w:val="20"/>
              </w:rPr>
              <w:t xml:space="preserve"> до полного MVP (например: только справочники + график, без дашборда)? Если да — что критично в первую очередь?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A5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Сколько времени вы готовы выделить на </w:t>
            </w:r>
            <w:r>
              <w:rPr>
                <w:rFonts w:ascii="Calibri" w:hAnsi="Calibri"/>
                <w:b/>
                <w:sz w:val="20"/>
              </w:rPr>
              <w:t>согласования</w:t>
            </w:r>
            <w:r>
              <w:rPr>
                <w:rFonts w:ascii="Calibri" w:hAnsi="Calibri"/>
                <w:b w:val="0"/>
                <w:sz w:val="20"/>
              </w:rPr>
              <w:t xml:space="preserve"> (ответы на вопросы, приёмка экранов) — часы в неделю? Есть ли приоритетный день для регулярных созвонов?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A6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Приёмка:</w:t>
            </w:r>
            <w:r>
              <w:rPr>
                <w:rFonts w:ascii="Calibri" w:hAnsi="Calibri"/>
                <w:b w:val="0"/>
                <w:sz w:val="20"/>
              </w:rPr>
              <w:t xml:space="preserve"> Устроит ли 3 итерации правок на каждый этап? Как это работает: собираем все правк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B. Опыт с похожими системами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80"/>
        <w:gridCol w:w="2880"/>
        <w:gridCol w:w="2880"/>
      </w:tblGrid>
      <w:tr>
        <w:tc>
          <w:tcPr>
            <w:tcW w:type="dxa" w:w="680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706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Вопрос</w:t>
            </w:r>
          </w:p>
        </w:tc>
        <w:tc>
          <w:tcPr>
            <w:tcW w:type="dxa" w:w="3402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Ответ заказчика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B1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Какими </w:t>
            </w:r>
            <w:r>
              <w:rPr>
                <w:rFonts w:ascii="Calibri" w:hAnsi="Calibri"/>
                <w:b/>
                <w:sz w:val="20"/>
              </w:rPr>
              <w:t>программами / сервисами / таблицами</w:t>
            </w:r>
            <w:r>
              <w:rPr>
                <w:rFonts w:ascii="Calibri" w:hAnsi="Calibri"/>
                <w:b w:val="0"/>
                <w:sz w:val="20"/>
              </w:rPr>
              <w:t xml:space="preserve"> пользовались для графиков, ФОТ, производства? (названия, ссылки — что угодно)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B2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Что </w:t>
            </w:r>
            <w:r>
              <w:rPr>
                <w:rFonts w:ascii="Calibri" w:hAnsi="Calibri"/>
                <w:b/>
                <w:sz w:val="20"/>
              </w:rPr>
              <w:t>понравилось</w:t>
            </w:r>
            <w:r>
              <w:rPr>
                <w:rFonts w:ascii="Calibri" w:hAnsi="Calibri"/>
                <w:b w:val="0"/>
                <w:sz w:val="20"/>
              </w:rPr>
              <w:t xml:space="preserve"> — 3–5 конкретных вещей (удобство, скорость, отчёты, мобилка…)?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B3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Что </w:t>
            </w:r>
            <w:r>
              <w:rPr>
                <w:rFonts w:ascii="Calibri" w:hAnsi="Calibri"/>
                <w:b/>
                <w:sz w:val="20"/>
              </w:rPr>
              <w:t>не понравилось / чего не хватало</w:t>
            </w:r>
            <w:r>
              <w:rPr>
                <w:rFonts w:ascii="Calibri" w:hAnsi="Calibri"/>
                <w:b w:val="0"/>
                <w:sz w:val="20"/>
              </w:rPr>
              <w:t xml:space="preserve"> — 3–5 конкретных вещей?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B4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Что </w:t>
            </w:r>
            <w:r>
              <w:rPr>
                <w:rFonts w:ascii="Calibri" w:hAnsi="Calibri"/>
                <w:b/>
                <w:sz w:val="20"/>
              </w:rPr>
              <w:t>обязательно сохранить</w:t>
            </w:r>
            <w:r>
              <w:rPr>
                <w:rFonts w:ascii="Calibri" w:hAnsi="Calibri"/>
                <w:b w:val="0"/>
                <w:sz w:val="20"/>
              </w:rPr>
              <w:t xml:space="preserve"> из текущего процесса (привычные таблицы, термины, порядок действий)?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B5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Что </w:t>
            </w:r>
            <w:r>
              <w:rPr>
                <w:rFonts w:ascii="Calibri" w:hAnsi="Calibri"/>
                <w:b/>
                <w:sz w:val="20"/>
              </w:rPr>
              <w:t>готовы изменить</w:t>
            </w:r>
            <w:r>
              <w:rPr>
                <w:rFonts w:ascii="Calibri" w:hAnsi="Calibri"/>
                <w:b w:val="0"/>
                <w:sz w:val="20"/>
              </w:rPr>
              <w:t>, если новая система будет проще или нагляднее?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B6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Есть ли </w:t>
            </w:r>
            <w:r>
              <w:rPr>
                <w:rFonts w:ascii="Calibri" w:hAnsi="Calibri"/>
                <w:b/>
                <w:sz w:val="20"/>
              </w:rPr>
              <w:t>скриншоты или файлы</w:t>
            </w:r>
            <w:r>
              <w:rPr>
                <w:rFonts w:ascii="Calibri" w:hAnsi="Calibri"/>
                <w:b w:val="0"/>
                <w:sz w:val="20"/>
              </w:rPr>
              <w:t xml:space="preserve"> текущих таблиц, которые можно приложить к брифу?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C. Пожелания к дизайну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80"/>
        <w:gridCol w:w="2880"/>
        <w:gridCol w:w="2880"/>
      </w:tblGrid>
      <w:tr>
        <w:tc>
          <w:tcPr>
            <w:tcW w:type="dxa" w:w="680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706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Вопрос</w:t>
            </w:r>
          </w:p>
        </w:tc>
        <w:tc>
          <w:tcPr>
            <w:tcW w:type="dxa" w:w="3402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Ответ заказчика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C1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Общее впечатление:</w:t>
            </w:r>
            <w:r>
              <w:rPr>
                <w:rFonts w:ascii="Calibri" w:hAnsi="Calibri"/>
                <w:b w:val="0"/>
                <w:sz w:val="20"/>
              </w:rPr>
              <w:t xml:space="preserve"> строгий деловой / светлый простой / «как мобильное приложение» / другое?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C2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Референсы:</w:t>
            </w:r>
            <w:r>
              <w:rPr>
                <w:rFonts w:ascii="Calibri" w:hAnsi="Calibri"/>
                <w:b w:val="0"/>
                <w:sz w:val="20"/>
              </w:rPr>
              <w:t xml:space="preserve"> 1–3 сайта или приложения, на которые хочется ориентироваться (ссылки).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C3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Антиреференсы:</w:t>
            </w:r>
            <w:r>
              <w:rPr>
                <w:rFonts w:ascii="Calibri" w:hAnsi="Calibri"/>
                <w:b w:val="0"/>
                <w:sz w:val="20"/>
              </w:rPr>
              <w:t xml:space="preserve"> что точно не нравится (перегруженность, мелкий текст, тёмная тема…)?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C4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Приоритет экранов:</w:t>
            </w:r>
            <w:r>
              <w:rPr>
                <w:rFonts w:ascii="Calibri" w:hAnsi="Calibri"/>
                <w:b w:val="0"/>
                <w:sz w:val="20"/>
              </w:rPr>
              <w:t xml:space="preserve"> что должно быть максимально простым — график, дашборд, ежедневный ввод?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C5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Мобильный доступ:</w:t>
            </w:r>
            <w:r>
              <w:rPr>
                <w:rFonts w:ascii="Calibri" w:hAnsi="Calibri"/>
                <w:b w:val="0"/>
                <w:sz w:val="20"/>
              </w:rPr>
              <w:t xml:space="preserve"> с телефона — только просмотр или полноценный ввод (явка, выручка)?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C6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Брендиние:</w:t>
            </w:r>
            <w:r>
              <w:rPr>
                <w:rFonts w:ascii="Calibri" w:hAnsi="Calibri"/>
                <w:b w:val="0"/>
                <w:sz w:val="20"/>
              </w:rPr>
              <w:t xml:space="preserve"> логотип, фирменные цвета, или нейтральный интерфейс без бренда?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C7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Язык интерфейса:</w:t>
            </w:r>
            <w:r>
              <w:rPr>
                <w:rFonts w:ascii="Calibri" w:hAnsi="Calibri"/>
                <w:b w:val="0"/>
                <w:sz w:val="20"/>
              </w:rPr>
              <w:t xml:space="preserve"> только русский? Нужны ли подсказки / обучающие тексты на экранах?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C8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Достаточно </w:t>
            </w:r>
            <w:r>
              <w:rPr>
                <w:rFonts w:ascii="Calibri" w:hAnsi="Calibri"/>
                <w:b/>
                <w:sz w:val="20"/>
              </w:rPr>
              <w:t>аккуратного функционального UI</w:t>
            </w:r>
            <w:r>
              <w:rPr>
                <w:rFonts w:ascii="Calibri" w:hAnsi="Calibri"/>
                <w:b w:val="0"/>
                <w:sz w:val="20"/>
              </w:rPr>
              <w:t xml:space="preserve"> или нужен отдельный дизайн-макет в Figma до разработки?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D. Производство и масштаб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80"/>
        <w:gridCol w:w="2880"/>
        <w:gridCol w:w="2880"/>
      </w:tblGrid>
      <w:tr>
        <w:tc>
          <w:tcPr>
            <w:tcW w:type="dxa" w:w="680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706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Вопрос</w:t>
            </w:r>
          </w:p>
        </w:tc>
        <w:tc>
          <w:tcPr>
            <w:tcW w:type="dxa" w:w="3402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Ответ заказчика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D1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Сколько </w:t>
            </w:r>
            <w:r>
              <w:rPr>
                <w:rFonts w:ascii="Calibri" w:hAnsi="Calibri"/>
                <w:b/>
                <w:sz w:val="20"/>
              </w:rPr>
              <w:t>участков цеха</w:t>
            </w:r>
            <w:r>
              <w:rPr>
                <w:rFonts w:ascii="Calibri" w:hAnsi="Calibri"/>
                <w:b w:val="0"/>
                <w:sz w:val="20"/>
              </w:rPr>
              <w:t>? Перечислите названия для каждой должности/роли.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D2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Сколько </w:t>
            </w:r>
            <w:r>
              <w:rPr>
                <w:rFonts w:ascii="Calibri" w:hAnsi="Calibri"/>
                <w:b/>
                <w:sz w:val="20"/>
              </w:rPr>
              <w:t>смен в сутки</w:t>
            </w:r>
            <w:r>
              <w:rPr>
                <w:rFonts w:ascii="Calibri" w:hAnsi="Calibri"/>
                <w:b w:val="0"/>
                <w:sz w:val="20"/>
              </w:rPr>
              <w:t xml:space="preserve"> и </w:t>
            </w:r>
            <w:r>
              <w:rPr>
                <w:rFonts w:ascii="Calibri" w:hAnsi="Calibri"/>
                <w:b/>
                <w:sz w:val="20"/>
              </w:rPr>
              <w:t>длительность</w:t>
            </w:r>
            <w:r>
              <w:rPr>
                <w:rFonts w:ascii="Calibri" w:hAnsi="Calibri"/>
                <w:b w:val="0"/>
                <w:sz w:val="20"/>
              </w:rPr>
              <w:t xml:space="preserve"> каждой?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D3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Сколько </w:t>
            </w:r>
            <w:r>
              <w:rPr>
                <w:rFonts w:ascii="Calibri" w:hAnsi="Calibri"/>
                <w:b/>
                <w:sz w:val="20"/>
              </w:rPr>
              <w:t>сотрудников</w:t>
            </w:r>
            <w:r>
              <w:rPr>
                <w:rFonts w:ascii="Calibri" w:hAnsi="Calibri"/>
                <w:b w:val="0"/>
                <w:sz w:val="20"/>
              </w:rPr>
              <w:t>: свои (нал / офicial) + по каждой аутсорс-компании (фактическое и планируемое)?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D4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Сколько </w:t>
            </w:r>
            <w:r>
              <w:rPr>
                <w:rFonts w:ascii="Calibri" w:hAnsi="Calibri"/>
                <w:b/>
                <w:sz w:val="20"/>
              </w:rPr>
              <w:t>аутсорс-компаний</w:t>
            </w:r>
            <w:r>
              <w:rPr>
                <w:rFonts w:ascii="Calibri" w:hAnsi="Calibri"/>
                <w:b w:val="0"/>
                <w:sz w:val="20"/>
              </w:rPr>
              <w:t xml:space="preserve"> типа А и типа Б? Могут ли добавится еше?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D5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Одно </w:t>
            </w:r>
            <w:r>
              <w:rPr>
                <w:rFonts w:ascii="Calibri" w:hAnsi="Calibri"/>
                <w:b/>
                <w:sz w:val="20"/>
              </w:rPr>
              <w:t>производство</w:t>
            </w:r>
            <w:r>
              <w:rPr>
                <w:rFonts w:ascii="Calibri" w:hAnsi="Calibri"/>
                <w:b w:val="0"/>
                <w:sz w:val="20"/>
              </w:rPr>
              <w:t xml:space="preserve"> или несколько площадок?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D6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Что такое </w:t>
            </w:r>
            <w:r>
              <w:rPr>
                <w:rFonts w:ascii="Calibri" w:hAnsi="Calibri"/>
                <w:b/>
                <w:sz w:val="20"/>
              </w:rPr>
              <w:t>«единица продукции»</w:t>
            </w:r>
            <w:r>
              <w:rPr>
                <w:rFonts w:ascii="Calibri" w:hAnsi="Calibri"/>
                <w:b w:val="0"/>
                <w:sz w:val="20"/>
              </w:rPr>
              <w:t xml:space="preserve"> в учёте (SKU, кг, короб, партия)?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E. Логика работы (из ТЗ — уточнения)</w:t>
      </w:r>
    </w:p>
    <w:p>
      <w:pPr>
        <w:pStyle w:val="Heading2"/>
      </w:pPr>
      <w:r>
        <w:rPr>
          <w:rFonts w:ascii="Calibri" w:hAnsi="Calibri"/>
        </w:rPr>
        <w:t>E1. Ставки и ФОТ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80"/>
        <w:gridCol w:w="2880"/>
        <w:gridCol w:w="2880"/>
      </w:tblGrid>
      <w:tr>
        <w:tc>
          <w:tcPr>
            <w:tcW w:type="dxa" w:w="680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706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Вопрос</w:t>
            </w:r>
          </w:p>
        </w:tc>
        <w:tc>
          <w:tcPr>
            <w:tcW w:type="dxa" w:w="3402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Ответ заказчика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E1.1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Ставка — </w:t>
            </w:r>
            <w:r>
              <w:rPr>
                <w:rFonts w:ascii="Calibri" w:hAnsi="Calibri"/>
                <w:b/>
                <w:sz w:val="20"/>
              </w:rPr>
              <w:t>за смену</w:t>
            </w:r>
            <w:r>
              <w:rPr>
                <w:rFonts w:ascii="Calibri" w:hAnsi="Calibri"/>
                <w:b w:val="0"/>
                <w:sz w:val="20"/>
              </w:rPr>
              <w:t xml:space="preserve">, </w:t>
            </w:r>
            <w:r>
              <w:rPr>
                <w:rFonts w:ascii="Calibri" w:hAnsi="Calibri"/>
                <w:b/>
                <w:sz w:val="20"/>
              </w:rPr>
              <w:t>за час</w:t>
            </w:r>
            <w:r>
              <w:rPr>
                <w:rFonts w:ascii="Calibri" w:hAnsi="Calibri"/>
                <w:b w:val="0"/>
                <w:sz w:val="20"/>
              </w:rPr>
              <w:t xml:space="preserve"> или </w:t>
            </w:r>
            <w:r>
              <w:rPr>
                <w:rFonts w:ascii="Calibri" w:hAnsi="Calibri"/>
                <w:b/>
                <w:sz w:val="20"/>
              </w:rPr>
              <w:t>за день</w:t>
            </w:r>
            <w:r>
              <w:rPr>
                <w:rFonts w:ascii="Calibri" w:hAnsi="Calibri"/>
                <w:b w:val="0"/>
                <w:sz w:val="20"/>
              </w:rPr>
              <w:t>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E1.2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«Свой официальный» — в системе только </w:t>
            </w:r>
            <w:r>
              <w:rPr>
                <w:rFonts w:ascii="Calibri" w:hAnsi="Calibri"/>
                <w:b/>
                <w:sz w:val="20"/>
              </w:rPr>
              <w:t>общая ставка</w:t>
            </w:r>
            <w:r>
              <w:rPr>
                <w:rFonts w:ascii="Calibri" w:hAnsi="Calibri"/>
                <w:b w:val="0"/>
                <w:sz w:val="20"/>
              </w:rPr>
              <w:t>, без разбивки нал/безнал?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E1.3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Аутсорс А:</w:t>
            </w:r>
            <w:r>
              <w:rPr>
                <w:rFonts w:ascii="Calibri" w:hAnsi="Calibri"/>
                <w:b w:val="0"/>
                <w:sz w:val="20"/>
              </w:rPr>
              <w:t xml:space="preserve"> показываем человеко-смены для сверки или ещё сумму по счёту?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E1.4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Аутсорс Б:</w:t>
            </w:r>
            <w:r>
              <w:rPr>
                <w:rFonts w:ascii="Calibri" w:hAnsi="Calibri"/>
                <w:b w:val="0"/>
                <w:sz w:val="20"/>
              </w:rPr>
              <w:t xml:space="preserve"> комиссия фикс за человеко-день или зависит от должности/компании?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E1.5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Сверхурочный свой</w:t>
            </w:r>
            <w:r>
              <w:rPr>
                <w:rFonts w:ascii="Calibri" w:hAnsi="Calibri"/>
                <w:b w:val="0"/>
                <w:sz w:val="20"/>
              </w:rPr>
              <w:t xml:space="preserve"> — та же ставка или коэффициент?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E1.6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Нужны </w:t>
            </w:r>
            <w:r>
              <w:rPr>
                <w:rFonts w:ascii="Calibri" w:hAnsi="Calibri"/>
                <w:b/>
                <w:sz w:val="20"/>
              </w:rPr>
              <w:t>ночные / праздничные</w:t>
            </w:r>
            <w:r>
              <w:rPr>
                <w:rFonts w:ascii="Calibri" w:hAnsi="Calibri"/>
                <w:b w:val="0"/>
                <w:sz w:val="20"/>
              </w:rPr>
              <w:t xml:space="preserve"> надбавки в первой версии?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E2. График и планирование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80"/>
        <w:gridCol w:w="2880"/>
        <w:gridCol w:w="2880"/>
      </w:tblGrid>
      <w:tr>
        <w:tc>
          <w:tcPr>
            <w:tcW w:type="dxa" w:w="680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706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Вопрос</w:t>
            </w:r>
          </w:p>
        </w:tc>
        <w:tc>
          <w:tcPr>
            <w:tcW w:type="dxa" w:w="3402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Ответ заказчика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E2.1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График на месяц: </w:t>
            </w:r>
            <w:r>
              <w:rPr>
                <w:rFonts w:ascii="Calibri" w:hAnsi="Calibri"/>
                <w:b/>
                <w:sz w:val="20"/>
              </w:rPr>
              <w:t>календарь</w:t>
            </w:r>
            <w:r>
              <w:rPr>
                <w:rFonts w:ascii="Calibri" w:hAnsi="Calibri"/>
                <w:b w:val="0"/>
                <w:sz w:val="20"/>
              </w:rPr>
              <w:t xml:space="preserve">, </w:t>
            </w:r>
            <w:r>
              <w:rPr>
                <w:rFonts w:ascii="Calibri" w:hAnsi="Calibri"/>
                <w:b/>
                <w:sz w:val="20"/>
              </w:rPr>
              <w:t>«сотрудник × день»</w:t>
            </w:r>
            <w:r>
              <w:rPr>
                <w:rFonts w:ascii="Calibri" w:hAnsi="Calibri"/>
                <w:b w:val="0"/>
                <w:sz w:val="20"/>
              </w:rPr>
              <w:t xml:space="preserve"> или </w:t>
            </w:r>
            <w:r>
              <w:rPr>
                <w:rFonts w:ascii="Calibri" w:hAnsi="Calibri"/>
                <w:b/>
                <w:sz w:val="20"/>
              </w:rPr>
              <w:t>«участок × день»</w:t>
            </w:r>
            <w:r>
              <w:rPr>
                <w:rFonts w:ascii="Calibri" w:hAnsi="Calibri"/>
                <w:b w:val="0"/>
                <w:sz w:val="20"/>
              </w:rPr>
              <w:t>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E2.2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Один сотрудник в день — </w:t>
            </w:r>
            <w:r>
              <w:rPr>
                <w:rFonts w:ascii="Calibri" w:hAnsi="Calibri"/>
                <w:b/>
                <w:sz w:val="20"/>
              </w:rPr>
              <w:t>один участок</w:t>
            </w:r>
            <w:r>
              <w:rPr>
                <w:rFonts w:ascii="Calibri" w:hAnsi="Calibri"/>
                <w:b w:val="0"/>
                <w:sz w:val="20"/>
              </w:rPr>
              <w:t xml:space="preserve"> или может быть на двух?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E2.3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Две смены подряд</w:t>
            </w:r>
            <w:r>
              <w:rPr>
                <w:rFonts w:ascii="Calibri" w:hAnsi="Calibri"/>
                <w:b w:val="0"/>
                <w:sz w:val="20"/>
              </w:rPr>
              <w:t xml:space="preserve"> одному человеку в один день — бывает?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E2.4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План производства — </w:t>
            </w:r>
            <w:r>
              <w:rPr>
                <w:rFonts w:ascii="Calibri" w:hAnsi="Calibri"/>
                <w:b/>
                <w:sz w:val="20"/>
              </w:rPr>
              <w:t>одно число в день</w:t>
            </w:r>
            <w:r>
              <w:rPr>
                <w:rFonts w:ascii="Calibri" w:hAnsi="Calibri"/>
                <w:b w:val="0"/>
                <w:sz w:val="20"/>
              </w:rPr>
              <w:t xml:space="preserve"> или разбивка по номенклатуре/участкам?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E2.5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Нужно </w:t>
            </w:r>
            <w:r>
              <w:rPr>
                <w:rFonts w:ascii="Calibri" w:hAnsi="Calibri"/>
                <w:b/>
                <w:sz w:val="20"/>
              </w:rPr>
              <w:t>копирование графика</w:t>
            </w:r>
            <w:r>
              <w:rPr>
                <w:rFonts w:ascii="Calibri" w:hAnsi="Calibri"/>
                <w:b w:val="0"/>
                <w:sz w:val="20"/>
              </w:rPr>
              <w:t xml:space="preserve"> с прошлого месяца?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E2.5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Нужно </w:t>
            </w:r>
            <w:r>
              <w:rPr>
                <w:rFonts w:ascii="Calibri" w:hAnsi="Calibri"/>
                <w:b/>
                <w:sz w:val="20"/>
              </w:rPr>
              <w:t>сохранение графика</w:t>
            </w:r>
            <w:r>
              <w:rPr>
                <w:rFonts w:ascii="Calibri" w:hAnsi="Calibri"/>
                <w:b w:val="0"/>
                <w:sz w:val="20"/>
              </w:rPr>
              <w:t xml:space="preserve"> с прошлого месяца в виде таблицы для анализа /истории?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E2.6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Кто </w:t>
            </w:r>
            <w:r>
              <w:rPr>
                <w:rFonts w:ascii="Calibri" w:hAnsi="Calibri"/>
                <w:b/>
                <w:sz w:val="20"/>
              </w:rPr>
              <w:t>редактирует</w:t>
            </w:r>
            <w:r>
              <w:rPr>
                <w:rFonts w:ascii="Calibri" w:hAnsi="Calibri"/>
                <w:b w:val="0"/>
                <w:sz w:val="20"/>
              </w:rPr>
              <w:t xml:space="preserve"> график кроме руководителя кухни? Нужен режим «только просмотр»?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E3. Оперативка и явка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80"/>
        <w:gridCol w:w="2880"/>
        <w:gridCol w:w="2880"/>
      </w:tblGrid>
      <w:tr>
        <w:tc>
          <w:tcPr>
            <w:tcW w:type="dxa" w:w="680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706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Вопрос</w:t>
            </w:r>
          </w:p>
        </w:tc>
        <w:tc>
          <w:tcPr>
            <w:tcW w:type="dxa" w:w="3402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Ответ заказчика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E3.1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«Заказ за день до» — это </w:t>
            </w:r>
            <w:r>
              <w:rPr>
                <w:rFonts w:ascii="Calibri" w:hAnsi="Calibri"/>
                <w:b/>
                <w:sz w:val="20"/>
              </w:rPr>
              <w:t>объём на завтра</w:t>
            </w:r>
            <w:r>
              <w:rPr>
                <w:rFonts w:ascii="Calibri" w:hAnsi="Calibri"/>
                <w:b w:val="0"/>
                <w:sz w:val="20"/>
              </w:rPr>
              <w:t xml:space="preserve">? Кто и </w:t>
            </w:r>
            <w:r>
              <w:rPr>
                <w:rFonts w:ascii="Calibri" w:hAnsi="Calibri"/>
                <w:b/>
                <w:sz w:val="20"/>
              </w:rPr>
              <w:t>когда</w:t>
            </w:r>
            <w:r>
              <w:rPr>
                <w:rFonts w:ascii="Calibri" w:hAnsi="Calibri"/>
                <w:b w:val="0"/>
                <w:sz w:val="20"/>
              </w:rPr>
              <w:t xml:space="preserve"> вносит?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E3.2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Явку отмечает </w:t>
            </w:r>
            <w:r>
              <w:rPr>
                <w:rFonts w:ascii="Calibri" w:hAnsi="Calibri"/>
                <w:b/>
                <w:sz w:val="20"/>
              </w:rPr>
              <w:t>один человек за всех</w:t>
            </w:r>
            <w:r>
              <w:rPr>
                <w:rFonts w:ascii="Calibri" w:hAnsi="Calibri"/>
                <w:b w:val="0"/>
                <w:sz w:val="20"/>
              </w:rPr>
              <w:t xml:space="preserve"> или по участкам?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E3.3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При неявке — достаточно «не вышел» или нужна </w:t>
            </w:r>
            <w:r>
              <w:rPr>
                <w:rFonts w:ascii="Calibri" w:hAnsi="Calibri"/>
                <w:b/>
                <w:sz w:val="20"/>
              </w:rPr>
              <w:t>причина</w:t>
            </w:r>
            <w:r>
              <w:rPr>
                <w:rFonts w:ascii="Calibri" w:hAnsi="Calibri"/>
                <w:b w:val="0"/>
                <w:sz w:val="20"/>
              </w:rPr>
              <w:t>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E3.4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Доп. человек — только из </w:t>
            </w:r>
            <w:r>
              <w:rPr>
                <w:rFonts w:ascii="Calibri" w:hAnsi="Calibri"/>
                <w:b/>
                <w:sz w:val="20"/>
              </w:rPr>
              <w:t>справочника</w:t>
            </w:r>
            <w:r>
              <w:rPr>
                <w:rFonts w:ascii="Calibri" w:hAnsi="Calibri"/>
                <w:b w:val="0"/>
                <w:sz w:val="20"/>
              </w:rPr>
              <w:t xml:space="preserve"> или можно </w:t>
            </w:r>
            <w:r>
              <w:rPr>
                <w:rFonts w:ascii="Calibri" w:hAnsi="Calibri"/>
                <w:b/>
                <w:sz w:val="20"/>
              </w:rPr>
              <w:t>разового</w:t>
            </w:r>
            <w:r>
              <w:rPr>
                <w:rFonts w:ascii="Calibri" w:hAnsi="Calibri"/>
                <w:b w:val="0"/>
                <w:sz w:val="20"/>
              </w:rPr>
              <w:t>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E3.5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Нужны </w:t>
            </w:r>
            <w:r>
              <w:rPr>
                <w:rFonts w:ascii="Calibri" w:hAnsi="Calibri"/>
                <w:b/>
                <w:sz w:val="20"/>
              </w:rPr>
              <w:t>уведомления</w:t>
            </w:r>
            <w:r>
              <w:rPr>
                <w:rFonts w:ascii="Calibri" w:hAnsi="Calibri"/>
                <w:b w:val="0"/>
                <w:sz w:val="20"/>
              </w:rPr>
              <w:t xml:space="preserve"> (email/мессенджер/в интерфейсе) при нехватке людей на завтра?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E4. Дашборд и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80"/>
        <w:gridCol w:w="2880"/>
        <w:gridCol w:w="2880"/>
      </w:tblGrid>
      <w:tr>
        <w:tc>
          <w:tcPr>
            <w:tcW w:type="dxa" w:w="680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706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Вопрос</w:t>
            </w:r>
          </w:p>
        </w:tc>
        <w:tc>
          <w:tcPr>
            <w:tcW w:type="dxa" w:w="3402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Ответ заказчика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E4.1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Выручка</w:t>
            </w:r>
            <w:r>
              <w:rPr>
                <w:rFonts w:ascii="Calibri" w:hAnsi="Calibri"/>
                <w:b w:val="0"/>
                <w:sz w:val="20"/>
              </w:rPr>
              <w:t xml:space="preserve"> — одна цифра или план и факт вводятся отдельно?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E4.2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Порог </w:t>
            </w:r>
            <w:r>
              <w:rPr>
                <w:rFonts w:ascii="Calibri" w:hAnsi="Calibri"/>
                <w:b/>
                <w:sz w:val="20"/>
              </w:rPr>
              <w:t>15% ФОТ от выручки</w:t>
            </w:r>
            <w:r>
              <w:rPr>
                <w:rFonts w:ascii="Calibri" w:hAnsi="Calibri"/>
                <w:b w:val="0"/>
                <w:sz w:val="20"/>
              </w:rPr>
              <w:t xml:space="preserve"> — нужен </w:t>
            </w:r>
            <w:r>
              <w:rPr>
                <w:rFonts w:ascii="Calibri" w:hAnsi="Calibri"/>
                <w:b/>
                <w:sz w:val="20"/>
              </w:rPr>
              <w:t>алерт</w:t>
            </w:r>
            <w:r>
              <w:rPr>
                <w:rFonts w:ascii="Calibri" w:hAnsi="Calibri"/>
                <w:b w:val="0"/>
                <w:sz w:val="20"/>
              </w:rPr>
              <w:t xml:space="preserve"> или только цифра?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E4.3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История</w:t>
            </w:r>
            <w:r>
              <w:rPr>
                <w:rFonts w:ascii="Calibri" w:hAnsi="Calibri"/>
                <w:b w:val="0"/>
                <w:sz w:val="20"/>
              </w:rPr>
              <w:t xml:space="preserve"> на старте: с текущего месяца или </w:t>
            </w:r>
            <w:r>
              <w:rPr>
                <w:rFonts w:ascii="Calibri" w:hAnsi="Calibri"/>
                <w:b/>
                <w:sz w:val="20"/>
              </w:rPr>
              <w:t>импорт из Excel</w:t>
            </w:r>
            <w:r>
              <w:rPr>
                <w:rFonts w:ascii="Calibri" w:hAnsi="Calibri"/>
                <w:b w:val="0"/>
                <w:sz w:val="20"/>
              </w:rPr>
              <w:t>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E4.4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Нужен </w:t>
            </w:r>
            <w:r>
              <w:rPr>
                <w:rFonts w:ascii="Calibri" w:hAnsi="Calibri"/>
                <w:b/>
                <w:sz w:val="20"/>
              </w:rPr>
              <w:t>экспорт</w:t>
            </w:r>
            <w:r>
              <w:rPr>
                <w:rFonts w:ascii="Calibri" w:hAnsi="Calibri"/>
                <w:b w:val="0"/>
                <w:sz w:val="20"/>
              </w:rPr>
              <w:t xml:space="preserve"> отчётов (Excel/PDF) в первой версии?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E4.5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Какие </w:t>
            </w:r>
            <w:r>
              <w:rPr>
                <w:rFonts w:ascii="Calibri" w:hAnsi="Calibri"/>
                <w:b/>
                <w:sz w:val="20"/>
              </w:rPr>
              <w:t>графики</w:t>
            </w:r>
            <w:r>
              <w:rPr>
                <w:rFonts w:ascii="Calibri" w:hAnsi="Calibri"/>
                <w:b w:val="0"/>
                <w:sz w:val="20"/>
              </w:rPr>
              <w:t xml:space="preserve"> обязательны vs достаточно таблиц?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E5. Пользователи и доступ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80"/>
        <w:gridCol w:w="2880"/>
        <w:gridCol w:w="2880"/>
      </w:tblGrid>
      <w:tr>
        <w:tc>
          <w:tcPr>
            <w:tcW w:type="dxa" w:w="680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706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Вопрос</w:t>
            </w:r>
          </w:p>
        </w:tc>
        <w:tc>
          <w:tcPr>
            <w:tcW w:type="dxa" w:w="3402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Ответ заказчика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E5.1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Кто входит в </w:t>
            </w:r>
            <w:r>
              <w:rPr>
                <w:rFonts w:ascii="Calibri" w:hAnsi="Calibri"/>
                <w:b/>
                <w:sz w:val="20"/>
              </w:rPr>
              <w:t>3–5 пользователей</w:t>
            </w:r>
            <w:r>
              <w:rPr>
                <w:rFonts w:ascii="Calibri" w:hAnsi="Calibri"/>
                <w:b w:val="0"/>
                <w:sz w:val="20"/>
              </w:rPr>
              <w:t xml:space="preserve"> (роли)?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E5.2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Достаточно </w:t>
            </w:r>
            <w:r>
              <w:rPr>
                <w:rFonts w:ascii="Calibri" w:hAnsi="Calibri"/>
                <w:b/>
                <w:sz w:val="20"/>
              </w:rPr>
              <w:t>логин + пароль</w:t>
            </w:r>
            <w:r>
              <w:rPr>
                <w:rFonts w:ascii="Calibri" w:hAnsi="Calibri"/>
                <w:b w:val="0"/>
                <w:sz w:val="20"/>
              </w:rPr>
              <w:t xml:space="preserve"> или нужна корпоративная почта/двухфакторная авторизация?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E5.3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Нужен </w:t>
            </w:r>
            <w:r>
              <w:rPr>
                <w:rFonts w:ascii="Calibri" w:hAnsi="Calibri"/>
                <w:b/>
                <w:sz w:val="20"/>
              </w:rPr>
              <w:t>журнал изменений</w:t>
            </w:r>
            <w:r>
              <w:rPr>
                <w:rFonts w:ascii="Calibri" w:hAnsi="Calibri"/>
                <w:b w:val="0"/>
                <w:sz w:val="20"/>
              </w:rPr>
              <w:t xml:space="preserve"> (кто поменял график/явку)?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E5.4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0"/>
              </w:rPr>
              <w:t xml:space="preserve">Есть ли </w:t>
            </w:r>
            <w:r>
              <w:rPr>
                <w:rFonts w:ascii="Calibri" w:hAnsi="Calibri"/>
                <w:b/>
                <w:sz w:val="20"/>
              </w:rPr>
              <w:t>требования к персональным данным</w:t>
            </w:r>
            <w:r>
              <w:rPr>
                <w:rFonts w:ascii="Calibri" w:hAnsi="Calibri"/>
                <w:b w:val="0"/>
                <w:sz w:val="20"/>
              </w:rPr>
              <w:t xml:space="preserve"> (152-ФЗ) сверх базовой защиты?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E6. Инфраструктура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80"/>
        <w:gridCol w:w="2880"/>
        <w:gridCol w:w="2880"/>
      </w:tblGrid>
      <w:tr>
        <w:tc>
          <w:tcPr>
            <w:tcW w:type="dxa" w:w="680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4706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Вопрос</w:t>
            </w:r>
          </w:p>
        </w:tc>
        <w:tc>
          <w:tcPr>
            <w:tcW w:type="dxa" w:w="3402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Ответ заказчика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E6.1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Хостинг:</w:t>
            </w:r>
            <w:r>
              <w:rPr>
                <w:rFonts w:ascii="Calibri" w:hAnsi="Calibri"/>
                <w:b w:val="0"/>
                <w:sz w:val="20"/>
              </w:rPr>
              <w:t xml:space="preserve"> свой сервер, облако, бюджет на месяц?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E6.2</w:t>
            </w:r>
          </w:p>
        </w:tc>
        <w:tc>
          <w:tcPr>
            <w:tcW w:type="dxa" w:w="4706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Домен</w:t>
            </w:r>
            <w:r>
              <w:rPr>
                <w:rFonts w:ascii="Calibri" w:hAnsi="Calibri"/>
                <w:b w:val="0"/>
                <w:sz w:val="20"/>
              </w:rPr>
              <w:t xml:space="preserve"> уже есть?</w:t>
            </w:r>
          </w:p>
        </w:tc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  <w:r>
              <w:br/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G. Граница: инженерия vs «вайбкодинг» *(внутренний блок)*</w:t>
      </w:r>
    </w:p>
    <w:p>
      <w:r>
        <w:rPr>
          <w:b w:val="0"/>
        </w:rPr>
        <w:t xml:space="preserve">Ответы здесь определяют, можно ли делать </w:t>
      </w:r>
      <w:r>
        <w:rPr>
          <w:b/>
        </w:rPr>
        <w:t>простое кастомное приложение</w:t>
      </w:r>
      <w:r>
        <w:rPr>
          <w:b w:val="0"/>
        </w:rPr>
        <w:t xml:space="preserve"> или нужна </w:t>
      </w:r>
      <w:r>
        <w:rPr>
          <w:b/>
        </w:rPr>
        <w:t>инженерная разработка</w:t>
      </w:r>
      <w:r>
        <w:rPr>
          <w:b w:val="0"/>
        </w:rPr>
        <w:t xml:space="preserve"> (тесты, контракты, миграции, поддержка).</w:t>
      </w:r>
    </w:p>
    <w:p>
      <w:r>
        <w:t>Критерий: если ≥3 пункта из «инженерия» — закладываем полный цикл, а не легковесный прототип.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3118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Вопрос</w:t>
            </w:r>
          </w:p>
        </w:tc>
        <w:tc>
          <w:tcPr>
            <w:tcW w:type="dxa" w:w="2268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Ответ</w:t>
            </w:r>
          </w:p>
        </w:tc>
        <w:tc>
          <w:tcPr>
            <w:tcW w:type="dxa" w:w="2721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→ Инженерия если…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G1</w:t>
            </w:r>
          </w:p>
        </w:tc>
        <w:tc>
          <w:tcPr>
            <w:tcW w:type="dxa" w:w="3118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Точность расчётов ФОТ</w:t>
            </w:r>
            <w:r>
              <w:rPr>
                <w:rFonts w:ascii="Calibri" w:hAnsi="Calibri"/>
                <w:b w:val="0"/>
                <w:sz w:val="20"/>
              </w:rPr>
              <w:t xml:space="preserve"> — ошибка в 1–2% допустима или нужна сверка «до рубля» с Excel/бухгалтерией?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21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До рубля, сверка с бухгалтерией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G2</w:t>
            </w:r>
          </w:p>
        </w:tc>
        <w:tc>
          <w:tcPr>
            <w:tcW w:type="dxa" w:w="3118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3–5 человек одновременно</w:t>
            </w:r>
            <w:r>
              <w:rPr>
                <w:rFonts w:ascii="Calibri" w:hAnsi="Calibri"/>
                <w:b w:val="0"/>
                <w:sz w:val="20"/>
              </w:rPr>
              <w:t xml:space="preserve"> правят график/явку — это ежедневная реальность или редкость?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21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Ежедневно, без потери данных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G3</w:t>
            </w:r>
          </w:p>
        </w:tc>
        <w:tc>
          <w:tcPr>
            <w:tcW w:type="dxa" w:w="3118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Срок жизни системы</w:t>
            </w:r>
            <w:r>
              <w:rPr>
                <w:rFonts w:ascii="Calibri" w:hAnsi="Calibri"/>
                <w:b w:val="0"/>
                <w:sz w:val="20"/>
              </w:rPr>
              <w:t xml:space="preserve"> — 3–6 месяцев «пока не привыкнем» или </w:t>
            </w:r>
            <w:r>
              <w:rPr>
                <w:rFonts w:ascii="Calibri" w:hAnsi="Calibri"/>
                <w:b/>
                <w:sz w:val="20"/>
              </w:rPr>
              <w:t>1–3+ года</w:t>
            </w:r>
            <w:r>
              <w:rPr>
                <w:rFonts w:ascii="Calibri" w:hAnsi="Calibri"/>
                <w:b w:val="0"/>
                <w:sz w:val="20"/>
              </w:rPr>
              <w:t xml:space="preserve"> с накоплением истории?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21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1+ год, история критична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G4</w:t>
            </w:r>
          </w:p>
        </w:tc>
        <w:tc>
          <w:tcPr>
            <w:tcW w:type="dxa" w:w="3118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Кто поддерживает после запуска</w:t>
            </w:r>
            <w:r>
              <w:rPr>
                <w:rFonts w:ascii="Calibri" w:hAnsi="Calibri"/>
                <w:b w:val="0"/>
                <w:sz w:val="20"/>
              </w:rPr>
              <w:t xml:space="preserve"> — вы сами, штатный IT, или исполнитель на сопровождении?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21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Нужна документация, передача, сопровождение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G5</w:t>
            </w:r>
          </w:p>
        </w:tc>
        <w:tc>
          <w:tcPr>
            <w:tcW w:type="dxa" w:w="3118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Правила расчёта</w:t>
            </w:r>
            <w:r>
              <w:rPr>
                <w:rFonts w:ascii="Calibri" w:hAnsi="Calibri"/>
                <w:b w:val="0"/>
                <w:sz w:val="20"/>
              </w:rPr>
              <w:t xml:space="preserve"> (4 категории, комиссии, % от выручки) — будут </w:t>
            </w:r>
            <w:r>
              <w:rPr>
                <w:rFonts w:ascii="Calibri" w:hAnsi="Calibri"/>
                <w:b/>
                <w:sz w:val="20"/>
              </w:rPr>
              <w:t>меняться каждый квартал</w:t>
            </w:r>
            <w:r>
              <w:rPr>
                <w:rFonts w:ascii="Calibri" w:hAnsi="Calibri"/>
                <w:b w:val="0"/>
                <w:sz w:val="20"/>
              </w:rPr>
              <w:t xml:space="preserve"> или стабильны?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21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Частые изменения правил → тесты + версионирование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G6</w:t>
            </w:r>
          </w:p>
        </w:tc>
        <w:tc>
          <w:tcPr>
            <w:tcW w:type="dxa" w:w="3118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Импорт истории</w:t>
            </w:r>
            <w:r>
              <w:rPr>
                <w:rFonts w:ascii="Calibri" w:hAnsi="Calibri"/>
                <w:b w:val="0"/>
                <w:sz w:val="20"/>
              </w:rPr>
              <w:t xml:space="preserve"> — сколько месяцев/строк в текущих таблицах?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21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&gt;500 строк или сложные формулы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G7</w:t>
            </w:r>
          </w:p>
        </w:tc>
        <w:tc>
          <w:tcPr>
            <w:tcW w:type="dxa" w:w="3118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Аудит и споры</w:t>
            </w:r>
            <w:r>
              <w:rPr>
                <w:rFonts w:ascii="Calibri" w:hAnsi="Calibri"/>
                <w:b w:val="0"/>
                <w:sz w:val="20"/>
              </w:rPr>
              <w:t xml:space="preserve"> — бывают разногласия «кто вышел / сколько начислили»? Нужен неизменяемый лог?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21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Да, нужен аудит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G8</w:t>
            </w:r>
          </w:p>
        </w:tc>
        <w:tc>
          <w:tcPr>
            <w:tcW w:type="dxa" w:w="3118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Интеграции</w:t>
            </w:r>
            <w:r>
              <w:rPr>
                <w:rFonts w:ascii="Calibri" w:hAnsi="Calibri"/>
                <w:b w:val="0"/>
                <w:sz w:val="20"/>
              </w:rPr>
              <w:t xml:space="preserve"> — 1С, банк, мессенджеры, выгрузка в бухгалтерию в ближайшие 6 мес.?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21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Любая интеграция в roadmap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G9</w:t>
            </w:r>
          </w:p>
        </w:tc>
        <w:tc>
          <w:tcPr>
            <w:tcW w:type="dxa" w:w="3118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Доступность</w:t>
            </w:r>
            <w:r>
              <w:rPr>
                <w:rFonts w:ascii="Calibri" w:hAnsi="Calibri"/>
                <w:b w:val="0"/>
                <w:sz w:val="20"/>
              </w:rPr>
              <w:t xml:space="preserve"> — простой простоя недопустим (производство встанет) или «подождут час»?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21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Критичный uptime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G10</w:t>
            </w:r>
          </w:p>
        </w:tc>
        <w:tc>
          <w:tcPr>
            <w:tcW w:type="dxa" w:w="3118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Мобильный ввод</w:t>
            </w:r>
            <w:r>
              <w:rPr>
                <w:rFonts w:ascii="Calibri" w:hAnsi="Calibri"/>
                <w:b w:val="0"/>
                <w:sz w:val="20"/>
              </w:rPr>
              <w:t xml:space="preserve"> в цехе при плохом интернете — нужен offline или достаточно online?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21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Offline / sync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G11</w:t>
            </w:r>
          </w:p>
        </w:tc>
        <w:tc>
          <w:tcPr>
            <w:tcW w:type="dxa" w:w="3118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Безопасность данных</w:t>
            </w:r>
            <w:r>
              <w:rPr>
                <w:rFonts w:ascii="Calibri" w:hAnsi="Calibri"/>
                <w:b w:val="0"/>
                <w:sz w:val="20"/>
              </w:rPr>
              <w:t xml:space="preserve"> — ФИО, ставки, выручка: достаточно пароля или разграничение ролей + шифрование?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21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Роли, 152-ФЗ, разграничение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G12</w:t>
            </w:r>
          </w:p>
        </w:tc>
        <w:tc>
          <w:tcPr>
            <w:tcW w:type="dxa" w:w="3118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Расширение scope</w:t>
            </w:r>
            <w:r>
              <w:rPr>
                <w:rFonts w:ascii="Calibri" w:hAnsi="Calibri"/>
                <w:b w:val="0"/>
                <w:sz w:val="20"/>
              </w:rPr>
              <w:t xml:space="preserve"> — планируются склады, несколько цехов, KPI по продуктам, автоматизация заказов?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21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Явный roadmap расширений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G13</w:t>
            </w:r>
          </w:p>
        </w:tc>
        <w:tc>
          <w:tcPr>
            <w:tcW w:type="dxa" w:w="3118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Приёмка</w:t>
            </w:r>
            <w:r>
              <w:rPr>
                <w:rFonts w:ascii="Calibri" w:hAnsi="Calibri"/>
                <w:b w:val="0"/>
                <w:sz w:val="20"/>
              </w:rPr>
              <w:t xml:space="preserve"> — «посмотрели, ок» или </w:t>
            </w:r>
            <w:r>
              <w:rPr>
                <w:rFonts w:ascii="Calibri" w:hAnsi="Calibri"/>
                <w:b/>
                <w:sz w:val="20"/>
              </w:rPr>
              <w:t>чеклист по цифрам</w:t>
            </w:r>
            <w:r>
              <w:rPr>
                <w:rFonts w:ascii="Calibri" w:hAnsi="Calibri"/>
                <w:b w:val="0"/>
                <w:sz w:val="20"/>
              </w:rPr>
              <w:t xml:space="preserve"> (сверка ФОТ за тестовый месяц)?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21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Сверка цифр, формальная приёмка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G14</w:t>
            </w:r>
          </w:p>
        </w:tc>
        <w:tc>
          <w:tcPr>
            <w:tcW w:type="dxa" w:w="3118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Хранение «под капотом»</w:t>
            </w:r>
            <w:r>
              <w:rPr>
                <w:rFonts w:ascii="Calibri" w:hAnsi="Calibri"/>
                <w:b w:val="0"/>
                <w:sz w:val="20"/>
              </w:rPr>
              <w:t xml:space="preserve"> — заказчик согласен на </w:t>
            </w:r>
            <w:r>
              <w:rPr>
                <w:rFonts w:ascii="Calibri" w:hAnsi="Calibri"/>
                <w:b/>
                <w:sz w:val="20"/>
              </w:rPr>
              <w:t>нормальную БД</w:t>
            </w:r>
            <w:r>
              <w:rPr>
                <w:rFonts w:ascii="Calibri" w:hAnsi="Calibri"/>
                <w:b w:val="0"/>
                <w:sz w:val="20"/>
              </w:rPr>
              <w:t>, или настаивает видеть Google Sheets как backend?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21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Sheets как source of truth = риск, нужна инженерия поверх</w:t>
            </w:r>
          </w:p>
        </w:tc>
      </w:tr>
      <w:tr>
        <w:tc>
          <w:tcPr>
            <w:tcW w:type="dxa" w:w="68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G15</w:t>
            </w:r>
          </w:p>
        </w:tc>
        <w:tc>
          <w:tcPr>
            <w:tcW w:type="dxa" w:w="3118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Бюджет vs риск</w:t>
            </w:r>
            <w:r>
              <w:rPr>
                <w:rFonts w:ascii="Calibri" w:hAnsi="Calibri"/>
                <w:b w:val="0"/>
                <w:sz w:val="20"/>
              </w:rPr>
              <w:t xml:space="preserve"> — приоритет «быстро и дёшево прототип» или «один раз нормально, чтобы не переделывать»?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21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«Один раз нормально»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G — итог для оценки (заполняет исполнитель)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320"/>
        <w:gridCol w:w="4320"/>
      </w:tblGrid>
      <w:tr>
        <w:tc>
          <w:tcPr>
            <w:tcW w:type="dxa" w:w="3402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Параметр</w:t>
            </w:r>
          </w:p>
        </w:tc>
        <w:tc>
          <w:tcPr>
            <w:tcW w:type="dxa" w:w="5386"/>
            <w:shd w:fill="E8EEF7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0"/>
              </w:rPr>
              <w:t>Значение</w:t>
            </w:r>
          </w:p>
        </w:tc>
      </w:tr>
      <w:tr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Пунктов «инженерия» из G1–G15</w:t>
            </w:r>
          </w:p>
        </w:tc>
        <w:tc>
          <w:tcPr>
            <w:tcW w:type="dxa" w:w="5386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/15</w:t>
            </w:r>
          </w:p>
        </w:tc>
      </w:tr>
      <w:tr>
        <w:tc>
          <w:tcPr>
            <w:tcW w:type="dxa" w:w="340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Рекомендуемый подход</w:t>
            </w:r>
          </w:p>
        </w:tc>
        <w:tc>
          <w:tcPr>
            <w:tcW w:type="dxa" w:w="5386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☐ MVP-прототип · ☐ Инженерный MVP · ☐ Полный цикл + сопровождение</w:t>
            </w:r>
          </w:p>
        </w:tc>
      </w:tr>
    </w:tbl>
    <w:p/>
    <w:p>
      <w:pPr>
        <w:jc w:val="center"/>
      </w:pPr>
      <w:r>
        <w:rPr>
          <w:color w:val="888888"/>
          <w:sz w:val="18"/>
        </w:rPr>
        <w:t>— Конец брифа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