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80"/>
        <w:jc w:val="center"/>
      </w:pPr>
      <w:r>
        <w:rPr>
          <w:b/>
          <w:color w:val="6C5CE7"/>
          <w:sz w:val="72"/>
        </w:rPr>
        <w:t>CoLearn</w:t>
      </w:r>
    </w:p>
    <w:p>
      <w:pPr>
        <w:spacing w:after="160"/>
        <w:jc w:val="center"/>
      </w:pPr>
      <w:r>
        <w:rPr>
          <w:color w:val="555566"/>
          <w:sz w:val="36"/>
        </w:rPr>
        <w:t>AI Desktop Assistant</w:t>
      </w:r>
    </w:p>
    <w:p>
      <w:pPr>
        <w:spacing w:after="1200"/>
        <w:jc w:val="center"/>
      </w:pPr>
      <w:r>
        <w:rPr>
          <w:i/>
          <w:color w:val="555566"/>
          <w:sz w:val="22"/>
        </w:rPr>
        <w:t>Technical Documentation  ·  v1.0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left w:val="single" w:sz="18" w:space="0" w:color="6C5CE7"/>
          <w:top w:val="none"/>
          <w:right w:val="none"/>
          <w:bottom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val="clear" w:color="auto" w:fill="F0EDFF"/>
          </w:tcPr>
          <w:p>
            <w:pPr>
              <w:spacing w:before="80" w:after="60"/>
              <w:ind w:left="160"/>
            </w:pPr>
            <w:r>
              <w:rPr>
                <w:b/>
                <w:color w:val="6C5CE7"/>
                <w:sz w:val="20"/>
              </w:rPr>
              <w:t>What is CoLearn?</w:t>
            </w:r>
          </w:p>
          <w:p>
            <w:pPr>
              <w:spacing w:before="20" w:after="20"/>
              <w:ind w:left="160"/>
            </w:pPr>
            <w:r>
              <w:rPr>
                <w:color w:val="1A1A2E"/>
                <w:sz w:val="20"/>
              </w:rPr>
              <w:t>CoLearn is an Electron desktop app that embeds a full browser and connects to an AI backend.</w:t>
            </w:r>
          </w:p>
          <w:p>
            <w:pPr>
              <w:spacing w:before="20" w:after="20"/>
              <w:ind w:left="160"/>
            </w:pPr>
            <w:r>
              <w:rPr>
                <w:color w:val="1A1A2E"/>
                <w:sz w:val="20"/>
              </w:rPr>
              <w:t>Ask it to guide you step-by-step through any website, or let the agent take actions on your behalf.</w:t>
            </w:r>
          </w:p>
          <w:p>
            <w:pPr>
              <w:spacing w:before="20" w:after="20"/>
              <w:ind w:left="160"/>
            </w:pPr>
            <w:r>
              <w:rPr>
                <w:color w:val="1A1A2E"/>
                <w:sz w:val="20"/>
              </w:rPr>
              <w:t>The Chrome extension (bundled inside the app) observes the active page and relays context to the AI.</w:t>
            </w:r>
          </w:p>
          <w:p>
            <w:pPr>
              <w:spacing w:before="20" w:after="20"/>
              <w:ind w:left="160"/>
            </w:pPr>
            <w:r>
              <w:rPr>
                <w:color w:val="1A1A2E"/>
                <w:sz w:val="20"/>
              </w:rPr>
              <w:t>The backend runs on Railway; API keys are stored securely in Supabase — no .env file needed.</w:t>
            </w:r>
          </w:p>
          <w:p>
            <w:pPr>
              <w:spacing w:after="80"/>
            </w:pPr>
          </w:p>
        </w:tc>
      </w:tr>
    </w:tbl>
    <w:p>
      <w:pPr>
        <w:spacing w:after="80"/>
      </w:pPr>
    </w:p>
    <w:p>
      <w:r>
        <w:br w:type="page"/>
      </w:r>
    </w:p>
    <w:p>
      <w:pPr>
        <w:spacing w:before="360" w:after="80"/>
        <w:pBdr>
          <w:bottom w:val="single" w:sz="6" w:space="4" w:color="6C5CE7"/>
        </w:pBdr>
      </w:pPr>
      <w:r>
        <w:rPr>
          <w:b/>
          <w:color w:val="6C5CE7"/>
          <w:sz w:val="44"/>
        </w:rPr>
        <w:t>1. Architecture Overview</w:t>
      </w:r>
    </w:p>
    <w:p>
      <w:pPr>
        <w:spacing w:before="0" w:after="200"/>
      </w:pPr>
      <w:r>
        <w:rPr>
          <w:b w:val="0"/>
          <w:i w:val="0"/>
          <w:color w:val="1A1A2E"/>
          <w:sz w:val="22"/>
        </w:rPr>
        <w:t>CoLearn has four main components that communicate over WebSocket. The server is hosted on Railway and uses Supabase to persist API keys.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val="clear" w:color="auto" w:fill="6C5CE7"/>
          </w:tcPr>
          <w:p>
            <w:pPr>
              <w:spacing w:before="60" w:after="60"/>
              <w:ind w:left="120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2304"/>
            <w:shd w:val="clear" w:color="auto" w:fill="6C5CE7"/>
          </w:tcPr>
          <w:p>
            <w:pPr>
              <w:spacing w:before="60" w:after="60"/>
              <w:ind w:left="120"/>
            </w:pPr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2592"/>
            <w:shd w:val="clear" w:color="auto" w:fill="6C5CE7"/>
          </w:tcPr>
          <w:p>
            <w:pPr>
              <w:spacing w:before="60" w:after="60"/>
              <w:ind w:left="120"/>
            </w:pPr>
            <w:r>
              <w:rPr>
                <w:b/>
                <w:color w:val="FFFFFF"/>
                <w:sz w:val="20"/>
              </w:rPr>
              <w:t>Location</w:t>
            </w:r>
          </w:p>
        </w:tc>
        <w:tc>
          <w:tcPr>
            <w:tcW w:type="dxa" w:w="2592"/>
            <w:shd w:val="clear" w:color="auto" w:fill="6C5CE7"/>
          </w:tcPr>
          <w:p>
            <w:pPr>
              <w:spacing w:before="60" w:after="60"/>
              <w:ind w:left="120"/>
            </w:pPr>
            <w:r>
              <w:rPr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1872"/>
            <w:shd w:val="clear" w:color="auto" w:fill="F8F8FC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Desktop App</w:t>
            </w:r>
          </w:p>
        </w:tc>
        <w:tc>
          <w:tcPr>
            <w:tcW w:type="dxa" w:w="2304"/>
            <w:shd w:val="clear" w:color="auto" w:fill="F8F8FC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Electron 33</w:t>
            </w:r>
          </w:p>
        </w:tc>
        <w:tc>
          <w:tcPr>
            <w:tcW w:type="dxa" w:w="2592"/>
            <w:shd w:val="clear" w:color="auto" w:fill="F8F8FC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User's machine</w:t>
            </w:r>
          </w:p>
        </w:tc>
        <w:tc>
          <w:tcPr>
            <w:tcW w:type="dxa" w:w="2592"/>
            <w:shd w:val="clear" w:color="auto" w:fill="F8F8FC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UI, embedded browser, chat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Co-extension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Chrome MV3 extension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Bundled inside .app/.exe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Page observation, overlay guidance</w:t>
            </w:r>
          </w:p>
        </w:tc>
      </w:tr>
      <w:tr>
        <w:tc>
          <w:tcPr>
            <w:tcW w:type="dxa" w:w="1872"/>
            <w:shd w:val="clear" w:color="auto" w:fill="F8F8FC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Server</w:t>
            </w:r>
          </w:p>
        </w:tc>
        <w:tc>
          <w:tcPr>
            <w:tcW w:type="dxa" w:w="2304"/>
            <w:shd w:val="clear" w:color="auto" w:fill="F8F8FC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Node.js + Express + ws</w:t>
            </w:r>
          </w:p>
        </w:tc>
        <w:tc>
          <w:tcPr>
            <w:tcW w:type="dxa" w:w="2592"/>
            <w:shd w:val="clear" w:color="auto" w:fill="F8F8FC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Railway (cloud)</w:t>
            </w:r>
          </w:p>
        </w:tc>
        <w:tc>
          <w:tcPr>
            <w:tcW w:type="dxa" w:w="2592"/>
            <w:shd w:val="clear" w:color="auto" w:fill="F8F8FC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AI routing, WebSocket hub, agent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Key Storage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Supabase (Postgres)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Cloud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Persist API keys across restarts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b/>
          <w:color w:val="0A0B0D"/>
          <w:sz w:val="32"/>
        </w:rPr>
        <w:t>WebSocket Roles</w:t>
      </w:r>
    </w:p>
    <w:p>
      <w:pPr>
        <w:spacing w:before="0" w:after="120"/>
      </w:pPr>
      <w:r>
        <w:rPr>
          <w:b w:val="0"/>
          <w:i w:val="0"/>
          <w:color w:val="1A1A2E"/>
          <w:sz w:val="22"/>
        </w:rPr>
        <w:t>Every WebSocket client identifies itself with a ?role= query parameter: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shd w:val="clear" w:color="auto" w:fill="6C5CE7"/>
          </w:tcPr>
          <w:p>
            <w:pPr>
              <w:spacing w:before="60" w:after="60"/>
              <w:ind w:left="120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032"/>
            <w:shd w:val="clear" w:color="auto" w:fill="6C5CE7"/>
          </w:tcPr>
          <w:p>
            <w:pPr>
              <w:spacing w:before="60" w:after="60"/>
              <w:ind w:left="120"/>
            </w:pPr>
            <w:r>
              <w:rPr>
                <w:b/>
                <w:color w:val="FFFFFF"/>
                <w:sz w:val="20"/>
              </w:rPr>
              <w:t>Who connects</w:t>
            </w:r>
          </w:p>
        </w:tc>
        <w:tc>
          <w:tcPr>
            <w:tcW w:type="dxa" w:w="3600"/>
            <w:shd w:val="clear" w:color="auto" w:fill="6C5CE7"/>
          </w:tcPr>
          <w:p>
            <w:pPr>
              <w:spacing w:before="60" w:after="60"/>
              <w:ind w:left="120"/>
            </w:pPr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1728"/>
            <w:shd w:val="clear" w:color="auto" w:fill="F8F8FC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dashboard</w:t>
            </w:r>
          </w:p>
        </w:tc>
        <w:tc>
          <w:tcPr>
            <w:tcW w:type="dxa" w:w="4032"/>
            <w:shd w:val="clear" w:color="auto" w:fill="F8F8FC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Electron renderer (renderer.js + popup-renderer.js)</w:t>
            </w:r>
          </w:p>
        </w:tc>
        <w:tc>
          <w:tcPr>
            <w:tcW w:type="dxa" w:w="3600"/>
            <w:shd w:val="clear" w:color="auto" w:fill="F8F8FC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Sends/receives chat, receives guidance events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desktop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Electron renderer (CDP bridge in renderer.js)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Receives SHOW_GUIDANCE, EXECUTE_ACTION from server</w:t>
            </w:r>
          </w:p>
        </w:tc>
      </w:tr>
      <w:tr>
        <w:tc>
          <w:tcPr>
            <w:tcW w:type="dxa" w:w="1728"/>
            <w:shd w:val="clear" w:color="auto" w:fill="F8F8FC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extension</w:t>
            </w:r>
          </w:p>
        </w:tc>
        <w:tc>
          <w:tcPr>
            <w:tcW w:type="dxa" w:w="4032"/>
            <w:shd w:val="clear" w:color="auto" w:fill="F8F8FC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Co-extension background.js service worker</w:t>
            </w:r>
          </w:p>
        </w:tc>
        <w:tc>
          <w:tcPr>
            <w:tcW w:type="dxa" w:w="3600"/>
            <w:shd w:val="clear" w:color="auto" w:fill="F8F8FC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Sends page events, screenshots, CDP data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b/>
          <w:color w:val="0A0B0D"/>
          <w:sz w:val="32"/>
        </w:rPr>
        <w:t>Message Flow — Guidance</w:t>
      </w:r>
    </w:p>
    <w:p>
      <w:pPr>
        <w:pStyle w:val="ListBullet"/>
        <w:spacing w:before="20" w:after="40"/>
        <w:ind w:left="360"/>
      </w:pPr>
      <w:r>
        <w:rPr>
          <w:color w:val="1A1A2E"/>
          <w:sz w:val="21"/>
        </w:rPr>
        <w:t>User types question in desktop chat → renderer sends CHAT_MESSAGE over dashboard WS</w:t>
      </w:r>
    </w:p>
    <w:p>
      <w:pPr>
        <w:pStyle w:val="ListBullet"/>
        <w:spacing w:before="20" w:after="40"/>
        <w:ind w:left="360"/>
      </w:pPr>
      <w:r>
        <w:rPr>
          <w:color w:val="1A1A2E"/>
          <w:sz w:val="21"/>
        </w:rPr>
        <w:t>Server classifies intent → 'guidance' → calls Gemini/Claude with screenshot + DOM</w:t>
      </w:r>
    </w:p>
    <w:p>
      <w:pPr>
        <w:pStyle w:val="ListBullet"/>
        <w:spacing w:before="20" w:after="40"/>
        <w:ind w:left="360"/>
      </w:pPr>
      <w:r>
        <w:rPr>
          <w:color w:val="1A1A2E"/>
          <w:sz w:val="21"/>
        </w:rPr>
        <w:t>Server broadcasts CHAT_MESSAGE with full step list (numbered text)</w:t>
      </w:r>
    </w:p>
    <w:p>
      <w:pPr>
        <w:pStyle w:val="ListBullet"/>
        <w:spacing w:before="20" w:after="40"/>
        <w:ind w:left="360"/>
      </w:pPr>
      <w:r>
        <w:rPr>
          <w:color w:val="1A1A2E"/>
          <w:sz w:val="21"/>
        </w:rPr>
        <w:t>Server broadcasts GUIDANCE_SESSION_START to dashboard (plan card rendered)</w:t>
      </w:r>
    </w:p>
    <w:p>
      <w:pPr>
        <w:pStyle w:val="ListBullet"/>
        <w:spacing w:before="20" w:after="40"/>
        <w:ind w:left="360"/>
      </w:pPr>
      <w:r>
        <w:rPr>
          <w:color w:val="1A1A2E"/>
          <w:sz w:val="21"/>
        </w:rPr>
        <w:t>Server sends SHOW_GUIDANCE to desktop role → Electron injects overlay.js into page</w:t>
      </w:r>
    </w:p>
    <w:p>
      <w:pPr>
        <w:pStyle w:val="ListBullet"/>
        <w:spacing w:before="20" w:after="40"/>
        <w:ind w:left="360"/>
      </w:pPr>
      <w:r>
        <w:rPr>
          <w:color w:val="1A1A2E"/>
          <w:sz w:val="21"/>
        </w:rPr>
        <w:t>User completes each step → extension signals completion → next step overlay appears</w:t>
      </w:r>
    </w:p>
    <w:p>
      <w:pPr>
        <w:pStyle w:val="ListBullet"/>
        <w:spacing w:before="20" w:after="40"/>
        <w:ind w:left="360"/>
      </w:pPr>
      <w:r>
        <w:rPr>
          <w:color w:val="1A1A2E"/>
          <w:sz w:val="21"/>
        </w:rPr>
        <w:t>All steps done → TASK_COMPLETE broadcast with follow-up suggestions</w:t>
      </w:r>
    </w:p>
    <w:p>
      <w:pPr>
        <w:spacing w:before="0" w:after="120"/>
      </w:pPr>
    </w:p>
    <w:p>
      <w:pPr>
        <w:spacing w:before="280" w:after="80"/>
      </w:pPr>
      <w:r>
        <w:rPr>
          <w:b/>
          <w:color w:val="0A0B0D"/>
          <w:sz w:val="32"/>
        </w:rPr>
        <w:t>Message Flow — Agent</w:t>
      </w:r>
    </w:p>
    <w:p>
      <w:pPr>
        <w:pStyle w:val="ListBullet"/>
        <w:spacing w:before="20" w:after="40"/>
        <w:ind w:left="360"/>
      </w:pPr>
      <w:r>
        <w:rPr>
          <w:color w:val="1A1A2E"/>
          <w:sz w:val="21"/>
        </w:rPr>
        <w:t>Intent classified as 'action' → LangGraph ReAct agent starts</w:t>
      </w:r>
    </w:p>
    <w:p>
      <w:pPr>
        <w:pStyle w:val="ListBullet"/>
        <w:spacing w:before="20" w:after="40"/>
        <w:ind w:left="360"/>
      </w:pPr>
      <w:r>
        <w:rPr>
          <w:color w:val="1A1A2E"/>
          <w:sz w:val="21"/>
        </w:rPr>
        <w:t>Agent loop: plan → call tool (click/type/navigate/screenshot) → observe → repeat</w:t>
      </w:r>
    </w:p>
    <w:p>
      <w:pPr>
        <w:pStyle w:val="ListBullet"/>
        <w:spacing w:before="20" w:after="40"/>
        <w:ind w:left="360"/>
      </w:pPr>
      <w:r>
        <w:rPr>
          <w:color w:val="1A1A2E"/>
          <w:sz w:val="21"/>
        </w:rPr>
        <w:t>Each tool call goes through CDP (webContents.debugger in Electron main process)</w:t>
      </w:r>
    </w:p>
    <w:p>
      <w:pPr>
        <w:pStyle w:val="ListBullet"/>
        <w:spacing w:before="20" w:after="40"/>
        <w:ind w:left="360"/>
      </w:pPr>
      <w:r>
        <w:rPr>
          <w:color w:val="1A1A2E"/>
          <w:sz w:val="21"/>
        </w:rPr>
        <w:t>Agent sends final summary as CHAT_MESSAGE when done or max steps reached</w:t>
      </w:r>
    </w:p>
    <w:p>
      <w:r>
        <w:br w:type="page"/>
      </w:r>
    </w:p>
    <w:p>
      <w:pPr>
        <w:spacing w:before="360" w:after="80"/>
        <w:pBdr>
          <w:bottom w:val="single" w:sz="6" w:space="4" w:color="6C5CE7"/>
        </w:pBdr>
      </w:pPr>
      <w:r>
        <w:rPr>
          <w:b/>
          <w:color w:val="6C5CE7"/>
          <w:sz w:val="44"/>
        </w:rPr>
        <w:t>2. Project Structure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val="clear" w:color="auto" w:fill="1E1E2E"/>
          </w:tcPr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A8E0FF"/>
                <w:sz w:val="18"/>
              </w:rPr>
              <w:t>co-learn-3/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A8E0FF"/>
                <w:sz w:val="18"/>
              </w:rPr>
              <w:t>├── Co-extension/          Chrome MV3 extension (bundled in installer)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A8E0FF"/>
                <w:sz w:val="18"/>
              </w:rPr>
              <w:t>│   ├── config.js          ← Single source of truth for all URLs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A8E0FF"/>
                <w:sz w:val="18"/>
              </w:rPr>
              <w:t>│   ├── background.js      Service worker — WebSocket to server, CDP relay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A8E0FF"/>
                <w:sz w:val="18"/>
              </w:rPr>
              <w:t>│   ├── content.js         Content script — observes clicks/inputs/navigation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A8E0FF"/>
                <w:sz w:val="18"/>
              </w:rPr>
              <w:t>│   ├── overlay.js         Guidance overlay — highlights + step pill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A8E0FF"/>
                <w:sz w:val="18"/>
              </w:rPr>
              <w:t>│   ├── manifest.json      MV3 manifest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A8E0FF"/>
                <w:sz w:val="18"/>
              </w:rPr>
              <w:t>│   └── popup.html/.js     Extension popup (debug/status UI)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A8E0FF"/>
                <w:sz w:val="18"/>
              </w:rPr>
              <w:t>│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A8E0FF"/>
                <w:sz w:val="18"/>
              </w:rPr>
              <w:t>├── desktop/               Electron desktop app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A8E0FF"/>
                <w:sz w:val="18"/>
              </w:rPr>
              <w:t>│   ├── main.js            Main process — windows, IPC, API key storage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A8E0FF"/>
                <w:sz w:val="18"/>
              </w:rPr>
              <w:t>│   ├── browserManager.js  WebContentsView, extension loading, CDP bridge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A8E0FF"/>
                <w:sz w:val="18"/>
              </w:rPr>
              <w:t>│   ├── preload.js         contextBridge — exposes electronAPI to renderer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A8E0FF"/>
                <w:sz w:val="18"/>
              </w:rPr>
              <w:t>│   ├── renderer.js        Main window renderer — chat UI, guidance cards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A8E0FF"/>
                <w:sz w:val="18"/>
              </w:rPr>
              <w:t>│   ├── popup-renderer.js  Floating chat popup renderer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A8E0FF"/>
                <w:sz w:val="18"/>
              </w:rPr>
              <w:t>│   ├── index.html         Main window HTML + API Keys strip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A8E0FF"/>
                <w:sz w:val="18"/>
              </w:rPr>
              <w:t>│   ├── popup.html         Floating popup HTML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A8E0FF"/>
                <w:sz w:val="18"/>
              </w:rPr>
              <w:t>│   ├── styles.css         All UI styles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A8E0FF"/>
                <w:sz w:val="18"/>
              </w:rPr>
              <w:t>│   ├── build/             electron-builder assets (entitlements, icons)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A8E0FF"/>
                <w:sz w:val="18"/>
              </w:rPr>
              <w:t>│   └── package.json       electron-builder config + scripts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A8E0FF"/>
                <w:sz w:val="18"/>
              </w:rPr>
              <w:t>│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A8E0FF"/>
                <w:sz w:val="18"/>
              </w:rPr>
              <w:t>├── server/                Backend (deployed on Railway)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A8E0FF"/>
                <w:sz w:val="18"/>
              </w:rPr>
              <w:t>│   ├── index.js           Express + WebSocket server, AI routing, agent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A8E0FF"/>
                <w:sz w:val="18"/>
              </w:rPr>
              <w:t>│   ├── agent.js           LangGraph browser agent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A8E0FF"/>
                <w:sz w:val="18"/>
              </w:rPr>
              <w:t>│   ├── models.js          Multi-provider AI model abstraction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A8E0FF"/>
                <w:sz w:val="18"/>
              </w:rPr>
              <w:t>│   ├── annotate.js        Screenshot annotation helper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A8E0FF"/>
                <w:sz w:val="18"/>
              </w:rPr>
              <w:t>│   ├── guidanceSessionManager.js  Per-session step tracking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A8E0FF"/>
                <w:sz w:val="18"/>
              </w:rPr>
              <w:t>│   ├── supabase.js        API key persistence (load/save)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A8E0FF"/>
                <w:sz w:val="18"/>
              </w:rPr>
              <w:t>│   └── package.json       Node ESM project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A8E0FF"/>
                <w:sz w:val="18"/>
              </w:rPr>
              <w:t>│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A8E0FF"/>
                <w:sz w:val="18"/>
              </w:rPr>
              <w:t>├── client/                Optional React web dashboard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A8E0FF"/>
                <w:sz w:val="18"/>
              </w:rPr>
              <w:t>│   └── src/hooks/useWebSocket.js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A8E0FF"/>
                <w:sz w:val="18"/>
              </w:rPr>
              <w:t>│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A8E0FF"/>
                <w:sz w:val="18"/>
              </w:rPr>
              <w:t>└── .github/workflows/build.yml   CI: builds Mac DMG + Windows EXE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60" w:after="80"/>
        <w:pBdr>
          <w:bottom w:val="single" w:sz="6" w:space="4" w:color="6C5CE7"/>
        </w:pBdr>
      </w:pPr>
      <w:r>
        <w:rPr>
          <w:b/>
          <w:color w:val="6C5CE7"/>
          <w:sz w:val="44"/>
        </w:rPr>
        <w:t>3. Configuration</w:t>
      </w:r>
    </w:p>
    <w:p>
      <w:pPr>
        <w:spacing w:before="0" w:after="160"/>
      </w:pPr>
      <w:r>
        <w:rPr>
          <w:b w:val="0"/>
          <w:i w:val="0"/>
          <w:color w:val="1A1A2E"/>
          <w:sz w:val="22"/>
        </w:rPr>
        <w:t>All server/WebSocket URLs are centralised in one file. To change environments, edit only the two lines marked below.</w:t>
      </w:r>
    </w:p>
    <w:p>
      <w:pPr>
        <w:spacing w:before="280" w:after="80"/>
      </w:pPr>
      <w:r>
        <w:rPr>
          <w:b/>
          <w:color w:val="0A0B0D"/>
          <w:sz w:val="32"/>
        </w:rPr>
        <w:t>Co-extension/config.js  (single source of truth)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val="clear" w:color="auto" w:fill="1E1E2E"/>
          </w:tcPr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A8E0FF"/>
                <w:sz w:val="18"/>
              </w:rPr>
              <w:t>// ── CHANGE THESE TWO LINES TO SWITCH ENVIRONMENTS ──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A8E0FF"/>
                <w:sz w:val="18"/>
              </w:rPr>
              <w:t>const serverOrigin = "https://webmcp-co-learn-production.up.railway.app";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A8E0FF"/>
                <w:sz w:val="18"/>
              </w:rPr>
              <w:t>const wsOrigin     = "wss://webmcp-co-learn-production.up.railway.app";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A8E0FF"/>
                <w:sz w:val="18"/>
              </w:rPr>
              <w:t>const dashboardHost = "webmcp-co-learn-production.up.railway.app";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A8E0FF"/>
                <w:sz w:val="18"/>
              </w:rPr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A8E0FF"/>
                <w:sz w:val="18"/>
              </w:rPr>
              <w:t>// Consumed by: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A8E0FF"/>
                <w:sz w:val="18"/>
              </w:rPr>
              <w:t>//   background.js  →  importScripts('config.js')  then COLEARN_CONFIG.wsUrl('extension')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A8E0FF"/>
                <w:sz w:val="18"/>
              </w:rPr>
              <w:t>//   content.js     →  COLEARN_CONFIG.dashboardHost  (skip injection on own dashboard)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A8E0FF"/>
                <w:sz w:val="18"/>
              </w:rPr>
              <w:t>//   overlay.js     →  same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A8E0FF"/>
                <w:sz w:val="18"/>
              </w:rPr>
              <w:t>//   browserManager.js (Electron Node)  →  require('./Co-extension/config.js')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A8E0FF"/>
                <w:sz w:val="18"/>
              </w:rPr>
              <w:t>//   renderer.js    →  hardcoded wss:// (mirrors config values)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left w:val="single" w:sz="18" w:space="0" w:color="FFB300"/>
          <w:top w:val="none"/>
          <w:right w:val="none"/>
          <w:bottom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val="clear" w:color="auto" w:fill="FFF8E1"/>
          </w:tcPr>
          <w:p>
            <w:pPr>
              <w:spacing w:before="80" w:after="60"/>
              <w:ind w:left="160"/>
            </w:pPr>
            <w:r>
              <w:rPr>
                <w:b/>
                <w:color w:val="6C5CE7"/>
                <w:sz w:val="20"/>
              </w:rPr>
              <w:t>Note — desktop files</w:t>
            </w:r>
          </w:p>
          <w:p>
            <w:pPr>
              <w:spacing w:before="20" w:after="20"/>
              <w:ind w:left="160"/>
            </w:pPr>
            <w:r>
              <w:rPr>
                <w:color w:val="1A1A2E"/>
                <w:sz w:val="20"/>
              </w:rPr>
              <w:t>renderer.js, popup-renderer.js, browserManager.js, index.html, popup.html and</w:t>
            </w:r>
          </w:p>
          <w:p>
            <w:pPr>
              <w:spacing w:before="20" w:after="20"/>
              <w:ind w:left="160"/>
            </w:pPr>
            <w:r>
              <w:rPr>
                <w:color w:val="1A1A2E"/>
                <w:sz w:val="20"/>
              </w:rPr>
              <w:t>client/src/hooks/useWebSocket.js also contain the Railway URL directly.</w:t>
            </w:r>
          </w:p>
          <w:p>
            <w:pPr>
              <w:spacing w:before="20" w:after="20"/>
              <w:ind w:left="160"/>
            </w:pPr>
            <w:r>
              <w:rPr>
                <w:color w:val="1A1A2E"/>
                <w:sz w:val="20"/>
              </w:rPr>
              <w:t>Use find-and-replace when switching environments (or extend them to read config.js).</w:t>
            </w:r>
          </w:p>
          <w:p>
            <w:pPr>
              <w:spacing w:after="80"/>
            </w:pPr>
          </w:p>
        </w:tc>
      </w:tr>
    </w:tbl>
    <w:p>
      <w:pPr>
        <w:spacing w:after="80"/>
      </w:pPr>
    </w:p>
    <w:p>
      <w:pPr>
        <w:spacing w:before="280" w:after="80"/>
      </w:pPr>
      <w:r>
        <w:rPr>
          <w:b/>
          <w:color w:val="0A0B0D"/>
          <w:sz w:val="32"/>
        </w:rPr>
        <w:t>Railway Environment Variables</w:t>
      </w:r>
    </w:p>
    <w:p>
      <w:pPr>
        <w:spacing w:before="0" w:after="120"/>
      </w:pPr>
      <w:r>
        <w:rPr>
          <w:b w:val="0"/>
          <w:i w:val="0"/>
          <w:color w:val="1A1A2E"/>
          <w:sz w:val="22"/>
        </w:rPr>
        <w:t>Set these in Railway → Project → Variables: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6C5CE7"/>
          </w:tcPr>
          <w:p>
            <w:pPr>
              <w:spacing w:before="60" w:after="60"/>
              <w:ind w:left="120"/>
            </w:pPr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6192"/>
            <w:shd w:val="clear" w:color="auto" w:fill="6C5CE7"/>
          </w:tcPr>
          <w:p>
            <w:pPr>
              <w:spacing w:before="60" w:after="60"/>
              <w:ind w:left="120"/>
            </w:pPr>
            <w:r>
              <w:rPr>
                <w:b/>
                <w:color w:val="FFFFFF"/>
                <w:sz w:val="20"/>
              </w:rPr>
              <w:t>Value / Description</w:t>
            </w:r>
          </w:p>
        </w:tc>
      </w:tr>
      <w:tr>
        <w:tc>
          <w:tcPr>
            <w:tcW w:type="dxa" w:w="3168"/>
            <w:shd w:val="clear" w:color="auto" w:fill="F8F8FC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PORT</w:t>
            </w:r>
          </w:p>
        </w:tc>
        <w:tc>
          <w:tcPr>
            <w:tcW w:type="dxa" w:w="6192"/>
            <w:shd w:val="clear" w:color="auto" w:fill="F8F8FC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Set automatically by Railway — server reads process.env.PORT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SUPABASE_URL</w:t>
            </w:r>
          </w:p>
        </w:tc>
        <w:tc>
          <w:tcPr>
            <w:tcW w:type="dxa" w:w="6192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https://jktyphagkzgbbteeazmg.supabase.co</w:t>
            </w:r>
          </w:p>
        </w:tc>
      </w:tr>
      <w:tr>
        <w:tc>
          <w:tcPr>
            <w:tcW w:type="dxa" w:w="3168"/>
            <w:shd w:val="clear" w:color="auto" w:fill="F8F8FC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SUPABASE_ANON_KEY</w:t>
            </w:r>
          </w:p>
        </w:tc>
        <w:tc>
          <w:tcPr>
            <w:tcW w:type="dxa" w:w="6192"/>
            <w:shd w:val="clear" w:color="auto" w:fill="F8F8FC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Your Supabase anon key (legacy JWT)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left w:val="single" w:sz="18" w:space="0" w:color="00C86E"/>
          <w:top w:val="none"/>
          <w:right w:val="none"/>
          <w:bottom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val="clear" w:color="auto" w:fill="E8F5E9"/>
          </w:tcPr>
          <w:p>
            <w:pPr>
              <w:spacing w:before="80" w:after="60"/>
              <w:ind w:left="160"/>
            </w:pPr>
            <w:r>
              <w:rPr>
                <w:b/>
                <w:color w:val="6C5CE7"/>
                <w:sz w:val="20"/>
              </w:rPr>
              <w:t>API keys are NOT stored in Railway env vars</w:t>
            </w:r>
          </w:p>
          <w:p>
            <w:pPr>
              <w:spacing w:before="20" w:after="20"/>
              <w:ind w:left="160"/>
            </w:pPr>
            <w:r>
              <w:rPr>
                <w:color w:val="1A1A2E"/>
                <w:sz w:val="20"/>
              </w:rPr>
              <w:t>Gemini / OpenAI / Anthropic keys are entered by the user in the desktop app's API Keys panel.</w:t>
            </w:r>
          </w:p>
          <w:p>
            <w:pPr>
              <w:spacing w:before="20" w:after="20"/>
              <w:ind w:left="160"/>
            </w:pPr>
            <w:r>
              <w:rPr>
                <w:color w:val="1A1A2E"/>
                <w:sz w:val="20"/>
              </w:rPr>
              <w:t>They are saved to Supabase (table: api_keys, row: singleton) and loaded on every server restart.</w:t>
            </w:r>
          </w:p>
          <w:p>
            <w:pPr>
              <w:spacing w:before="20" w:after="20"/>
              <w:ind w:left="160"/>
            </w:pPr>
            <w:r>
              <w:rPr>
                <w:color w:val="1A1A2E"/>
                <w:sz w:val="20"/>
              </w:rPr>
              <w:t>The server applies them to process.env at runtime via the UPDATE_API_KEYS WebSocket message.</w:t>
            </w:r>
          </w:p>
          <w:p>
            <w:pPr>
              <w:spacing w:after="80"/>
            </w:pPr>
          </w:p>
        </w:tc>
      </w:tr>
    </w:tbl>
    <w:p>
      <w:pPr>
        <w:spacing w:after="80"/>
      </w:pPr>
    </w:p>
    <w:p>
      <w:r>
        <w:br w:type="page"/>
      </w:r>
    </w:p>
    <w:p>
      <w:pPr>
        <w:spacing w:before="360" w:after="80"/>
        <w:pBdr>
          <w:bottom w:val="single" w:sz="6" w:space="4" w:color="6C5CE7"/>
        </w:pBdr>
      </w:pPr>
      <w:r>
        <w:rPr>
          <w:b/>
          <w:color w:val="6C5CE7"/>
          <w:sz w:val="44"/>
        </w:rPr>
        <w:t>4. Installation</w:t>
      </w:r>
    </w:p>
    <w:p>
      <w:pPr>
        <w:spacing w:before="280" w:after="80"/>
      </w:pPr>
      <w:r>
        <w:rPr>
          <w:b/>
          <w:color w:val="0A0B0D"/>
          <w:sz w:val="32"/>
        </w:rPr>
        <w:t>End-user Installation (macOS / Windows)</w:t>
      </w:r>
    </w:p>
    <w:p>
      <w:pPr>
        <w:pStyle w:val="ListBullet"/>
        <w:spacing w:before="20" w:after="40"/>
        <w:ind w:left="360"/>
      </w:pPr>
      <w:r>
        <w:rPr>
          <w:color w:val="1A1A2E"/>
          <w:sz w:val="21"/>
        </w:rPr>
        <w:t>Download the installer from GitHub Actions → latest workflow run → Artifacts</w:t>
      </w:r>
    </w:p>
    <w:p>
      <w:pPr>
        <w:pStyle w:val="ListBullet"/>
        <w:spacing w:before="20" w:after="40"/>
        <w:ind w:left="360"/>
      </w:pPr>
      <w:r>
        <w:rPr>
          <w:color w:val="1A1A2E"/>
          <w:sz w:val="21"/>
        </w:rPr>
        <w:t>macOS: open CoLearn-1.0.0-arm64.dmg (Apple Silicon) or x64.dmg (Intel) → drag to Applications</w:t>
      </w:r>
    </w:p>
    <w:p>
      <w:pPr>
        <w:pStyle w:val="ListBullet"/>
        <w:spacing w:before="20" w:after="40"/>
        <w:ind w:left="360"/>
      </w:pPr>
      <w:r>
        <w:rPr>
          <w:color w:val="1A1A2E"/>
          <w:sz w:val="21"/>
        </w:rPr>
        <w:t>Windows: run CoLearn-Setup-1.0.0.exe → Next → Install → Launch</w:t>
      </w:r>
    </w:p>
    <w:p>
      <w:pPr>
        <w:pStyle w:val="ListBullet"/>
        <w:spacing w:before="20" w:after="40"/>
        <w:ind w:left="360"/>
      </w:pPr>
      <w:r>
        <w:rPr>
          <w:color w:val="1A1A2E"/>
          <w:sz w:val="21"/>
        </w:rPr>
        <w:t>On first launch: enter at least one AI API key in the API Keys panel that auto-opens</w:t>
      </w:r>
    </w:p>
    <w:p>
      <w:pPr>
        <w:pStyle w:val="ListBullet"/>
        <w:spacing w:before="20" w:after="40"/>
        <w:ind w:left="360"/>
      </w:pPr>
      <w:r>
        <w:rPr>
          <w:color w:val="1A1A2E"/>
          <w:sz w:val="21"/>
        </w:rPr>
        <w:t>The Chrome extension is loaded automatically — no manual installation needed</w:t>
      </w:r>
    </w:p>
    <w:p>
      <w:pPr>
        <w:spacing w:before="0" w:after="120"/>
      </w:pPr>
    </w:p>
    <w:p>
      <w:pPr>
        <w:spacing w:before="280" w:after="80"/>
      </w:pPr>
      <w:r>
        <w:rPr>
          <w:b/>
          <w:color w:val="0A0B0D"/>
          <w:sz w:val="32"/>
        </w:rPr>
        <w:t>Developer Setup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val="clear" w:color="auto" w:fill="1E1E2E"/>
          </w:tcPr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A8E0FF"/>
                <w:sz w:val="18"/>
              </w:rPr>
              <w:t># 1. Clone the repo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A8E0FF"/>
                <w:sz w:val="18"/>
              </w:rPr>
              <w:t>git clone https://github.com/alfasareekkan/co-learn-3.git &amp;&amp; cd co-learn-3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A8E0FF"/>
                <w:sz w:val="18"/>
              </w:rPr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A8E0FF"/>
                <w:sz w:val="18"/>
              </w:rPr>
              <w:t># 2. Install desktop dependencies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A8E0FF"/>
                <w:sz w:val="18"/>
              </w:rPr>
              <w:t>cd desktop &amp;&amp; npm install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A8E0FF"/>
                <w:sz w:val="18"/>
              </w:rPr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A8E0FF"/>
                <w:sz w:val="18"/>
              </w:rPr>
              <w:t># 3. Run in development mode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A8E0FF"/>
                <w:sz w:val="18"/>
              </w:rPr>
              <w:t>npm start      # or: npx electron .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A8E0FF"/>
                <w:sz w:val="18"/>
              </w:rPr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A8E0FF"/>
                <w:sz w:val="18"/>
              </w:rPr>
              <w:t># 4. The app connects to the Railway server automatically.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A8E0FF"/>
                <w:sz w:val="18"/>
              </w:rPr>
              <w:t>#    Enter your API keys in the API Keys panel on first launch.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b/>
          <w:color w:val="0A0B0D"/>
          <w:sz w:val="32"/>
        </w:rPr>
        <w:t>Building Installers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val="clear" w:color="auto" w:fill="1E1E2E"/>
          </w:tcPr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A8E0FF"/>
                <w:sz w:val="18"/>
              </w:rPr>
              <w:t># macOS (run on a Mac)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A8E0FF"/>
                <w:sz w:val="18"/>
              </w:rPr>
              <w:t>cd desktop &amp;&amp; npm run dist:mac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A8E0FF"/>
                <w:sz w:val="18"/>
              </w:rPr>
              <w:t># → dist/CoLearn-1.0.0-arm64.dmg  (Apple Silicon)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A8E0FF"/>
                <w:sz w:val="18"/>
              </w:rPr>
              <w:t># → dist/CoLearn-1.0.0-x64.dmg    (Intel)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A8E0FF"/>
                <w:sz w:val="18"/>
              </w:rPr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A8E0FF"/>
                <w:sz w:val="18"/>
              </w:rPr>
              <w:t># Windows (run on a Windows machine)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A8E0FF"/>
                <w:sz w:val="18"/>
              </w:rPr>
              <w:t>cd desktop &amp;&amp; npm run dist:win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A8E0FF"/>
                <w:sz w:val="18"/>
              </w:rPr>
              <w:t># → dist/CoLearn-Setup-1.0.0.exe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left w:val="single" w:sz="18" w:space="0" w:color="6C5CE7"/>
          <w:top w:val="none"/>
          <w:right w:val="none"/>
          <w:bottom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val="clear" w:color="auto" w:fill="F0EDFF"/>
          </w:tcPr>
          <w:p>
            <w:pPr>
              <w:spacing w:before="80" w:after="60"/>
              <w:ind w:left="160"/>
            </w:pPr>
            <w:r>
              <w:rPr>
                <w:b/>
                <w:color w:val="6C5CE7"/>
                <w:sz w:val="20"/>
              </w:rPr>
              <w:t>GitHub Actions (automated builds)</w:t>
            </w:r>
          </w:p>
          <w:p>
            <w:pPr>
              <w:spacing w:before="20" w:after="20"/>
              <w:ind w:left="160"/>
            </w:pPr>
            <w:r>
              <w:rPr>
                <w:color w:val="1A1A2E"/>
                <w:sz w:val="20"/>
              </w:rPr>
              <w:t>Push to the main branch → .github/workflows/build.yml runs automatically.</w:t>
            </w:r>
          </w:p>
          <w:p>
            <w:pPr>
              <w:spacing w:before="20" w:after="20"/>
              <w:ind w:left="160"/>
            </w:pPr>
            <w:r>
              <w:rPr>
                <w:color w:val="1A1A2E"/>
                <w:sz w:val="20"/>
              </w:rPr>
              <w:t>Mac job: runs on macos-latest runner → produces both arm64 and x64 DMGs.</w:t>
            </w:r>
          </w:p>
          <w:p>
            <w:pPr>
              <w:spacing w:before="20" w:after="20"/>
              <w:ind w:left="160"/>
            </w:pPr>
            <w:r>
              <w:rPr>
                <w:color w:val="1A1A2E"/>
                <w:sz w:val="20"/>
              </w:rPr>
              <w:t>Windows job: runs on windows-latest runner → produces NSIS .exe installer.</w:t>
            </w:r>
          </w:p>
          <w:p>
            <w:pPr>
              <w:spacing w:before="20" w:after="20"/>
              <w:ind w:left="160"/>
            </w:pPr>
            <w:r>
              <w:rPr>
                <w:color w:val="1A1A2E"/>
                <w:sz w:val="20"/>
              </w:rPr>
              <w:t>Artifacts available for 30 days under Actions → workflow run → Artifacts.</w:t>
            </w:r>
          </w:p>
          <w:p>
            <w:pPr>
              <w:spacing w:before="20" w:after="20"/>
              <w:ind w:left="160"/>
            </w:pPr>
            <w:r>
              <w:rPr>
                <w:color w:val="1A1A2E"/>
                <w:sz w:val="20"/>
              </w:rPr>
              <w:t>Manual trigger: Actions → Build Installers → Run workflow.</w:t>
            </w:r>
          </w:p>
          <w:p>
            <w:pPr>
              <w:spacing w:after="80"/>
            </w:pPr>
          </w:p>
        </w:tc>
      </w:tr>
    </w:tbl>
    <w:p>
      <w:pPr>
        <w:spacing w:after="80"/>
      </w:pPr>
    </w:p>
    <w:p>
      <w:r>
        <w:br w:type="page"/>
      </w:r>
    </w:p>
    <w:p>
      <w:pPr>
        <w:spacing w:before="360" w:after="80"/>
        <w:pBdr>
          <w:bottom w:val="single" w:sz="6" w:space="4" w:color="6C5CE7"/>
        </w:pBdr>
      </w:pPr>
      <w:r>
        <w:rPr>
          <w:b/>
          <w:color w:val="6C5CE7"/>
          <w:sz w:val="44"/>
        </w:rPr>
        <w:t>5. Supabase Setup</w:t>
      </w:r>
    </w:p>
    <w:p>
      <w:pPr>
        <w:spacing w:before="0" w:after="160"/>
      </w:pPr>
      <w:r>
        <w:rPr>
          <w:b w:val="0"/>
          <w:i w:val="0"/>
          <w:color w:val="1A1A2E"/>
          <w:sz w:val="22"/>
        </w:rPr>
        <w:t>Run this SQL once in Supabase → SQL Editor → New Query. This creates the singleton row that stores all AI API keys.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val="clear" w:color="auto" w:fill="1E1E2E"/>
          </w:tcPr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A8E0FF"/>
                <w:sz w:val="18"/>
              </w:rPr>
              <w:t>create table api_keys (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A8E0FF"/>
                <w:sz w:val="18"/>
              </w:rPr>
              <w:t xml:space="preserve">  id          text primary key default 'singleton',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A8E0FF"/>
                <w:sz w:val="18"/>
              </w:rPr>
              <w:t xml:space="preserve">  gemini      text,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A8E0FF"/>
                <w:sz w:val="18"/>
              </w:rPr>
              <w:t xml:space="preserve">  openai      text,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A8E0FF"/>
                <w:sz w:val="18"/>
              </w:rPr>
              <w:t xml:space="preserve">  anthropic   text,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A8E0FF"/>
                <w:sz w:val="18"/>
              </w:rPr>
              <w:t xml:space="preserve">  updated_at  timestamptz default now()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A8E0FF"/>
                <w:sz w:val="18"/>
              </w:rPr>
              <w:t>);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A8E0FF"/>
                <w:sz w:val="18"/>
              </w:rPr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A8E0FF"/>
                <w:sz w:val="18"/>
              </w:rPr>
              <w:t>alter table api_keys enable row level security;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A8E0FF"/>
                <w:sz w:val="18"/>
              </w:rPr>
              <w:t>create policy "allow_all" on api_keys for all using (true) with check (true);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A8E0FF"/>
                <w:sz w:val="18"/>
              </w:rPr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A8E0FF"/>
                <w:sz w:val="18"/>
              </w:rPr>
              <w:t>insert into api_keys (id) values ('singleton') on conflict do nothing;</w:t>
            </w:r>
          </w:p>
        </w:tc>
      </w:tr>
    </w:tbl>
    <w:p>
      <w:pPr>
        <w:spacing w:after="80"/>
      </w:pPr>
    </w:p>
    <w:p>
      <w:pPr>
        <w:spacing w:before="0" w:after="120"/>
      </w:pPr>
      <w:r>
        <w:rPr>
          <w:b w:val="0"/>
          <w:i w:val="0"/>
          <w:color w:val="1A1A2E"/>
          <w:sz w:val="22"/>
        </w:rPr>
        <w:t>After the table is created, the flow is:</w:t>
      </w:r>
    </w:p>
    <w:p>
      <w:pPr>
        <w:pStyle w:val="ListBullet"/>
        <w:spacing w:before="20" w:after="40"/>
        <w:ind w:left="360"/>
      </w:pPr>
      <w:r>
        <w:rPr>
          <w:color w:val="1A1A2E"/>
          <w:sz w:val="21"/>
        </w:rPr>
        <w:t>Desktop app → user saves keys in API Keys panel → sends UPDATE_API_KEYS over WebSocket</w:t>
      </w:r>
    </w:p>
    <w:p>
      <w:pPr>
        <w:pStyle w:val="ListBullet"/>
        <w:spacing w:before="20" w:after="40"/>
        <w:ind w:left="360"/>
      </w:pPr>
      <w:r>
        <w:rPr>
          <w:color w:val="1A1A2E"/>
          <w:sz w:val="21"/>
        </w:rPr>
        <w:t>Server receives UPDATE_API_KEYS → applies to process.env → calls saveApiKeys() in supabase.js</w:t>
      </w:r>
    </w:p>
    <w:p>
      <w:pPr>
        <w:pStyle w:val="ListBullet"/>
        <w:spacing w:before="20" w:after="40"/>
        <w:ind w:left="360"/>
      </w:pPr>
      <w:r>
        <w:rPr>
          <w:color w:val="1A1A2E"/>
          <w:sz w:val="21"/>
        </w:rPr>
        <w:t>supabase.js upserts the singleton row with new key values</w:t>
      </w:r>
    </w:p>
    <w:p>
      <w:pPr>
        <w:pStyle w:val="ListBullet"/>
        <w:spacing w:before="20" w:after="40"/>
        <w:ind w:left="360"/>
      </w:pPr>
      <w:r>
        <w:rPr>
          <w:color w:val="1A1A2E"/>
          <w:sz w:val="21"/>
        </w:rPr>
        <w:t>On next Railway restart → server calls loadApiKeys() → reads from Supabase → sets process.env before any AI call</w:t>
      </w:r>
    </w:p>
    <w:p>
      <w:r>
        <w:br w:type="page"/>
      </w:r>
    </w:p>
    <w:p>
      <w:pPr>
        <w:spacing w:before="360" w:after="80"/>
        <w:pBdr>
          <w:bottom w:val="single" w:sz="6" w:space="4" w:color="6C5CE7"/>
        </w:pBdr>
      </w:pPr>
      <w:r>
        <w:rPr>
          <w:b/>
          <w:color w:val="6C5CE7"/>
          <w:sz w:val="44"/>
        </w:rPr>
        <w:t>6. Desktop App — Key Files</w:t>
      </w:r>
    </w:p>
    <w:p>
      <w:pPr>
        <w:spacing w:before="280" w:after="80"/>
      </w:pPr>
      <w:r>
        <w:rPr>
          <w:b/>
          <w:color w:val="0A0B0D"/>
          <w:sz w:val="32"/>
        </w:rPr>
        <w:t>main.js</w:t>
      </w:r>
    </w:p>
    <w:p>
      <w:pPr>
        <w:spacing w:before="0" w:after="80"/>
      </w:pPr>
      <w:r>
        <w:rPr>
          <w:b w:val="0"/>
          <w:i w:val="0"/>
          <w:color w:val="1A1A2E"/>
          <w:sz w:val="22"/>
        </w:rPr>
        <w:t>Electron main process. Responsibilities:</w:t>
      </w:r>
    </w:p>
    <w:p>
      <w:pPr>
        <w:pStyle w:val="ListBullet"/>
        <w:spacing w:before="20" w:after="40"/>
        <w:ind w:left="360"/>
      </w:pPr>
      <w:r>
        <w:rPr>
          <w:color w:val="1A1A2E"/>
          <w:sz w:val="21"/>
        </w:rPr>
        <w:t>Creates BrowserWindow (main dashboard) and floating chat popup</w:t>
      </w:r>
    </w:p>
    <w:p>
      <w:pPr>
        <w:pStyle w:val="ListBullet"/>
        <w:spacing w:before="20" w:after="40"/>
        <w:ind w:left="360"/>
      </w:pPr>
      <w:r>
        <w:rPr>
          <w:color w:val="1A1A2E"/>
          <w:sz w:val="21"/>
        </w:rPr>
        <w:t>Calls browserManager.initExtension() to load Co-extension into the embedded browser session</w:t>
      </w:r>
    </w:p>
    <w:p>
      <w:pPr>
        <w:pStyle w:val="ListBullet"/>
        <w:spacing w:before="20" w:after="40"/>
        <w:ind w:left="360"/>
      </w:pPr>
      <w:r>
        <w:rPr>
          <w:color w:val="1A1A2E"/>
          <w:sz w:val="21"/>
        </w:rPr>
        <w:t>Stores API keys locally in userData/colearn-keys.json (IPC: apikeys:get / apikeys:save)</w:t>
      </w:r>
    </w:p>
    <w:p>
      <w:pPr>
        <w:pStyle w:val="ListBullet"/>
        <w:spacing w:before="20" w:after="40"/>
        <w:ind w:left="360"/>
      </w:pPr>
      <w:r>
        <w:rPr>
          <w:color w:val="1A1A2E"/>
          <w:sz w:val="21"/>
        </w:rPr>
        <w:t>Single-instance lock — second launch focuses the existing window</w:t>
      </w:r>
    </w:p>
    <w:p>
      <w:pPr>
        <w:spacing w:before="280" w:after="80"/>
      </w:pPr>
      <w:r>
        <w:rPr>
          <w:b/>
          <w:color w:val="0A0B0D"/>
          <w:sz w:val="32"/>
        </w:rPr>
        <w:t>browserManager.js</w:t>
      </w:r>
    </w:p>
    <w:p>
      <w:pPr>
        <w:spacing w:before="0" w:after="80"/>
      </w:pPr>
      <w:r>
        <w:rPr>
          <w:b w:val="0"/>
          <w:i w:val="0"/>
          <w:color w:val="1A1A2E"/>
          <w:sz w:val="22"/>
        </w:rPr>
        <w:t>Manages the embedded browser (WebContentsView). Responsibilities:</w:t>
      </w:r>
    </w:p>
    <w:p>
      <w:pPr>
        <w:pStyle w:val="ListBullet"/>
        <w:spacing w:before="20" w:after="40"/>
        <w:ind w:left="360"/>
      </w:pPr>
      <w:r>
        <w:rPr>
          <w:color w:val="1A1A2E"/>
          <w:sz w:val="21"/>
        </w:rPr>
        <w:t>Creates and positions WebContentsView inside the main window</w:t>
      </w:r>
    </w:p>
    <w:p>
      <w:pPr>
        <w:pStyle w:val="ListBullet"/>
        <w:spacing w:before="20" w:after="40"/>
        <w:ind w:left="360"/>
      </w:pPr>
      <w:r>
        <w:rPr>
          <w:color w:val="1A1A2E"/>
          <w:sz w:val="21"/>
        </w:rPr>
        <w:t>Loads Co-extension via session.loadExtension(EXT_PATH) — path is process.resourcesPath/Co-extension in packaged builds</w:t>
      </w:r>
    </w:p>
    <w:p>
      <w:pPr>
        <w:pStyle w:val="ListBullet"/>
        <w:spacing w:before="20" w:after="40"/>
        <w:ind w:left="360"/>
      </w:pPr>
      <w:r>
        <w:rPr>
          <w:color w:val="1A1A2E"/>
          <w:sz w:val="21"/>
        </w:rPr>
        <w:t>Injects overlay.js directly into every page after navigation (more reliable than content_scripts in Electron)</w:t>
      </w:r>
    </w:p>
    <w:p>
      <w:pPr>
        <w:pStyle w:val="ListBullet"/>
        <w:spacing w:before="20" w:after="40"/>
        <w:ind w:left="360"/>
      </w:pPr>
      <w:r>
        <w:rPr>
          <w:color w:val="1A1A2E"/>
          <w:sz w:val="21"/>
        </w:rPr>
        <w:t>Bridges CDP commands between the server and the embedded browser via IPC + webContents.debugger</w:t>
      </w:r>
    </w:p>
    <w:p>
      <w:pPr>
        <w:pStyle w:val="ListBullet"/>
        <w:spacing w:before="20" w:after="40"/>
        <w:ind w:left="360"/>
      </w:pPr>
      <w:r>
        <w:rPr>
          <w:color w:val="1A1A2E"/>
          <w:sz w:val="21"/>
        </w:rPr>
        <w:t>Caches the last guidance message (_lastGuidanceMsg) and re-dispatches it after page navigation</w:t>
      </w:r>
    </w:p>
    <w:p>
      <w:pPr>
        <w:spacing w:before="280" w:after="80"/>
      </w:pPr>
      <w:r>
        <w:rPr>
          <w:b/>
          <w:color w:val="0A0B0D"/>
          <w:sz w:val="32"/>
        </w:rPr>
        <w:t>renderer.js</w:t>
      </w:r>
    </w:p>
    <w:p>
      <w:pPr>
        <w:spacing w:before="0" w:after="80"/>
      </w:pPr>
      <w:r>
        <w:rPr>
          <w:b w:val="0"/>
          <w:i w:val="0"/>
          <w:color w:val="1A1A2E"/>
          <w:sz w:val="22"/>
        </w:rPr>
        <w:t>Main window renderer. Responsibilities:</w:t>
      </w:r>
    </w:p>
    <w:p>
      <w:pPr>
        <w:pStyle w:val="ListBullet"/>
        <w:spacing w:before="20" w:after="40"/>
        <w:ind w:left="360"/>
      </w:pPr>
      <w:r>
        <w:rPr>
          <w:color w:val="1A1A2E"/>
          <w:sz w:val="21"/>
        </w:rPr>
        <w:t>WebSocket connection to Railway server (role=dashboard and role=desktop)</w:t>
      </w:r>
    </w:p>
    <w:p>
      <w:pPr>
        <w:pStyle w:val="ListBullet"/>
        <w:spacing w:before="20" w:after="40"/>
        <w:ind w:left="360"/>
      </w:pPr>
      <w:r>
        <w:rPr>
          <w:color w:val="1A1A2E"/>
          <w:sz w:val="21"/>
        </w:rPr>
        <w:t>Renders chat messages, guidance plan cards, step progress, model selector</w:t>
      </w:r>
    </w:p>
    <w:p>
      <w:pPr>
        <w:pStyle w:val="ListBullet"/>
        <w:spacing w:before="20" w:after="40"/>
        <w:ind w:left="360"/>
      </w:pPr>
      <w:r>
        <w:rPr>
          <w:color w:val="1A1A2E"/>
          <w:sz w:val="21"/>
        </w:rPr>
        <w:t>API Keys strip: loads stored keys on startup, auto-opens drawer if no keys found</w:t>
      </w:r>
    </w:p>
    <w:p>
      <w:pPr>
        <w:pStyle w:val="ListBullet"/>
        <w:spacing w:before="20" w:after="40"/>
        <w:ind w:left="360"/>
      </w:pPr>
      <w:r>
        <w:rPr>
          <w:color w:val="1A1A2E"/>
          <w:sz w:val="21"/>
        </w:rPr>
        <w:t>Sends UPDATE_API_KEYS to server when user saves keys; receives PROVIDERS_UPDATED response</w:t>
      </w:r>
    </w:p>
    <w:p>
      <w:pPr>
        <w:pStyle w:val="ListBullet"/>
        <w:spacing w:before="20" w:after="40"/>
        <w:ind w:left="360"/>
      </w:pPr>
      <w:r>
        <w:rPr>
          <w:color w:val="1A1A2E"/>
          <w:sz w:val="21"/>
        </w:rPr>
        <w:t>Multi-chat: conversation list in conv-bar, each chat has its own threadId</w:t>
      </w:r>
    </w:p>
    <w:p>
      <w:pPr>
        <w:spacing w:before="280" w:after="80"/>
      </w:pPr>
      <w:r>
        <w:rPr>
          <w:b/>
          <w:color w:val="0A0B0D"/>
          <w:sz w:val="32"/>
        </w:rPr>
        <w:t>preload.js (contextBridge)</w:t>
      </w:r>
    </w:p>
    <w:p>
      <w:pPr>
        <w:spacing w:before="0" w:after="80"/>
      </w:pPr>
      <w:r>
        <w:rPr>
          <w:b w:val="0"/>
          <w:i w:val="0"/>
          <w:color w:val="1A1A2E"/>
          <w:sz w:val="22"/>
        </w:rPr>
        <w:t>Exposes safe IPC methods to the renderer: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032"/>
            <w:shd w:val="clear" w:color="auto" w:fill="6C5CE7"/>
          </w:tcPr>
          <w:p>
            <w:pPr>
              <w:spacing w:before="60" w:after="60"/>
              <w:ind w:left="120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5328"/>
            <w:shd w:val="clear" w:color="auto" w:fill="6C5CE7"/>
          </w:tcPr>
          <w:p>
            <w:pPr>
              <w:spacing w:before="60" w:after="60"/>
              <w:ind w:left="120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032"/>
            <w:shd w:val="clear" w:color="auto" w:fill="F8F8FC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electronAPI.getApiKeys()</w:t>
            </w:r>
          </w:p>
        </w:tc>
        <w:tc>
          <w:tcPr>
            <w:tcW w:type="dxa" w:w="5328"/>
            <w:shd w:val="clear" w:color="auto" w:fill="F8F8FC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IPC invoke → reads userData/colearn-keys.json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electronAPI.saveApiKeys(keys)</w:t>
            </w:r>
          </w:p>
        </w:tc>
        <w:tc>
          <w:tcPr>
            <w:tcW w:type="dxa" w:w="5328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IPC invoke → writes userData/colearn-keys.json</w:t>
            </w:r>
          </w:p>
        </w:tc>
      </w:tr>
      <w:tr>
        <w:tc>
          <w:tcPr>
            <w:tcW w:type="dxa" w:w="4032"/>
            <w:shd w:val="clear" w:color="auto" w:fill="F8F8FC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electronAPI.browserNavigate(url)</w:t>
            </w:r>
          </w:p>
        </w:tc>
        <w:tc>
          <w:tcPr>
            <w:tcW w:type="dxa" w:w="5328"/>
            <w:shd w:val="clear" w:color="auto" w:fill="F8F8FC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IPC send → loads URL in embedded browser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electronAPI.gatherContext()</w:t>
            </w:r>
          </w:p>
        </w:tc>
        <w:tc>
          <w:tcPr>
            <w:tcW w:type="dxa" w:w="5328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IPC invoke → CDP context extraction</w:t>
            </w:r>
          </w:p>
        </w:tc>
      </w:tr>
      <w:tr>
        <w:tc>
          <w:tcPr>
            <w:tcW w:type="dxa" w:w="4032"/>
            <w:shd w:val="clear" w:color="auto" w:fill="F8F8FC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electronAPI.executeAction(action)</w:t>
            </w:r>
          </w:p>
        </w:tc>
        <w:tc>
          <w:tcPr>
            <w:tcW w:type="dxa" w:w="5328"/>
            <w:shd w:val="clear" w:color="auto" w:fill="F8F8FC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IPC invoke → CDP action execution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electronAPI.showGuidance(msg)</w:t>
            </w:r>
          </w:p>
        </w:tc>
        <w:tc>
          <w:tcPr>
            <w:tcW w:type="dxa" w:w="5328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IPC invoke → dispatches overlay event to page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360" w:after="80"/>
        <w:pBdr>
          <w:bottom w:val="single" w:sz="6" w:space="4" w:color="6C5CE7"/>
        </w:pBdr>
      </w:pPr>
      <w:r>
        <w:rPr>
          <w:b/>
          <w:color w:val="6C5CE7"/>
          <w:sz w:val="44"/>
        </w:rPr>
        <w:t>7. Server — Key Files</w:t>
      </w:r>
    </w:p>
    <w:p>
      <w:pPr>
        <w:spacing w:before="280" w:after="80"/>
      </w:pPr>
      <w:r>
        <w:rPr>
          <w:b/>
          <w:color w:val="0A0B0D"/>
          <w:sz w:val="32"/>
        </w:rPr>
        <w:t>index.js</w:t>
      </w:r>
    </w:p>
    <w:p>
      <w:pPr>
        <w:spacing w:before="0" w:after="80"/>
      </w:pPr>
      <w:r>
        <w:rPr>
          <w:b w:val="0"/>
          <w:i w:val="0"/>
          <w:color w:val="1A1A2E"/>
          <w:sz w:val="22"/>
        </w:rPr>
        <w:t>Express + WebSocket server. Key responsibilities:</w:t>
      </w:r>
    </w:p>
    <w:p>
      <w:pPr>
        <w:pStyle w:val="ListBullet"/>
        <w:spacing w:before="20" w:after="40"/>
        <w:ind w:left="360"/>
      </w:pPr>
      <w:r>
        <w:rPr>
          <w:color w:val="1A1A2E"/>
          <w:sz w:val="21"/>
        </w:rPr>
        <w:t>Loads API keys from Supabase at startup (top-level await — ESM module)</w:t>
      </w:r>
    </w:p>
    <w:p>
      <w:pPr>
        <w:pStyle w:val="ListBullet"/>
        <w:spacing w:before="20" w:after="40"/>
        <w:ind w:left="360"/>
      </w:pPr>
      <w:r>
        <w:rPr>
          <w:color w:val="1A1A2E"/>
          <w:sz w:val="21"/>
        </w:rPr>
        <w:t>Classifies incoming messages as: guidance / action / chat</w:t>
      </w:r>
    </w:p>
    <w:p>
      <w:pPr>
        <w:pStyle w:val="ListBullet"/>
        <w:spacing w:before="20" w:after="40"/>
        <w:ind w:left="360"/>
      </w:pPr>
      <w:r>
        <w:rPr>
          <w:color w:val="1A1A2E"/>
          <w:sz w:val="21"/>
        </w:rPr>
        <w:t>Guidance path: calls Gemini/Claude with screenshot + DOM → parses multi-step plan → broadcasts step list as chat message then starts overlay sequence</w:t>
      </w:r>
    </w:p>
    <w:p>
      <w:pPr>
        <w:pStyle w:val="ListBullet"/>
        <w:spacing w:before="20" w:after="40"/>
        <w:ind w:left="360"/>
      </w:pPr>
      <w:r>
        <w:rPr>
          <w:color w:val="1A1A2E"/>
          <w:sz w:val="21"/>
        </w:rPr>
        <w:t>Action path: routes to LangGraph browser agent</w:t>
      </w:r>
    </w:p>
    <w:p>
      <w:pPr>
        <w:pStyle w:val="ListBullet"/>
        <w:spacing w:before="20" w:after="40"/>
        <w:ind w:left="360"/>
      </w:pPr>
      <w:r>
        <w:rPr>
          <w:color w:val="1A1A2E"/>
          <w:sz w:val="21"/>
        </w:rPr>
        <w:t>Chat path: normal multi-turn conversation with context</w:t>
      </w:r>
    </w:p>
    <w:p>
      <w:pPr>
        <w:pStyle w:val="ListBullet"/>
        <w:spacing w:before="20" w:after="40"/>
        <w:ind w:left="360"/>
      </w:pPr>
      <w:r>
        <w:rPr>
          <w:color w:val="1A1A2E"/>
          <w:sz w:val="21"/>
        </w:rPr>
        <w:t>UPDATE_API_KEYS handler: applies keys to process.env, saves to Supabase, rebuilds browserAgent, broadcasts PROVIDERS_UPDATED</w:t>
      </w:r>
    </w:p>
    <w:p>
      <w:pPr>
        <w:pStyle w:val="ListBullet"/>
        <w:spacing w:before="20" w:after="40"/>
        <w:ind w:left="360"/>
      </w:pPr>
      <w:r>
        <w:rPr>
          <w:color w:val="1A1A2E"/>
          <w:sz w:val="21"/>
        </w:rPr>
        <w:t>Model switching at runtime via SET_MODEL WebSocket message</w:t>
      </w:r>
    </w:p>
    <w:p>
      <w:pPr>
        <w:pStyle w:val="ListBullet"/>
        <w:spacing w:before="20" w:after="40"/>
        <w:ind w:left="360"/>
      </w:pPr>
      <w:r>
        <w:rPr>
          <w:color w:val="1A1A2E"/>
          <w:sz w:val="21"/>
        </w:rPr>
        <w:t>Health endpoint: GET /api/health → returns status, providers, agent availability</w:t>
      </w:r>
    </w:p>
    <w:p>
      <w:pPr>
        <w:spacing w:before="280" w:after="80"/>
      </w:pPr>
      <w:r>
        <w:rPr>
          <w:b/>
          <w:color w:val="0A0B0D"/>
          <w:sz w:val="32"/>
        </w:rPr>
        <w:t>models.js</w:t>
      </w:r>
    </w:p>
    <w:p>
      <w:pPr>
        <w:pStyle w:val="ListBullet"/>
        <w:spacing w:before="20" w:after="40"/>
        <w:ind w:left="360"/>
      </w:pPr>
      <w:r>
        <w:rPr>
          <w:color w:val="1A1A2E"/>
          <w:sz w:val="21"/>
        </w:rPr>
        <w:t>getAvailableProviders() — checks which API keys exist in process.env</w:t>
      </w:r>
    </w:p>
    <w:p>
      <w:pPr>
        <w:pStyle w:val="ListBullet"/>
        <w:spacing w:before="20" w:after="40"/>
        <w:ind w:left="360"/>
      </w:pPr>
      <w:r>
        <w:rPr>
          <w:color w:val="1A1A2E"/>
          <w:sz w:val="21"/>
        </w:rPr>
        <w:t>getDefaultModel() / getGuidanceModel() — selects best available model</w:t>
      </w:r>
    </w:p>
    <w:p>
      <w:pPr>
        <w:pStyle w:val="ListBullet"/>
        <w:spacing w:before="20" w:after="40"/>
        <w:ind w:left="360"/>
      </w:pPr>
      <w:r>
        <w:rPr>
          <w:color w:val="1A1A2E"/>
          <w:sz w:val="21"/>
        </w:rPr>
        <w:t>createChatModel(provider, model) — returns LangChain chat model instance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6C5CE7"/>
          </w:tcPr>
          <w:p>
            <w:pPr>
              <w:spacing w:before="60" w:after="60"/>
              <w:ind w:left="120"/>
            </w:pPr>
            <w:r>
              <w:rPr>
                <w:b/>
                <w:color w:val="FFFFFF"/>
                <w:sz w:val="20"/>
              </w:rPr>
              <w:t>Provider</w:t>
            </w:r>
          </w:p>
        </w:tc>
        <w:tc>
          <w:tcPr>
            <w:tcW w:type="dxa" w:w="6480"/>
            <w:shd w:val="clear" w:color="auto" w:fill="6C5CE7"/>
          </w:tcPr>
          <w:p>
            <w:pPr>
              <w:spacing w:before="60" w:after="60"/>
              <w:ind w:left="120"/>
            </w:pPr>
            <w:r>
              <w:rPr>
                <w:b/>
                <w:color w:val="FFFFFF"/>
                <w:sz w:val="20"/>
              </w:rPr>
              <w:t>Models available</w:t>
            </w:r>
          </w:p>
        </w:tc>
      </w:tr>
      <w:tr>
        <w:tc>
          <w:tcPr>
            <w:tcW w:type="dxa" w:w="2880"/>
            <w:shd w:val="clear" w:color="auto" w:fill="F8F8FC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Gemini (Google)</w:t>
            </w:r>
          </w:p>
        </w:tc>
        <w:tc>
          <w:tcPr>
            <w:tcW w:type="dxa" w:w="6480"/>
            <w:shd w:val="clear" w:color="auto" w:fill="F8F8FC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gemini-2.5-flash (agent), gemini-2.5-flash-lite (guidance)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OpenAI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gpt-4o, gpt-4o-mini</w:t>
            </w:r>
          </w:p>
        </w:tc>
      </w:tr>
      <w:tr>
        <w:tc>
          <w:tcPr>
            <w:tcW w:type="dxa" w:w="2880"/>
            <w:shd w:val="clear" w:color="auto" w:fill="F8F8FC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Anthropic</w:t>
            </w:r>
          </w:p>
        </w:tc>
        <w:tc>
          <w:tcPr>
            <w:tcW w:type="dxa" w:w="6480"/>
            <w:shd w:val="clear" w:color="auto" w:fill="F8F8FC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claude-3-5-sonnet, claude-3-haiku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b/>
          <w:color w:val="0A0B0D"/>
          <w:sz w:val="32"/>
        </w:rPr>
        <w:t>agent.js</w:t>
      </w:r>
    </w:p>
    <w:p>
      <w:pPr>
        <w:pStyle w:val="ListBullet"/>
        <w:spacing w:before="20" w:after="40"/>
        <w:ind w:left="360"/>
      </w:pPr>
      <w:r>
        <w:rPr>
          <w:color w:val="1A1A2E"/>
          <w:sz w:val="21"/>
        </w:rPr>
        <w:t>LangGraph ReAct agent with tools: click, type, scroll, navigate, screenshot, readDOM, modifyDOM</w:t>
      </w:r>
    </w:p>
    <w:p>
      <w:pPr>
        <w:pStyle w:val="ListBullet"/>
        <w:spacing w:before="20" w:after="40"/>
        <w:ind w:left="360"/>
      </w:pPr>
      <w:r>
        <w:rPr>
          <w:color w:val="1A1A2E"/>
          <w:sz w:val="21"/>
        </w:rPr>
        <w:t>createBrowserAgent() — builds the agent graph with the given LangChain model</w:t>
      </w:r>
    </w:p>
    <w:p>
      <w:pPr>
        <w:pStyle w:val="ListBullet"/>
        <w:spacing w:before="20" w:after="40"/>
        <w:ind w:left="360"/>
      </w:pPr>
      <w:r>
        <w:rPr>
          <w:color w:val="1A1A2E"/>
          <w:sz w:val="21"/>
        </w:rPr>
        <w:t>runBrowserAgent() — executes the agent loop, returns { status, steps, summary }</w:t>
      </w:r>
    </w:p>
    <w:p>
      <w:pPr>
        <w:pStyle w:val="ListBullet"/>
        <w:spacing w:before="20" w:after="40"/>
        <w:ind w:left="360"/>
      </w:pPr>
      <w:r>
        <w:rPr>
          <w:color w:val="1A1A2E"/>
          <w:sz w:val="21"/>
        </w:rPr>
        <w:t>Agent is rebuilt whenever API keys are updated (browserAgent = buildBrowserAgent(activeAgentModel))</w:t>
      </w:r>
    </w:p>
    <w:p>
      <w:pPr>
        <w:spacing w:before="280" w:after="80"/>
      </w:pPr>
      <w:r>
        <w:rPr>
          <w:b/>
          <w:color w:val="0A0B0D"/>
          <w:sz w:val="32"/>
        </w:rPr>
        <w:t>supabase.js</w:t>
      </w:r>
    </w:p>
    <w:p>
      <w:pPr>
        <w:pStyle w:val="ListBullet"/>
        <w:spacing w:before="20" w:after="40"/>
        <w:ind w:left="360"/>
      </w:pPr>
      <w:r>
        <w:rPr>
          <w:color w:val="1A1A2E"/>
          <w:sz w:val="21"/>
        </w:rPr>
        <w:t>loadApiKeys() — SELECT singleton row → returns { gemini, openai, anthropic }</w:t>
      </w:r>
    </w:p>
    <w:p>
      <w:pPr>
        <w:pStyle w:val="ListBullet"/>
        <w:spacing w:before="20" w:after="40"/>
        <w:ind w:left="360"/>
      </w:pPr>
      <w:r>
        <w:rPr>
          <w:color w:val="1A1A2E"/>
          <w:sz w:val="21"/>
        </w:rPr>
        <w:t>saveApiKeys({ gemini, openai, anthropic }) — UPSERT singleton row</w:t>
      </w:r>
    </w:p>
    <w:p>
      <w:pPr>
        <w:pStyle w:val="ListBullet"/>
        <w:spacing w:before="20" w:after="40"/>
        <w:ind w:left="360"/>
      </w:pPr>
      <w:r>
        <w:rPr>
          <w:color w:val="1A1A2E"/>
          <w:sz w:val="21"/>
        </w:rPr>
        <w:t>Falls back gracefully if table does not exist or network is unavailable</w:t>
      </w:r>
    </w:p>
    <w:p>
      <w:r>
        <w:br w:type="page"/>
      </w:r>
    </w:p>
    <w:p>
      <w:pPr>
        <w:spacing w:before="360" w:after="80"/>
        <w:pBdr>
          <w:bottom w:val="single" w:sz="6" w:space="4" w:color="6C5CE7"/>
        </w:pBdr>
      </w:pPr>
      <w:r>
        <w:rPr>
          <w:b/>
          <w:color w:val="6C5CE7"/>
          <w:sz w:val="44"/>
        </w:rPr>
        <w:t>8. Chrome Extension (Co-extension)</w:t>
      </w:r>
    </w:p>
    <w:p>
      <w:pPr>
        <w:spacing w:before="280" w:after="80"/>
      </w:pPr>
      <w:r>
        <w:rPr>
          <w:b/>
          <w:color w:val="0A0B0D"/>
          <w:sz w:val="32"/>
        </w:rPr>
        <w:t>Loading in Electron</w:t>
      </w:r>
    </w:p>
    <w:p>
      <w:pPr>
        <w:spacing w:before="0" w:after="120"/>
      </w:pPr>
      <w:r>
        <w:rPr>
          <w:b w:val="0"/>
          <w:i w:val="0"/>
          <w:color w:val="1A1A2E"/>
          <w:sz w:val="22"/>
        </w:rPr>
        <w:t>The extension is NOT installed in the user's Chrome profile. It is bundled inside the installer as an extraResource (Resources/Co-extension/) and loaded programmatically: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val="clear" w:color="auto" w:fill="1E1E2E"/>
          </w:tcPr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A8E0FF"/>
                <w:sz w:val="18"/>
              </w:rPr>
              <w:t>// browserManager.js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A8E0FF"/>
                <w:sz w:val="18"/>
              </w:rPr>
              <w:t>const EXT_PATH = app.isPackaged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A8E0FF"/>
                <w:sz w:val="18"/>
              </w:rPr>
              <w:t xml:space="preserve">  ? path.join(process.resourcesPath, 'Co-extension')  // packaged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A8E0FF"/>
                <w:sz w:val="18"/>
              </w:rPr>
              <w:t xml:space="preserve">  : path.resolve(__dirname, '../Co-extension');        // dev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A8E0FF"/>
                <w:sz w:val="18"/>
              </w:rPr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A8E0FF"/>
                <w:sz w:val="18"/>
              </w:rPr>
              <w:t>await ses.loadExtension(EXT_PATH, { allowFileAccess: true });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b/>
          <w:color w:val="0A0B0D"/>
          <w:sz w:val="32"/>
        </w:rPr>
        <w:t>config.js — URL configuration</w:t>
      </w:r>
    </w:p>
    <w:p>
      <w:pPr>
        <w:pStyle w:val="ListBullet"/>
        <w:spacing w:before="20" w:after="40"/>
        <w:ind w:left="360"/>
      </w:pPr>
      <w:r>
        <w:rPr>
          <w:color w:val="1A1A2E"/>
          <w:sz w:val="21"/>
        </w:rPr>
        <w:t>Loaded by background.js via importScripts('config.js')</w:t>
      </w:r>
    </w:p>
    <w:p>
      <w:pPr>
        <w:pStyle w:val="ListBullet"/>
        <w:spacing w:before="20" w:after="40"/>
        <w:ind w:left="360"/>
      </w:pPr>
      <w:r>
        <w:rPr>
          <w:color w:val="1A1A2E"/>
          <w:sz w:val="21"/>
        </w:rPr>
        <w:t>Loaded by content.js and overlay.js via manifest content_scripts array (runs before them)</w:t>
      </w:r>
    </w:p>
    <w:p>
      <w:pPr>
        <w:pStyle w:val="ListBullet"/>
        <w:spacing w:before="20" w:after="40"/>
        <w:ind w:left="360"/>
      </w:pPr>
      <w:r>
        <w:rPr>
          <w:color w:val="1A1A2E"/>
          <w:sz w:val="21"/>
        </w:rPr>
        <w:t>Sets globalThis.COLEARN_CONFIG with serverOrigin, wsOrigin, wsUrl(role), healthUrl()</w:t>
      </w:r>
    </w:p>
    <w:p>
      <w:pPr>
        <w:pStyle w:val="ListBullet"/>
        <w:spacing w:before="20" w:after="40"/>
        <w:ind w:left="360"/>
      </w:pPr>
      <w:r>
        <w:rPr>
          <w:color w:val="1A1A2E"/>
          <w:sz w:val="21"/>
        </w:rPr>
        <w:t>Also exported as CommonJS module for require() in Electron's Node.js context</w:t>
      </w:r>
    </w:p>
    <w:p>
      <w:pPr>
        <w:spacing w:before="280" w:after="80"/>
      </w:pPr>
      <w:r>
        <w:rPr>
          <w:b/>
          <w:color w:val="0A0B0D"/>
          <w:sz w:val="32"/>
        </w:rPr>
        <w:t>background.js — Service Worker</w:t>
      </w:r>
    </w:p>
    <w:p>
      <w:pPr>
        <w:pStyle w:val="ListBullet"/>
        <w:spacing w:before="20" w:after="40"/>
        <w:ind w:left="360"/>
      </w:pPr>
      <w:r>
        <w:rPr>
          <w:color w:val="1A1A2E"/>
          <w:sz w:val="21"/>
        </w:rPr>
        <w:t>Connects to server via WebSocket: wss://...railway.app?role=extension</w:t>
      </w:r>
    </w:p>
    <w:p>
      <w:pPr>
        <w:pStyle w:val="ListBullet"/>
        <w:spacing w:before="20" w:after="40"/>
        <w:ind w:left="360"/>
      </w:pPr>
      <w:r>
        <w:rPr>
          <w:color w:val="1A1A2E"/>
          <w:sz w:val="21"/>
        </w:rPr>
        <w:t>Attaches Chrome Debugger (CDP) to the active tab for screenshot + DOM extraction</w:t>
      </w:r>
    </w:p>
    <w:p>
      <w:pPr>
        <w:pStyle w:val="ListBullet"/>
        <w:spacing w:before="20" w:after="40"/>
        <w:ind w:left="360"/>
      </w:pPr>
      <w:r>
        <w:rPr>
          <w:color w:val="1A1A2E"/>
          <w:sz w:val="21"/>
        </w:rPr>
        <w:t>Sends DOM_SNAPSHOT, SCREENSHOT, USER_CLICK, NAVIGATION events to server</w:t>
      </w:r>
    </w:p>
    <w:p>
      <w:pPr>
        <w:pStyle w:val="ListBullet"/>
        <w:spacing w:before="20" w:after="40"/>
        <w:ind w:left="360"/>
      </w:pPr>
      <w:r>
        <w:rPr>
          <w:color w:val="1A1A2E"/>
          <w:sz w:val="21"/>
        </w:rPr>
        <w:t>Receives EXECUTE_ACTION from server → executes CDP commands on the tab</w:t>
      </w:r>
    </w:p>
    <w:p>
      <w:pPr>
        <w:spacing w:before="280" w:after="80"/>
      </w:pPr>
      <w:r>
        <w:rPr>
          <w:b/>
          <w:color w:val="0A0B0D"/>
          <w:sz w:val="32"/>
        </w:rPr>
        <w:t>overlay.js — Guidance UI</w:t>
      </w:r>
    </w:p>
    <w:p>
      <w:pPr>
        <w:pStyle w:val="ListBullet"/>
        <w:spacing w:before="20" w:after="40"/>
        <w:ind w:left="360"/>
      </w:pPr>
      <w:r>
        <w:rPr>
          <w:color w:val="1A1A2E"/>
          <w:sz w:val="21"/>
        </w:rPr>
        <w:t>Injected by browserManager into every page after navigation (not via content_scripts)</w:t>
      </w:r>
    </w:p>
    <w:p>
      <w:pPr>
        <w:pStyle w:val="ListBullet"/>
        <w:spacing w:before="20" w:after="40"/>
        <w:ind w:left="360"/>
      </w:pPr>
      <w:r>
        <w:rPr>
          <w:color w:val="1A1A2E"/>
          <w:sz w:val="21"/>
        </w:rPr>
        <w:t>Listens for __colearn_guidance__ CustomEvent dispatched by Electron main process</w:t>
      </w:r>
    </w:p>
    <w:p>
      <w:pPr>
        <w:pStyle w:val="ListBullet"/>
        <w:spacing w:before="20" w:after="40"/>
        <w:ind w:left="360"/>
      </w:pPr>
      <w:r>
        <w:rPr>
          <w:color w:val="1A1A2E"/>
          <w:sz w:val="21"/>
        </w:rPr>
        <w:t>Renders highlight boxes (coloured borders) over target elements</w:t>
      </w:r>
    </w:p>
    <w:p>
      <w:pPr>
        <w:pStyle w:val="ListBullet"/>
        <w:spacing w:before="20" w:after="40"/>
        <w:ind w:left="360"/>
      </w:pPr>
      <w:r>
        <w:rPr>
          <w:color w:val="1A1A2E"/>
          <w:sz w:val="21"/>
        </w:rPr>
        <w:t>Shows floating step pill (bottom-right): step number, instruction, Done/Skip buttons</w:t>
      </w:r>
    </w:p>
    <w:p>
      <w:pPr>
        <w:pStyle w:val="ListBullet"/>
        <w:spacing w:before="20" w:after="40"/>
        <w:ind w:left="360"/>
      </w:pPr>
      <w:r>
        <w:rPr>
          <w:color w:val="1A1A2E"/>
          <w:sz w:val="21"/>
        </w:rPr>
        <w:t>Passes-through all pointer events so the user can still interact with the page</w:t>
      </w:r>
    </w:p>
    <w:p>
      <w:pPr>
        <w:pStyle w:val="ListBullet"/>
        <w:spacing w:before="20" w:after="40"/>
        <w:ind w:left="360"/>
      </w:pPr>
      <w:r>
        <w:rPr>
          <w:color w:val="1A1A2E"/>
          <w:sz w:val="21"/>
        </w:rPr>
        <w:t>Double-injection guard: window.__colearn_overlay_injected__ prevents duplicates</w:t>
      </w:r>
    </w:p>
    <w:p>
      <w:r>
        <w:br w:type="page"/>
      </w:r>
    </w:p>
    <w:p>
      <w:pPr>
        <w:spacing w:before="360" w:after="80"/>
        <w:pBdr>
          <w:bottom w:val="single" w:sz="6" w:space="4" w:color="6C5CE7"/>
        </w:pBdr>
      </w:pPr>
      <w:r>
        <w:rPr>
          <w:b/>
          <w:color w:val="6C5CE7"/>
          <w:sz w:val="44"/>
        </w:rPr>
        <w:t>9. WebSocket Message Reference</w:t>
      </w:r>
    </w:p>
    <w:p>
      <w:pPr>
        <w:spacing w:before="280" w:after="80"/>
      </w:pPr>
      <w:r>
        <w:rPr>
          <w:b/>
          <w:color w:val="0A0B0D"/>
          <w:sz w:val="32"/>
        </w:rPr>
        <w:t>Client → Server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6C5CE7"/>
          </w:tcPr>
          <w:p>
            <w:pPr>
              <w:spacing w:before="60" w:after="60"/>
              <w:ind w:left="120"/>
            </w:pPr>
            <w:r>
              <w:rPr>
                <w:b/>
                <w:color w:val="FFFFFF"/>
                <w:sz w:val="20"/>
              </w:rPr>
              <w:t>Message type</w:t>
            </w:r>
          </w:p>
        </w:tc>
        <w:tc>
          <w:tcPr>
            <w:tcW w:type="dxa" w:w="1728"/>
            <w:shd w:val="clear" w:color="auto" w:fill="6C5CE7"/>
          </w:tcPr>
          <w:p>
            <w:pPr>
              <w:spacing w:before="60" w:after="60"/>
              <w:ind w:left="120"/>
            </w:pPr>
            <w:r>
              <w:rPr>
                <w:b/>
                <w:color w:val="FFFFFF"/>
                <w:sz w:val="20"/>
              </w:rPr>
              <w:t>Sent by</w:t>
            </w:r>
          </w:p>
        </w:tc>
        <w:tc>
          <w:tcPr>
            <w:tcW w:type="dxa" w:w="5040"/>
            <w:shd w:val="clear" w:color="auto" w:fill="6C5CE7"/>
          </w:tcPr>
          <w:p>
            <w:pPr>
              <w:spacing w:before="60" w:after="60"/>
              <w:ind w:left="120"/>
            </w:pPr>
            <w:r>
              <w:rPr>
                <w:b/>
                <w:color w:val="FFFFFF"/>
                <w:sz w:val="20"/>
              </w:rPr>
              <w:t>Payload / Purpose</w:t>
            </w:r>
          </w:p>
        </w:tc>
      </w:tr>
      <w:tr>
        <w:tc>
          <w:tcPr>
            <w:tcW w:type="dxa" w:w="2592"/>
            <w:shd w:val="clear" w:color="auto" w:fill="F8F8FC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CHAT_MESSAGE</w:t>
            </w:r>
          </w:p>
        </w:tc>
        <w:tc>
          <w:tcPr>
            <w:tcW w:type="dxa" w:w="1728"/>
            <w:shd w:val="clear" w:color="auto" w:fill="F8F8FC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dashboard</w:t>
            </w:r>
          </w:p>
        </w:tc>
        <w:tc>
          <w:tcPr>
            <w:tcW w:type="dxa" w:w="5040"/>
            <w:shd w:val="clear" w:color="auto" w:fill="F8F8FC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text, threadId — user chat input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UPDATE_API_KEYS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dashboard</w:t>
            </w:r>
          </w:p>
        </w:tc>
        <w:tc>
          <w:tcPr>
            <w:tcW w:type="dxa" w:w="5040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gemini, openai, anthropic — save + activate keys</w:t>
            </w:r>
          </w:p>
        </w:tc>
      </w:tr>
      <w:tr>
        <w:tc>
          <w:tcPr>
            <w:tcW w:type="dxa" w:w="2592"/>
            <w:shd w:val="clear" w:color="auto" w:fill="F8F8FC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SET_MODEL</w:t>
            </w:r>
          </w:p>
        </w:tc>
        <w:tc>
          <w:tcPr>
            <w:tcW w:type="dxa" w:w="1728"/>
            <w:shd w:val="clear" w:color="auto" w:fill="F8F8FC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dashboard</w:t>
            </w:r>
          </w:p>
        </w:tc>
        <w:tc>
          <w:tcPr>
            <w:tcW w:type="dxa" w:w="5040"/>
            <w:shd w:val="clear" w:color="auto" w:fill="F8F8FC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target (agent/guidance/both), provider, model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STOP_CHAT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dashboard</w:t>
            </w:r>
          </w:p>
        </w:tc>
        <w:tc>
          <w:tcPr>
            <w:tcW w:type="dxa" w:w="5040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Abort current AI operation</w:t>
            </w:r>
          </w:p>
        </w:tc>
      </w:tr>
      <w:tr>
        <w:tc>
          <w:tcPr>
            <w:tcW w:type="dxa" w:w="2592"/>
            <w:shd w:val="clear" w:color="auto" w:fill="F8F8FC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USER_CLICK</w:t>
            </w:r>
          </w:p>
        </w:tc>
        <w:tc>
          <w:tcPr>
            <w:tcW w:type="dxa" w:w="1728"/>
            <w:shd w:val="clear" w:color="auto" w:fill="F8F8FC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extension</w:t>
            </w:r>
          </w:p>
        </w:tc>
        <w:tc>
          <w:tcPr>
            <w:tcW w:type="dxa" w:w="5040"/>
            <w:shd w:val="clear" w:color="auto" w:fill="F8F8FC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element info, URL — page interaction event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NAVIGATION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extension</w:t>
            </w:r>
          </w:p>
        </w:tc>
        <w:tc>
          <w:tcPr>
            <w:tcW w:type="dxa" w:w="5040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url, title — SPA/page navigation</w:t>
            </w:r>
          </w:p>
        </w:tc>
      </w:tr>
      <w:tr>
        <w:tc>
          <w:tcPr>
            <w:tcW w:type="dxa" w:w="2592"/>
            <w:shd w:val="clear" w:color="auto" w:fill="F8F8FC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DOM_SNAPSHOT</w:t>
            </w:r>
          </w:p>
        </w:tc>
        <w:tc>
          <w:tcPr>
            <w:tcW w:type="dxa" w:w="1728"/>
            <w:shd w:val="clear" w:color="auto" w:fill="F8F8FC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extension</w:t>
            </w:r>
          </w:p>
        </w:tc>
        <w:tc>
          <w:tcPr>
            <w:tcW w:type="dxa" w:w="5040"/>
            <w:shd w:val="clear" w:color="auto" w:fill="F8F8FC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elements[], viewport, url — on-demand context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SCREENSHOT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extension</w:t>
            </w:r>
          </w:p>
        </w:tc>
        <w:tc>
          <w:tcPr>
            <w:tcW w:type="dxa" w:w="5040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base64 JPEG — page screenshot</w:t>
            </w:r>
          </w:p>
        </w:tc>
      </w:tr>
      <w:tr>
        <w:tc>
          <w:tcPr>
            <w:tcW w:type="dxa" w:w="2592"/>
            <w:shd w:val="clear" w:color="auto" w:fill="F8F8FC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CONTEXT_RESPONSE</w:t>
            </w:r>
          </w:p>
        </w:tc>
        <w:tc>
          <w:tcPr>
            <w:tcW w:type="dxa" w:w="1728"/>
            <w:shd w:val="clear" w:color="auto" w:fill="F8F8FC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desktop</w:t>
            </w:r>
          </w:p>
        </w:tc>
        <w:tc>
          <w:tcPr>
            <w:tcW w:type="dxa" w:w="5040"/>
            <w:shd w:val="clear" w:color="auto" w:fill="F8F8FC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requestId, context — CDP context reply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ACTION_RESULT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desktop</w:t>
            </w:r>
          </w:p>
        </w:tc>
        <w:tc>
          <w:tcPr>
            <w:tcW w:type="dxa" w:w="5040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requestId, result — CDP action reply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b/>
          <w:color w:val="0A0B0D"/>
          <w:sz w:val="32"/>
        </w:rPr>
        <w:t>Server → Client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6C5CE7"/>
          </w:tcPr>
          <w:p>
            <w:pPr>
              <w:spacing w:before="60" w:after="60"/>
              <w:ind w:left="120"/>
            </w:pPr>
            <w:r>
              <w:rPr>
                <w:b/>
                <w:color w:val="FFFFFF"/>
                <w:sz w:val="20"/>
              </w:rPr>
              <w:t>Message type</w:t>
            </w:r>
          </w:p>
        </w:tc>
        <w:tc>
          <w:tcPr>
            <w:tcW w:type="dxa" w:w="1728"/>
            <w:shd w:val="clear" w:color="auto" w:fill="6C5CE7"/>
          </w:tcPr>
          <w:p>
            <w:pPr>
              <w:spacing w:before="60" w:after="60"/>
              <w:ind w:left="120"/>
            </w:pPr>
            <w:r>
              <w:rPr>
                <w:b/>
                <w:color w:val="FFFFFF"/>
                <w:sz w:val="20"/>
              </w:rPr>
              <w:t>Sent to</w:t>
            </w:r>
          </w:p>
        </w:tc>
        <w:tc>
          <w:tcPr>
            <w:tcW w:type="dxa" w:w="4752"/>
            <w:shd w:val="clear" w:color="auto" w:fill="6C5CE7"/>
          </w:tcPr>
          <w:p>
            <w:pPr>
              <w:spacing w:before="60" w:after="60"/>
              <w:ind w:left="120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80"/>
            <w:shd w:val="clear" w:color="auto" w:fill="F8F8FC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CHAT_MESSAGE</w:t>
            </w:r>
          </w:p>
        </w:tc>
        <w:tc>
          <w:tcPr>
            <w:tcW w:type="dxa" w:w="1728"/>
            <w:shd w:val="clear" w:color="auto" w:fill="F8F8FC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dashboard</w:t>
            </w:r>
          </w:p>
        </w:tc>
        <w:tc>
          <w:tcPr>
            <w:tcW w:type="dxa" w:w="4752"/>
            <w:shd w:val="clear" w:color="auto" w:fill="F8F8FC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AI / system text message to display in chat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GUIDANCE_SESSION_START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dashboard</w:t>
            </w:r>
          </w:p>
        </w:tc>
        <w:tc>
          <w:tcPr>
            <w:tcW w:type="dxa" w:w="4752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Plan card with all steps + status</w:t>
            </w:r>
          </w:p>
        </w:tc>
      </w:tr>
      <w:tr>
        <w:tc>
          <w:tcPr>
            <w:tcW w:type="dxa" w:w="2880"/>
            <w:shd w:val="clear" w:color="auto" w:fill="F8F8FC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STEP_PROGRESS</w:t>
            </w:r>
          </w:p>
        </w:tc>
        <w:tc>
          <w:tcPr>
            <w:tcW w:type="dxa" w:w="1728"/>
            <w:shd w:val="clear" w:color="auto" w:fill="F8F8FC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dashboard</w:t>
            </w:r>
          </w:p>
        </w:tc>
        <w:tc>
          <w:tcPr>
            <w:tcW w:type="dxa" w:w="4752"/>
            <w:shd w:val="clear" w:color="auto" w:fill="F8F8FC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Annotated screenshot + current step info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TASK_COMPLETE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dashboard</w:t>
            </w:r>
          </w:p>
        </w:tc>
        <w:tc>
          <w:tcPr>
            <w:tcW w:type="dxa" w:w="4752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All steps done — includes follow-up suggestions</w:t>
            </w:r>
          </w:p>
        </w:tc>
      </w:tr>
      <w:tr>
        <w:tc>
          <w:tcPr>
            <w:tcW w:type="dxa" w:w="2880"/>
            <w:shd w:val="clear" w:color="auto" w:fill="F8F8FC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PROVIDERS_UPDATED</w:t>
            </w:r>
          </w:p>
        </w:tc>
        <w:tc>
          <w:tcPr>
            <w:tcW w:type="dxa" w:w="1728"/>
            <w:shd w:val="clear" w:color="auto" w:fill="F8F8FC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dashboard</w:t>
            </w:r>
          </w:p>
        </w:tc>
        <w:tc>
          <w:tcPr>
            <w:tcW w:type="dxa" w:w="4752"/>
            <w:shd w:val="clear" w:color="auto" w:fill="F8F8FC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New provider list after key change or model switch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AI_THINKING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dashboard</w:t>
            </w:r>
          </w:p>
        </w:tc>
        <w:tc>
          <w:tcPr>
            <w:tcW w:type="dxa" w:w="4752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thinking: true/false — spinner control</w:t>
            </w:r>
          </w:p>
        </w:tc>
      </w:tr>
      <w:tr>
        <w:tc>
          <w:tcPr>
            <w:tcW w:type="dxa" w:w="2880"/>
            <w:shd w:val="clear" w:color="auto" w:fill="F8F8FC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AGENT_STATUS</w:t>
            </w:r>
          </w:p>
        </w:tc>
        <w:tc>
          <w:tcPr>
            <w:tcW w:type="dxa" w:w="1728"/>
            <w:shd w:val="clear" w:color="auto" w:fill="F8F8FC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dashboard</w:t>
            </w:r>
          </w:p>
        </w:tc>
        <w:tc>
          <w:tcPr>
            <w:tcW w:type="dxa" w:w="4752"/>
            <w:shd w:val="clear" w:color="auto" w:fill="F8F8FC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status: running/idle — agent badge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SHOW_GUIDANCE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desktop</w:t>
            </w:r>
          </w:p>
        </w:tc>
        <w:tc>
          <w:tcPr>
            <w:tcW w:type="dxa" w:w="4752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guides[] — dispatched to overlay.js via IPC</w:t>
            </w:r>
          </w:p>
        </w:tc>
      </w:tr>
      <w:tr>
        <w:tc>
          <w:tcPr>
            <w:tcW w:type="dxa" w:w="2880"/>
            <w:shd w:val="clear" w:color="auto" w:fill="F8F8FC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CLEAR_GUIDANCE</w:t>
            </w:r>
          </w:p>
        </w:tc>
        <w:tc>
          <w:tcPr>
            <w:tcW w:type="dxa" w:w="1728"/>
            <w:shd w:val="clear" w:color="auto" w:fill="F8F8FC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desktop</w:t>
            </w:r>
          </w:p>
        </w:tc>
        <w:tc>
          <w:tcPr>
            <w:tcW w:type="dxa" w:w="4752"/>
            <w:shd w:val="clear" w:color="auto" w:fill="F8F8FC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Remove all highlights and step pill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EXECUTE_ACTION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desktop</w:t>
            </w:r>
          </w:p>
        </w:tc>
        <w:tc>
          <w:tcPr>
            <w:tcW w:type="dxa" w:w="4752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action — CDP action to perform in browser</w:t>
            </w:r>
          </w:p>
        </w:tc>
      </w:tr>
      <w:tr>
        <w:tc>
          <w:tcPr>
            <w:tcW w:type="dxa" w:w="2880"/>
            <w:shd w:val="clear" w:color="auto" w:fill="F8F8FC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REQUEST_CONTEXT</w:t>
            </w:r>
          </w:p>
        </w:tc>
        <w:tc>
          <w:tcPr>
            <w:tcW w:type="dxa" w:w="1728"/>
            <w:shd w:val="clear" w:color="auto" w:fill="F8F8FC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desktop</w:t>
            </w:r>
          </w:p>
        </w:tc>
        <w:tc>
          <w:tcPr>
            <w:tcW w:type="dxa" w:w="4752"/>
            <w:shd w:val="clear" w:color="auto" w:fill="F8F8FC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Request fresh page context via CDP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360" w:after="80"/>
        <w:pBdr>
          <w:bottom w:val="single" w:sz="6" w:space="4" w:color="6C5CE7"/>
        </w:pBdr>
      </w:pPr>
      <w:r>
        <w:rPr>
          <w:b/>
          <w:color w:val="6C5CE7"/>
          <w:sz w:val="44"/>
        </w:rPr>
        <w:t>10. Troubleshooting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  <w:shd w:val="clear" w:color="auto" w:fill="6C5CE7"/>
          </w:tcPr>
          <w:p>
            <w:pPr>
              <w:spacing w:before="60" w:after="60"/>
              <w:ind w:left="120"/>
            </w:pPr>
            <w:r>
              <w:rPr>
                <w:b/>
                <w:color w:val="FFFFFF"/>
                <w:sz w:val="20"/>
              </w:rPr>
              <w:t>Symptom</w:t>
            </w:r>
          </w:p>
        </w:tc>
        <w:tc>
          <w:tcPr>
            <w:tcW w:type="dxa" w:w="3168"/>
            <w:shd w:val="clear" w:color="auto" w:fill="6C5CE7"/>
          </w:tcPr>
          <w:p>
            <w:pPr>
              <w:spacing w:before="60" w:after="60"/>
              <w:ind w:left="120"/>
            </w:pPr>
            <w:r>
              <w:rPr>
                <w:b/>
                <w:color w:val="FFFFFF"/>
                <w:sz w:val="20"/>
              </w:rPr>
              <w:t>Cause</w:t>
            </w:r>
          </w:p>
        </w:tc>
        <w:tc>
          <w:tcPr>
            <w:tcW w:type="dxa" w:w="3744"/>
            <w:shd w:val="clear" w:color="auto" w:fill="6C5CE7"/>
          </w:tcPr>
          <w:p>
            <w:pPr>
              <w:spacing w:before="60" w:after="60"/>
              <w:ind w:left="120"/>
            </w:pPr>
            <w:r>
              <w:rPr>
                <w:b/>
                <w:color w:val="FFFFFF"/>
                <w:sz w:val="20"/>
              </w:rPr>
              <w:t>Fix</w:t>
            </w:r>
          </w:p>
        </w:tc>
      </w:tr>
      <w:tr>
        <w:tc>
          <w:tcPr>
            <w:tcW w:type="dxa" w:w="2448"/>
            <w:shd w:val="clear" w:color="auto" w:fill="F8F8FC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App shows Offline</w:t>
            </w:r>
          </w:p>
        </w:tc>
        <w:tc>
          <w:tcPr>
            <w:tcW w:type="dxa" w:w="3168"/>
            <w:shd w:val="clear" w:color="auto" w:fill="F8F8FC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Cannot reach Railway server</w:t>
            </w:r>
          </w:p>
        </w:tc>
        <w:tc>
          <w:tcPr>
            <w:tcW w:type="dxa" w:w="3744"/>
            <w:shd w:val="clear" w:color="auto" w:fill="F8F8FC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Check railway.app dashboard — app may be sleeping. Visit health URL to wake it.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No AI model configured</w:t>
            </w:r>
          </w:p>
        </w:tc>
        <w:tc>
          <w:tcPr>
            <w:tcW w:type="dxa" w:w="3168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Keys not yet sent to server or Supabase table missing</w:t>
            </w:r>
          </w:p>
        </w:tc>
        <w:tc>
          <w:tcPr>
            <w:tcW w:type="dxa" w:w="3744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Run the SQL in §5. Then open API Keys panel and save keys.</w:t>
            </w:r>
          </w:p>
        </w:tc>
      </w:tr>
      <w:tr>
        <w:tc>
          <w:tcPr>
            <w:tcW w:type="dxa" w:w="2448"/>
            <w:shd w:val="clear" w:color="auto" w:fill="F8F8FC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Agent unavailable (falls back to chat)</w:t>
            </w:r>
          </w:p>
        </w:tc>
        <w:tc>
          <w:tcPr>
            <w:tcW w:type="dxa" w:w="3168"/>
            <w:shd w:val="clear" w:color="auto" w:fill="F8F8FC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browserAgent was null at startup; key sent but agent not rebuilt</w:t>
            </w:r>
          </w:p>
        </w:tc>
        <w:tc>
          <w:tcPr>
            <w:tcW w:type="dxa" w:w="3744"/>
            <w:shd w:val="clear" w:color="auto" w:fill="F8F8FC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Keys trigger agent rebuild automatically in UPDATE_API_KEYS handler. Check Railway logs.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Extension connecting to localhost:3001</w:t>
            </w:r>
          </w:p>
        </w:tc>
        <w:tc>
          <w:tcPr>
            <w:tcW w:type="dxa" w:w="3168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Old extension still cached in Electron session</w:t>
            </w:r>
          </w:p>
        </w:tc>
        <w:tc>
          <w:tcPr>
            <w:tcW w:type="dxa" w:w="3744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Quit app. Delete ~/Library/Application Support/CoLearn/Default/Service Worker/. Restart.</w:t>
            </w:r>
          </w:p>
        </w:tc>
      </w:tr>
      <w:tr>
        <w:tc>
          <w:tcPr>
            <w:tcW w:type="dxa" w:w="2448"/>
            <w:shd w:val="clear" w:color="auto" w:fill="F8F8FC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EADDRINUSE port 3001 (local dev)</w:t>
            </w:r>
          </w:p>
        </w:tc>
        <w:tc>
          <w:tcPr>
            <w:tcW w:type="dxa" w:w="3168"/>
            <w:shd w:val="clear" w:color="auto" w:fill="F8F8FC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Another server process still running</w:t>
            </w:r>
          </w:p>
        </w:tc>
        <w:tc>
          <w:tcPr>
            <w:tcW w:type="dxa" w:w="3744"/>
            <w:shd w:val="clear" w:color="auto" w:fill="F8F8FC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Run: lsof -ti :3001 | xargs kill -9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Overlay not appearing</w:t>
            </w:r>
          </w:p>
        </w:tc>
        <w:tc>
          <w:tcPr>
            <w:tcW w:type="dxa" w:w="3168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overlay.js injection failed or page blocked scripts</w:t>
            </w:r>
          </w:p>
        </w:tc>
        <w:tc>
          <w:tcPr>
            <w:tcW w:type="dxa" w:w="3744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Check Electron DevTools console for injection errors. Reload the page.</w:t>
            </w:r>
          </w:p>
        </w:tc>
      </w:tr>
      <w:tr>
        <w:tc>
          <w:tcPr>
            <w:tcW w:type="dxa" w:w="2448"/>
            <w:shd w:val="clear" w:color="auto" w:fill="F8F8FC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Steps text not shown in chat</w:t>
            </w:r>
          </w:p>
        </w:tc>
        <w:tc>
          <w:tcPr>
            <w:tcW w:type="dxa" w:w="3168"/>
            <w:shd w:val="clear" w:color="auto" w:fill="F8F8FC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Old server code without CHAT_MESSAGE before GUIDANCE_SESSION_START</w:t>
            </w:r>
          </w:p>
        </w:tc>
        <w:tc>
          <w:tcPr>
            <w:tcW w:type="dxa" w:w="3744"/>
            <w:shd w:val="clear" w:color="auto" w:fill="F8F8FC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Ensure latest server/index.js is deployed to Railway.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Supabase save error: table not found</w:t>
            </w:r>
          </w:p>
        </w:tc>
        <w:tc>
          <w:tcPr>
            <w:tcW w:type="dxa" w:w="3168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SQL in §5 not yet run</w:t>
            </w:r>
          </w:p>
        </w:tc>
        <w:tc>
          <w:tcPr>
            <w:tcW w:type="dxa" w:w="3744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color w:val="1A1A2E"/>
                <w:sz w:val="20"/>
              </w:rPr>
              <w:t>Open Supabase SQL editor and run the CREATE TABLE script from §5.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360" w:after="80"/>
        <w:pBdr>
          <w:bottom w:val="single" w:sz="6" w:space="4" w:color="6C5CE7"/>
        </w:pBdr>
      </w:pPr>
      <w:r>
        <w:rPr>
          <w:b/>
          <w:color w:val="6C5CE7"/>
          <w:sz w:val="44"/>
        </w:rPr>
        <w:t>11. Deployment Checklist</w:t>
      </w:r>
    </w:p>
    <w:p>
      <w:pPr>
        <w:spacing w:before="280" w:after="80"/>
      </w:pPr>
      <w:r>
        <w:rPr>
          <w:b/>
          <w:color w:val="0A0B0D"/>
          <w:sz w:val="32"/>
        </w:rPr>
        <w:t>Railway (server)</w:t>
      </w:r>
    </w:p>
    <w:p>
      <w:pPr>
        <w:pStyle w:val="ListBullet"/>
        <w:spacing w:before="20" w:after="40"/>
        <w:ind w:left="360"/>
      </w:pPr>
      <w:r>
        <w:rPr>
          <w:color w:val="1A1A2E"/>
          <w:sz w:val="21"/>
        </w:rPr>
        <w:t>Repo main branch connected to Railway project</w:t>
      </w:r>
    </w:p>
    <w:p>
      <w:pPr>
        <w:pStyle w:val="ListBullet"/>
        <w:spacing w:before="20" w:after="40"/>
        <w:ind w:left="360"/>
      </w:pPr>
      <w:r>
        <w:rPr>
          <w:color w:val="1A1A2E"/>
          <w:sz w:val="21"/>
        </w:rPr>
        <w:t>Root directory set to server/ (or Dockerfile/nixpacks auto-detected)</w:t>
      </w:r>
    </w:p>
    <w:p>
      <w:pPr>
        <w:pStyle w:val="ListBullet"/>
        <w:spacing w:before="20" w:after="40"/>
        <w:ind w:left="360"/>
      </w:pPr>
      <w:r>
        <w:rPr>
          <w:color w:val="1A1A2E"/>
          <w:sz w:val="21"/>
        </w:rPr>
        <w:t>Environment variables: SUPABASE_URL, SUPABASE_ANON_KEY</w:t>
      </w:r>
    </w:p>
    <w:p>
      <w:pPr>
        <w:pStyle w:val="ListBullet"/>
        <w:spacing w:before="20" w:after="40"/>
        <w:ind w:left="360"/>
      </w:pPr>
      <w:r>
        <w:rPr>
          <w:color w:val="1A1A2E"/>
          <w:sz w:val="21"/>
        </w:rPr>
        <w:t>PORT variable managed by Railway automatically</w:t>
      </w:r>
    </w:p>
    <w:p>
      <w:pPr>
        <w:pStyle w:val="ListBullet"/>
        <w:spacing w:before="20" w:after="40"/>
        <w:ind w:left="360"/>
      </w:pPr>
      <w:r>
        <w:rPr>
          <w:color w:val="1A1A2E"/>
          <w:sz w:val="21"/>
        </w:rPr>
        <w:t>Supabase api_keys table created (§5)</w:t>
      </w:r>
    </w:p>
    <w:p>
      <w:pPr>
        <w:pStyle w:val="ListBullet"/>
        <w:spacing w:before="20" w:after="40"/>
        <w:ind w:left="360"/>
      </w:pPr>
      <w:r>
        <w:rPr>
          <w:color w:val="1A1A2E"/>
          <w:sz w:val="21"/>
        </w:rPr>
        <w:t>Health check: visit https://webmcp-co-learn-production.up.railway.app/api/health</w:t>
      </w:r>
    </w:p>
    <w:p>
      <w:pPr>
        <w:spacing w:before="280" w:after="80"/>
      </w:pPr>
      <w:r>
        <w:rPr>
          <w:b/>
          <w:color w:val="0A0B0D"/>
          <w:sz w:val="32"/>
        </w:rPr>
        <w:t>Desktop App Build</w:t>
      </w:r>
    </w:p>
    <w:p>
      <w:pPr>
        <w:pStyle w:val="ListBullet"/>
        <w:spacing w:before="20" w:after="40"/>
        <w:ind w:left="360"/>
      </w:pPr>
      <w:r>
        <w:rPr>
          <w:color w:val="1A1A2E"/>
          <w:sz w:val="21"/>
        </w:rPr>
        <w:t>Co-extension/config.js serverOrigin and wsOrigin point to Railway URL</w:t>
      </w:r>
    </w:p>
    <w:p>
      <w:pPr>
        <w:pStyle w:val="ListBullet"/>
        <w:spacing w:before="20" w:after="40"/>
        <w:ind w:left="360"/>
      </w:pPr>
      <w:r>
        <w:rPr>
          <w:color w:val="1A1A2E"/>
          <w:sz w:val="21"/>
        </w:rPr>
        <w:t>desktop/renderer.js WS_URL and desktopWs URL match Railway</w:t>
      </w:r>
    </w:p>
    <w:p>
      <w:pPr>
        <w:pStyle w:val="ListBullet"/>
        <w:spacing w:before="20" w:after="40"/>
        <w:ind w:left="360"/>
      </w:pPr>
      <w:r>
        <w:rPr>
          <w:color w:val="1A1A2E"/>
          <w:sz w:val="21"/>
        </w:rPr>
        <w:t>desktop/index.html and popup.html CSP connect-src allows Railway https:// and wss://</w:t>
      </w:r>
    </w:p>
    <w:p>
      <w:pPr>
        <w:pStyle w:val="ListBullet"/>
        <w:spacing w:before="20" w:after="40"/>
        <w:ind w:left="360"/>
      </w:pPr>
      <w:r>
        <w:rPr>
          <w:color w:val="1A1A2E"/>
          <w:sz w:val="21"/>
        </w:rPr>
        <w:t>build/entitlements.mac.plist exists for macOS Hardened Runtime</w:t>
      </w:r>
    </w:p>
    <w:p>
      <w:pPr>
        <w:pStyle w:val="ListBullet"/>
        <w:spacing w:before="20" w:after="40"/>
        <w:ind w:left="360"/>
      </w:pPr>
      <w:r>
        <w:rPr>
          <w:color w:val="1A1A2E"/>
          <w:sz w:val="21"/>
        </w:rPr>
        <w:t>App icon at build/icon.png (1024x1024) for auto-conversion by electron-builder</w:t>
      </w:r>
    </w:p>
    <w:p>
      <w:pPr>
        <w:pStyle w:val="ListBullet"/>
        <w:spacing w:before="20" w:after="40"/>
        <w:ind w:left="360"/>
      </w:pPr>
      <w:r>
        <w:rPr>
          <w:color w:val="1A1A2E"/>
          <w:sz w:val="21"/>
        </w:rPr>
        <w:t>npm run dist:mac → test DMG installs and connects to server</w:t>
      </w:r>
    </w:p>
    <w:p>
      <w:pPr>
        <w:pStyle w:val="ListBullet"/>
        <w:spacing w:before="20" w:after="40"/>
        <w:ind w:left="360"/>
      </w:pPr>
      <w:r>
        <w:rPr>
          <w:color w:val="1A1A2E"/>
          <w:sz w:val="21"/>
        </w:rPr>
        <w:t>Push to main → GitHub Actions produces both Mac and Windows artifacts</w:t>
      </w:r>
    </w:p>
    <w:p>
      <w:pPr>
        <w:spacing w:before="280" w:after="80"/>
      </w:pPr>
      <w:r>
        <w:rPr>
          <w:b/>
          <w:color w:val="0A0B0D"/>
          <w:sz w:val="32"/>
        </w:rPr>
        <w:t>Supabase</w:t>
      </w:r>
    </w:p>
    <w:p>
      <w:pPr>
        <w:pStyle w:val="ListBullet"/>
        <w:spacing w:before="20" w:after="40"/>
        <w:ind w:left="360"/>
      </w:pPr>
      <w:r>
        <w:rPr>
          <w:color w:val="1A1A2E"/>
          <w:sz w:val="21"/>
        </w:rPr>
        <w:t>Project URL and anon key correct in server/supabase.js (or Railway env vars)</w:t>
      </w:r>
    </w:p>
    <w:p>
      <w:pPr>
        <w:pStyle w:val="ListBullet"/>
        <w:spacing w:before="20" w:after="40"/>
        <w:ind w:left="360"/>
      </w:pPr>
      <w:r>
        <w:rPr>
          <w:color w:val="1A1A2E"/>
          <w:sz w:val="21"/>
        </w:rPr>
        <w:t>api_keys table exists with singleton row</w:t>
      </w:r>
    </w:p>
    <w:p>
      <w:pPr>
        <w:pStyle w:val="ListBullet"/>
        <w:spacing w:before="20" w:after="40"/>
        <w:ind w:left="360"/>
      </w:pPr>
      <w:r>
        <w:rPr>
          <w:color w:val="1A1A2E"/>
          <w:sz w:val="21"/>
        </w:rPr>
        <w:t>RLS policy allow_all created</w:t>
      </w:r>
    </w:p>
    <w:p>
      <w:pPr>
        <w:pStyle w:val="ListBullet"/>
        <w:spacing w:before="20" w:after="40"/>
        <w:ind w:left="360"/>
      </w:pPr>
      <w:r>
        <w:rPr>
          <w:color w:val="1A1A2E"/>
          <w:sz w:val="21"/>
        </w:rPr>
        <w:t>Test: open desktop app → enter API key → verify green indicator in chat strip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