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537A" w:rsidRPr="008E537A" w:rsidRDefault="00B84D90" w:rsidP="008E537A">
      <w:pPr>
        <w:pStyle w:val="NormalWeb"/>
        <w:pBdr>
          <w:bottom w:val="single" w:sz="6" w:space="1" w:color="000000"/>
        </w:pBdr>
        <w:spacing w:after="0"/>
        <w:jc w:val="right"/>
        <w:rPr>
          <w:sz w:val="32"/>
          <w:szCs w:val="32"/>
        </w:rPr>
      </w:pPr>
      <w:r>
        <w:rPr>
          <w:rFonts w:ascii="Segoe UI" w:hAnsi="Segoe UI" w:cs="Segoe UI"/>
          <w:b/>
          <w:bCs/>
          <w:sz w:val="32"/>
          <w:szCs w:val="32"/>
        </w:rPr>
        <w:t>P</w:t>
      </w:r>
      <w:r w:rsidR="008E537A" w:rsidRPr="008E537A">
        <w:rPr>
          <w:rFonts w:ascii="Segoe UI" w:hAnsi="Segoe UI" w:cs="Segoe UI"/>
          <w:b/>
          <w:bCs/>
          <w:sz w:val="32"/>
          <w:szCs w:val="32"/>
        </w:rPr>
        <w:t xml:space="preserve">rocesso de Negócio </w:t>
      </w:r>
    </w:p>
    <w:p w:rsidR="008E537A" w:rsidRPr="008E537A" w:rsidRDefault="002E5526" w:rsidP="008E537A">
      <w:pPr>
        <w:pStyle w:val="NormalWeb"/>
        <w:pBdr>
          <w:bottom w:val="single" w:sz="6" w:space="1" w:color="000000"/>
        </w:pBdr>
        <w:spacing w:after="0"/>
        <w:jc w:val="right"/>
        <w:rPr>
          <w:sz w:val="32"/>
          <w:szCs w:val="32"/>
        </w:rPr>
      </w:pPr>
      <w:r>
        <w:rPr>
          <w:rFonts w:ascii="Segoe UI" w:hAnsi="Segoe UI" w:cs="Segoe UI"/>
          <w:b/>
          <w:bCs/>
          <w:sz w:val="32"/>
          <w:szCs w:val="32"/>
        </w:rPr>
        <w:t>Termo de Abertura</w:t>
      </w:r>
    </w:p>
    <w:p w:rsidR="005F6126" w:rsidRDefault="005F6126"/>
    <w:p w:rsidR="005F6126" w:rsidRPr="00227A6F" w:rsidRDefault="005F6126">
      <w:pPr>
        <w:rPr>
          <w:rFonts w:ascii="Segoe UI" w:hAnsi="Segoe UI" w:cs="Segoe UI"/>
        </w:rPr>
      </w:pPr>
    </w:p>
    <w:p w:rsidR="005F6126" w:rsidRPr="00227A6F" w:rsidRDefault="005F6126" w:rsidP="005F6126">
      <w:pPr>
        <w:jc w:val="center"/>
        <w:rPr>
          <w:rFonts w:ascii="Segoe UI" w:hAnsi="Segoe UI" w:cs="Segoe UI"/>
        </w:rPr>
      </w:pPr>
    </w:p>
    <w:p w:rsidR="005F6126" w:rsidRPr="00227A6F" w:rsidRDefault="005F6126" w:rsidP="005F6126">
      <w:pPr>
        <w:rPr>
          <w:rFonts w:ascii="Segoe UI" w:hAnsi="Segoe UI" w:cs="Segoe UI"/>
        </w:rPr>
      </w:pPr>
    </w:p>
    <w:p w:rsidR="005F6126" w:rsidRPr="00227A6F" w:rsidRDefault="005F6126" w:rsidP="005F6126">
      <w:pPr>
        <w:rPr>
          <w:rFonts w:ascii="Segoe UI" w:hAnsi="Segoe UI" w:cs="Segoe UI"/>
        </w:rPr>
      </w:pPr>
    </w:p>
    <w:p w:rsidR="008E537A" w:rsidRPr="00227A6F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227A6F">
        <w:rPr>
          <w:rFonts w:ascii="Segoe UI" w:hAnsi="Segoe UI" w:cs="Segoe UI"/>
          <w:sz w:val="28"/>
          <w:szCs w:val="28"/>
        </w:rPr>
        <w:t>Identificação do Projeto do Cliente</w:t>
      </w:r>
      <w:r w:rsidR="001701BB">
        <w:rPr>
          <w:rFonts w:ascii="Segoe UI" w:hAnsi="Segoe UI" w:cs="Segoe UI"/>
          <w:sz w:val="28"/>
          <w:szCs w:val="28"/>
        </w:rPr>
        <w:t xml:space="preserve"> -</w:t>
      </w:r>
      <w:r w:rsidRPr="00227A6F">
        <w:rPr>
          <w:rFonts w:ascii="Segoe UI" w:hAnsi="Segoe UI" w:cs="Segoe UI"/>
          <w:sz w:val="28"/>
          <w:szCs w:val="28"/>
        </w:rPr>
        <w:t xml:space="preserve"> </w:t>
      </w:r>
      <w:r w:rsidR="00394F55">
        <w:rPr>
          <w:rFonts w:ascii="Segoe UI" w:hAnsi="Segoe UI" w:cs="Segoe UI"/>
          <w:sz w:val="28"/>
          <w:szCs w:val="28"/>
        </w:rPr>
        <w:t>S</w:t>
      </w:r>
      <w:r w:rsidR="001701BB">
        <w:rPr>
          <w:rFonts w:ascii="Segoe UI" w:hAnsi="Segoe UI" w:cs="Segoe UI"/>
          <w:sz w:val="28"/>
          <w:szCs w:val="28"/>
        </w:rPr>
        <w:t>ISCAP</w:t>
      </w:r>
    </w:p>
    <w:p w:rsidR="001701BB" w:rsidRDefault="00394F55" w:rsidP="008E537A">
      <w:pPr>
        <w:pStyle w:val="NormalWeb"/>
        <w:spacing w:after="0" w:line="240" w:lineRule="auto"/>
        <w:jc w:val="right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Sistema </w:t>
      </w:r>
      <w:r w:rsidR="00B84D90">
        <w:rPr>
          <w:rFonts w:ascii="Segoe UI" w:hAnsi="Segoe UI" w:cs="Segoe UI"/>
          <w:sz w:val="28"/>
          <w:szCs w:val="28"/>
        </w:rPr>
        <w:t>C</w:t>
      </w:r>
      <w:r w:rsidR="001701BB">
        <w:rPr>
          <w:rFonts w:ascii="Segoe UI" w:hAnsi="Segoe UI" w:cs="Segoe UI"/>
          <w:sz w:val="28"/>
          <w:szCs w:val="28"/>
        </w:rPr>
        <w:t>oletor e Analisador</w:t>
      </w:r>
      <w:r>
        <w:rPr>
          <w:rFonts w:ascii="Segoe UI" w:hAnsi="Segoe UI" w:cs="Segoe UI"/>
          <w:sz w:val="28"/>
          <w:szCs w:val="28"/>
        </w:rPr>
        <w:t xml:space="preserve"> de </w:t>
      </w:r>
      <w:r w:rsidR="00B84D90">
        <w:rPr>
          <w:rFonts w:ascii="Segoe UI" w:hAnsi="Segoe UI" w:cs="Segoe UI"/>
          <w:sz w:val="28"/>
          <w:szCs w:val="28"/>
        </w:rPr>
        <w:t>P</w:t>
      </w:r>
      <w:r>
        <w:rPr>
          <w:rFonts w:ascii="Segoe UI" w:hAnsi="Segoe UI" w:cs="Segoe UI"/>
          <w:sz w:val="28"/>
          <w:szCs w:val="28"/>
        </w:rPr>
        <w:t xml:space="preserve">ublicações </w:t>
      </w:r>
    </w:p>
    <w:p w:rsidR="008E537A" w:rsidRPr="00227A6F" w:rsidRDefault="00FB0904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>
        <w:rPr>
          <w:rFonts w:ascii="Segoe UI" w:hAnsi="Segoe UI" w:cs="Segoe UI"/>
          <w:sz w:val="28"/>
          <w:szCs w:val="28"/>
        </w:rPr>
        <w:t>TCE-PI</w:t>
      </w:r>
    </w:p>
    <w:p w:rsidR="008E537A" w:rsidRPr="00227A6F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</w:p>
    <w:p w:rsidR="008E537A" w:rsidRPr="00227A6F" w:rsidRDefault="002E5526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>
        <w:rPr>
          <w:rFonts w:ascii="Segoe UI" w:hAnsi="Segoe UI" w:cs="Segoe UI"/>
        </w:rPr>
        <w:t>Termo de Abertura</w:t>
      </w:r>
    </w:p>
    <w:p w:rsidR="008E537A" w:rsidRPr="00227A6F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227A6F">
        <w:rPr>
          <w:rFonts w:ascii="Segoe UI" w:hAnsi="Segoe UI" w:cs="Segoe UI"/>
          <w:sz w:val="28"/>
          <w:szCs w:val="28"/>
        </w:rPr>
        <w:t xml:space="preserve">Versão </w:t>
      </w:r>
      <w:r w:rsidR="00FB0904">
        <w:rPr>
          <w:rFonts w:ascii="Segoe UI" w:hAnsi="Segoe UI" w:cs="Segoe UI"/>
          <w:sz w:val="28"/>
          <w:szCs w:val="28"/>
        </w:rPr>
        <w:t>1.0</w:t>
      </w:r>
    </w:p>
    <w:p w:rsidR="00806508" w:rsidRPr="00227A6F" w:rsidRDefault="00274415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8E537A">
      <w:pPr>
        <w:spacing w:before="100" w:beforeAutospacing="1" w:after="0" w:line="240" w:lineRule="auto"/>
        <w:rPr>
          <w:rFonts w:ascii="Segoe UI" w:eastAsia="Times New Roman" w:hAnsi="Segoe UI" w:cs="Segoe UI"/>
          <w:sz w:val="32"/>
          <w:szCs w:val="32"/>
          <w:lang w:eastAsia="pt-BR"/>
        </w:rPr>
      </w:pPr>
      <w:r w:rsidRPr="00227A6F">
        <w:rPr>
          <w:rFonts w:ascii="Segoe UI" w:eastAsia="Times New Roman" w:hAnsi="Segoe UI" w:cs="Segoe UI"/>
          <w:b/>
          <w:bCs/>
          <w:sz w:val="32"/>
          <w:szCs w:val="32"/>
          <w:lang w:eastAsia="pt-BR"/>
        </w:rPr>
        <w:lastRenderedPageBreak/>
        <w:t>Histórico de Revisões</w:t>
      </w:r>
    </w:p>
    <w:p w:rsidR="008E537A" w:rsidRPr="00227A6F" w:rsidRDefault="008E537A" w:rsidP="008E537A">
      <w:pPr>
        <w:spacing w:before="100" w:beforeAutospacing="1" w:after="0" w:line="240" w:lineRule="auto"/>
        <w:rPr>
          <w:rFonts w:ascii="Segoe UI" w:eastAsia="Times New Roman" w:hAnsi="Segoe UI" w:cs="Segoe UI"/>
          <w:sz w:val="24"/>
          <w:szCs w:val="24"/>
          <w:lang w:eastAsia="pt-BR"/>
        </w:rPr>
      </w:pPr>
    </w:p>
    <w:tbl>
      <w:tblPr>
        <w:tblW w:w="9630" w:type="dxa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500"/>
        <w:gridCol w:w="875"/>
        <w:gridCol w:w="4894"/>
        <w:gridCol w:w="2361"/>
      </w:tblGrid>
      <w:tr w:rsidR="008E537A" w:rsidRPr="00227A6F" w:rsidTr="008E537A">
        <w:trPr>
          <w:tblCellSpacing w:w="0" w:type="dxa"/>
        </w:trPr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Data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Versão</w:t>
            </w:r>
          </w:p>
        </w:tc>
        <w:tc>
          <w:tcPr>
            <w:tcW w:w="4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22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Autor</w:t>
            </w:r>
          </w:p>
        </w:tc>
      </w:tr>
      <w:tr w:rsidR="008E537A" w:rsidRPr="00227A6F" w:rsidTr="008E537A">
        <w:trPr>
          <w:tblCellSpacing w:w="0" w:type="dxa"/>
        </w:trPr>
        <w:tc>
          <w:tcPr>
            <w:tcW w:w="144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012329" w:rsidP="008E537A">
            <w:pPr>
              <w:spacing w:before="100" w:beforeAutospacing="1" w:after="0" w:line="288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10/07/2018</w:t>
            </w:r>
          </w:p>
        </w:tc>
        <w:tc>
          <w:tcPr>
            <w:tcW w:w="72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012329" w:rsidP="008E537A">
            <w:pPr>
              <w:spacing w:before="100" w:beforeAutospacing="1" w:after="0" w:line="288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1.0</w:t>
            </w:r>
          </w:p>
        </w:tc>
        <w:tc>
          <w:tcPr>
            <w:tcW w:w="469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012329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Criação do Artefato</w:t>
            </w:r>
          </w:p>
        </w:tc>
        <w:tc>
          <w:tcPr>
            <w:tcW w:w="226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57" w:type="dxa"/>
              <w:bottom w:w="57" w:type="dxa"/>
              <w:right w:w="57" w:type="dxa"/>
            </w:tcMar>
            <w:hideMark/>
          </w:tcPr>
          <w:p w:rsidR="008E537A" w:rsidRPr="00227A6F" w:rsidRDefault="00012329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Maria do Carmo Costa</w:t>
            </w:r>
          </w:p>
        </w:tc>
      </w:tr>
    </w:tbl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139816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7197B" w:rsidRDefault="00F7197B">
          <w:pPr>
            <w:pStyle w:val="CabealhodoSumrio"/>
          </w:pPr>
          <w:r>
            <w:t>Sumário</w:t>
          </w:r>
        </w:p>
        <w:bookmarkStart w:id="0" w:name="_GoBack"/>
        <w:p w:rsidR="00D80909" w:rsidRDefault="00F7197B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2796055" w:history="1">
            <w:r w:rsidR="00D80909" w:rsidRPr="00747B0C">
              <w:rPr>
                <w:rStyle w:val="Hyperlink"/>
                <w:rFonts w:ascii="Wingdings" w:hAnsi="Wingdings"/>
                <w:noProof/>
              </w:rPr>
              <w:t></w:t>
            </w:r>
            <w:r w:rsidR="00D80909">
              <w:rPr>
                <w:rFonts w:eastAsiaTheme="minorEastAsia"/>
                <w:noProof/>
                <w:lang w:eastAsia="pt-BR"/>
              </w:rPr>
              <w:tab/>
            </w:r>
            <w:r w:rsidR="00D80909" w:rsidRPr="00747B0C">
              <w:rPr>
                <w:rStyle w:val="Hyperlink"/>
                <w:noProof/>
              </w:rPr>
              <w:t>Termo de Abertura</w:t>
            </w:r>
            <w:r w:rsidR="00D80909">
              <w:rPr>
                <w:noProof/>
                <w:webHidden/>
              </w:rPr>
              <w:tab/>
            </w:r>
            <w:r w:rsidR="00D80909">
              <w:rPr>
                <w:noProof/>
                <w:webHidden/>
              </w:rPr>
              <w:fldChar w:fldCharType="begin"/>
            </w:r>
            <w:r w:rsidR="00D80909">
              <w:rPr>
                <w:noProof/>
                <w:webHidden/>
              </w:rPr>
              <w:instrText xml:space="preserve"> PAGEREF _Toc522796055 \h </w:instrText>
            </w:r>
            <w:r w:rsidR="00D80909">
              <w:rPr>
                <w:noProof/>
                <w:webHidden/>
              </w:rPr>
            </w:r>
            <w:r w:rsidR="00D80909">
              <w:rPr>
                <w:noProof/>
                <w:webHidden/>
              </w:rPr>
              <w:fldChar w:fldCharType="separate"/>
            </w:r>
            <w:r w:rsidR="00D80909">
              <w:rPr>
                <w:noProof/>
                <w:webHidden/>
              </w:rPr>
              <w:t>3</w:t>
            </w:r>
            <w:r w:rsidR="00D80909">
              <w:rPr>
                <w:noProof/>
                <w:webHidden/>
              </w:rPr>
              <w:fldChar w:fldCharType="end"/>
            </w:r>
          </w:hyperlink>
        </w:p>
        <w:p w:rsidR="00D80909" w:rsidRDefault="00D80909">
          <w:pPr>
            <w:pStyle w:val="Sumrio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22796056" w:history="1">
            <w:r w:rsidRPr="00747B0C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747B0C">
              <w:rPr>
                <w:rStyle w:val="Hyperlink"/>
                <w:b/>
                <w:noProof/>
              </w:rPr>
              <w:t>Justificativa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_Toc522796056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0909" w:rsidRDefault="00D80909">
          <w:pPr>
            <w:pStyle w:val="Sumrio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22796057" w:history="1">
            <w:r w:rsidRPr="00747B0C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747B0C">
              <w:rPr>
                <w:rStyle w:val="Hyperlink"/>
                <w:b/>
                <w:noProof/>
              </w:rPr>
              <w:t>Objetivos Mensuráveis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_Toc522796057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0909" w:rsidRDefault="00D80909">
          <w:pPr>
            <w:pStyle w:val="Sumrio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22796058" w:history="1">
            <w:r w:rsidRPr="00747B0C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747B0C">
              <w:rPr>
                <w:rStyle w:val="Hyperlink"/>
                <w:b/>
                <w:noProof/>
              </w:rPr>
              <w:t>Requisitos de Alto Nível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_Toc522796058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0909" w:rsidRDefault="00D80909">
          <w:pPr>
            <w:pStyle w:val="Sumrio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22796059" w:history="1">
            <w:r w:rsidRPr="00747B0C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747B0C">
              <w:rPr>
                <w:rStyle w:val="Hyperlink"/>
                <w:b/>
                <w:noProof/>
              </w:rPr>
              <w:t>Descrição do Projeto/Produto de Alto Nível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_Toc522796059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0909" w:rsidRDefault="00D80909">
          <w:pPr>
            <w:pStyle w:val="Sumrio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22796060" w:history="1">
            <w:r w:rsidRPr="00747B0C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747B0C">
              <w:rPr>
                <w:rStyle w:val="Hyperlink"/>
                <w:b/>
                <w:noProof/>
              </w:rPr>
              <w:t>Necessidades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_Toc522796060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0909" w:rsidRDefault="00D80909">
          <w:pPr>
            <w:pStyle w:val="Sumrio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22796061" w:history="1">
            <w:r w:rsidRPr="00747B0C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747B0C">
              <w:rPr>
                <w:rStyle w:val="Hyperlink"/>
                <w:b/>
                <w:noProof/>
              </w:rPr>
              <w:t>Resumo do Cronograma Macro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_Toc522796061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0909" w:rsidRDefault="00D80909">
          <w:pPr>
            <w:pStyle w:val="Sumrio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22796062" w:history="1">
            <w:r w:rsidRPr="00747B0C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747B0C">
              <w:rPr>
                <w:rStyle w:val="Hyperlink"/>
                <w:b/>
                <w:noProof/>
              </w:rPr>
              <w:t>Resumo do Orçamento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_Toc522796062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0909" w:rsidRDefault="00D80909">
          <w:pPr>
            <w:pStyle w:val="Sumrio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22796063" w:history="1">
            <w:r w:rsidRPr="00747B0C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747B0C">
              <w:rPr>
                <w:rStyle w:val="Hyperlink"/>
                <w:b/>
                <w:noProof/>
              </w:rPr>
              <w:t>Premissas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_Toc522796063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0909" w:rsidRDefault="00D80909">
          <w:pPr>
            <w:pStyle w:val="Sumrio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22796064" w:history="1">
            <w:r w:rsidRPr="00747B0C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747B0C">
              <w:rPr>
                <w:rStyle w:val="Hyperlink"/>
                <w:b/>
                <w:noProof/>
              </w:rPr>
              <w:t>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_Toc522796064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0909" w:rsidRDefault="00D80909">
          <w:pPr>
            <w:pStyle w:val="Sumrio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22796065" w:history="1">
            <w:r w:rsidRPr="00747B0C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747B0C">
              <w:rPr>
                <w:rStyle w:val="Hyperlink"/>
                <w:b/>
                <w:noProof/>
              </w:rPr>
              <w:t>Definição do Gerente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_Toc522796065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97B" w:rsidRDefault="00F7197B">
          <w:r>
            <w:rPr>
              <w:b/>
              <w:bCs/>
            </w:rPr>
            <w:fldChar w:fldCharType="end"/>
          </w:r>
        </w:p>
      </w:sdtContent>
    </w:sdt>
    <w:bookmarkEnd w:id="0"/>
    <w:p w:rsidR="00227A6F" w:rsidRP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227A6F" w:rsidRP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B84D90" w:rsidRPr="00227A6F" w:rsidRDefault="00B84D90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227A6F" w:rsidRP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5D7210" w:rsidRPr="00227A6F" w:rsidRDefault="002E5526" w:rsidP="00227A6F">
      <w:pPr>
        <w:pStyle w:val="Ttulo2"/>
        <w:numPr>
          <w:ilvl w:val="0"/>
          <w:numId w:val="20"/>
        </w:numPr>
      </w:pPr>
      <w:bookmarkStart w:id="1" w:name="_Toc522796055"/>
      <w:r>
        <w:lastRenderedPageBreak/>
        <w:t>Termo de Abertura</w:t>
      </w:r>
      <w:bookmarkEnd w:id="1"/>
    </w:p>
    <w:p w:rsidR="002E5526" w:rsidRPr="00227A6F" w:rsidRDefault="002E5526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5D7210" w:rsidRPr="00D276CC" w:rsidRDefault="002E5526" w:rsidP="002E5526">
      <w:pPr>
        <w:pStyle w:val="Ttulo3"/>
        <w:numPr>
          <w:ilvl w:val="0"/>
          <w:numId w:val="22"/>
        </w:numPr>
        <w:rPr>
          <w:b/>
        </w:rPr>
      </w:pPr>
      <w:bookmarkStart w:id="2" w:name="_Toc522796056"/>
      <w:r w:rsidRPr="00D276CC">
        <w:rPr>
          <w:b/>
        </w:rPr>
        <w:t>Justificativa do Projeto</w:t>
      </w:r>
      <w:bookmarkEnd w:id="2"/>
    </w:p>
    <w:p w:rsidR="00012329" w:rsidRPr="00012329" w:rsidRDefault="00285BF1" w:rsidP="00012329">
      <w:pPr>
        <w:pStyle w:val="western"/>
        <w:rPr>
          <w:rFonts w:ascii="Segoe UI" w:hAnsi="Segoe UI" w:cs="Segoe UI"/>
          <w:color w:val="000000" w:themeColor="text1"/>
          <w:sz w:val="24"/>
          <w:szCs w:val="24"/>
        </w:rPr>
      </w:pPr>
      <w:r>
        <w:rPr>
          <w:rFonts w:ascii="Segoe UI" w:hAnsi="Segoe UI" w:cs="Segoe UI"/>
          <w:color w:val="000000" w:themeColor="text1"/>
          <w:sz w:val="24"/>
          <w:szCs w:val="24"/>
        </w:rPr>
        <w:t xml:space="preserve">   </w:t>
      </w:r>
      <w:r w:rsidR="00012329">
        <w:rPr>
          <w:rFonts w:ascii="Segoe UI" w:hAnsi="Segoe UI" w:cs="Segoe UI"/>
          <w:color w:val="000000" w:themeColor="text1"/>
          <w:sz w:val="24"/>
          <w:szCs w:val="24"/>
        </w:rPr>
        <w:t xml:space="preserve">Dificuldade na obtenção dos dados de licitações e nomeações dos </w:t>
      </w:r>
      <w:r w:rsidR="001A582D">
        <w:rPr>
          <w:rFonts w:ascii="Segoe UI" w:hAnsi="Segoe UI" w:cs="Segoe UI"/>
          <w:color w:val="000000" w:themeColor="text1"/>
          <w:sz w:val="24"/>
          <w:szCs w:val="24"/>
        </w:rPr>
        <w:t>Órgãos fiscalizados</w:t>
      </w:r>
      <w:r w:rsidR="00012329">
        <w:rPr>
          <w:rFonts w:ascii="Segoe UI" w:hAnsi="Segoe UI" w:cs="Segoe UI"/>
          <w:color w:val="000000" w:themeColor="text1"/>
          <w:sz w:val="24"/>
          <w:szCs w:val="24"/>
        </w:rPr>
        <w:t xml:space="preserve">, e </w:t>
      </w:r>
      <w:r w:rsidR="00012329" w:rsidRPr="00012329">
        <w:rPr>
          <w:rFonts w:ascii="Segoe UI" w:hAnsi="Segoe UI" w:cs="Segoe UI"/>
          <w:color w:val="000000" w:themeColor="text1"/>
          <w:sz w:val="24"/>
          <w:szCs w:val="24"/>
        </w:rPr>
        <w:t>dificuldade na análise das publicações oficiais.</w:t>
      </w:r>
    </w:p>
    <w:p w:rsidR="002E5526" w:rsidRPr="00012329" w:rsidRDefault="002E5526" w:rsidP="00012329">
      <w:pPr>
        <w:pStyle w:val="Ttulo4"/>
        <w:rPr>
          <w:i w:val="0"/>
          <w:color w:val="000000" w:themeColor="text1"/>
          <w:sz w:val="24"/>
          <w:szCs w:val="24"/>
        </w:rPr>
      </w:pPr>
    </w:p>
    <w:p w:rsidR="009E05AE" w:rsidRPr="00285BF1" w:rsidRDefault="009E05AE" w:rsidP="002E5526">
      <w:pPr>
        <w:pStyle w:val="western"/>
        <w:jc w:val="left"/>
        <w:rPr>
          <w:color w:val="000000" w:themeColor="text1"/>
        </w:rPr>
      </w:pPr>
    </w:p>
    <w:p w:rsidR="005D7210" w:rsidRPr="00D276CC" w:rsidRDefault="002E5526" w:rsidP="002E5526">
      <w:pPr>
        <w:pStyle w:val="Ttulo3"/>
        <w:numPr>
          <w:ilvl w:val="0"/>
          <w:numId w:val="26"/>
        </w:numPr>
        <w:rPr>
          <w:b/>
        </w:rPr>
      </w:pPr>
      <w:bookmarkStart w:id="3" w:name="_Toc522796057"/>
      <w:r w:rsidRPr="00D276CC">
        <w:rPr>
          <w:b/>
        </w:rPr>
        <w:t>Objetivos Mensuráveis</w:t>
      </w:r>
      <w:bookmarkEnd w:id="3"/>
    </w:p>
    <w:p w:rsidR="009E05AE" w:rsidRDefault="009E05AE" w:rsidP="009E05AE">
      <w:pPr>
        <w:pStyle w:val="western"/>
        <w:rPr>
          <w:rFonts w:ascii="Segoe UI" w:hAnsi="Segoe UI" w:cs="Segoe UI"/>
          <w:color w:val="000000" w:themeColor="text1"/>
          <w:sz w:val="24"/>
          <w:szCs w:val="24"/>
        </w:rPr>
      </w:pPr>
      <w:r>
        <w:rPr>
          <w:rFonts w:ascii="Segoe UI" w:hAnsi="Segoe UI" w:cs="Segoe UI"/>
          <w:color w:val="000000" w:themeColor="text1"/>
          <w:sz w:val="24"/>
          <w:szCs w:val="24"/>
        </w:rPr>
        <w:t xml:space="preserve">   </w:t>
      </w:r>
      <w:r w:rsidR="001A582D">
        <w:rPr>
          <w:rFonts w:ascii="Segoe UI" w:hAnsi="Segoe UI" w:cs="Segoe UI"/>
          <w:color w:val="000000" w:themeColor="text1"/>
          <w:sz w:val="24"/>
          <w:szCs w:val="24"/>
        </w:rPr>
        <w:t xml:space="preserve">Coletar publicações, </w:t>
      </w:r>
      <w:proofErr w:type="gramStart"/>
      <w:r w:rsidR="001A582D">
        <w:rPr>
          <w:rFonts w:ascii="Segoe UI" w:hAnsi="Segoe UI" w:cs="Segoe UI"/>
          <w:color w:val="000000" w:themeColor="text1"/>
          <w:sz w:val="24"/>
          <w:szCs w:val="24"/>
        </w:rPr>
        <w:t>Converter</w:t>
      </w:r>
      <w:proofErr w:type="gramEnd"/>
      <w:r w:rsidR="001A582D">
        <w:rPr>
          <w:rFonts w:ascii="Segoe UI" w:hAnsi="Segoe UI" w:cs="Segoe UI"/>
          <w:color w:val="000000" w:themeColor="text1"/>
          <w:sz w:val="24"/>
          <w:szCs w:val="24"/>
        </w:rPr>
        <w:t xml:space="preserve"> em texto, Mapear blocos, Classificar tipos, Extrair conteúdo e Efetuar Upload das p</w:t>
      </w:r>
      <w:r w:rsidR="00012329">
        <w:rPr>
          <w:rFonts w:ascii="Segoe UI" w:hAnsi="Segoe UI" w:cs="Segoe UI"/>
          <w:color w:val="000000" w:themeColor="text1"/>
          <w:sz w:val="24"/>
          <w:szCs w:val="24"/>
        </w:rPr>
        <w:t xml:space="preserve">ublicações dos </w:t>
      </w:r>
      <w:r w:rsidR="001A582D">
        <w:rPr>
          <w:rFonts w:ascii="Segoe UI" w:hAnsi="Segoe UI" w:cs="Segoe UI"/>
          <w:color w:val="000000" w:themeColor="text1"/>
          <w:sz w:val="24"/>
          <w:szCs w:val="24"/>
        </w:rPr>
        <w:t>Órgãos fiscalizados</w:t>
      </w:r>
      <w:r w:rsidR="00012329">
        <w:rPr>
          <w:rFonts w:ascii="Segoe UI" w:hAnsi="Segoe UI" w:cs="Segoe UI"/>
          <w:color w:val="000000" w:themeColor="text1"/>
          <w:sz w:val="24"/>
          <w:szCs w:val="24"/>
        </w:rPr>
        <w:t xml:space="preserve"> a fim de analisar e identificar indícios de </w:t>
      </w:r>
      <w:r w:rsidR="001A582D">
        <w:rPr>
          <w:rFonts w:ascii="Segoe UI" w:hAnsi="Segoe UI" w:cs="Segoe UI"/>
          <w:color w:val="000000" w:themeColor="text1"/>
          <w:sz w:val="24"/>
          <w:szCs w:val="24"/>
        </w:rPr>
        <w:t xml:space="preserve">possíveis </w:t>
      </w:r>
      <w:r w:rsidR="00012329">
        <w:rPr>
          <w:rFonts w:ascii="Segoe UI" w:hAnsi="Segoe UI" w:cs="Segoe UI"/>
          <w:color w:val="000000" w:themeColor="text1"/>
          <w:sz w:val="24"/>
          <w:szCs w:val="24"/>
        </w:rPr>
        <w:t xml:space="preserve">fraudes em </w:t>
      </w:r>
      <w:r w:rsidR="001A582D">
        <w:rPr>
          <w:rFonts w:ascii="Segoe UI" w:hAnsi="Segoe UI" w:cs="Segoe UI"/>
          <w:color w:val="000000" w:themeColor="text1"/>
          <w:sz w:val="24"/>
          <w:szCs w:val="24"/>
        </w:rPr>
        <w:t xml:space="preserve">processos </w:t>
      </w:r>
      <w:r w:rsidR="00012329">
        <w:rPr>
          <w:rFonts w:ascii="Segoe UI" w:hAnsi="Segoe UI" w:cs="Segoe UI"/>
          <w:color w:val="000000" w:themeColor="text1"/>
          <w:sz w:val="24"/>
          <w:szCs w:val="24"/>
        </w:rPr>
        <w:t>licita</w:t>
      </w:r>
      <w:r w:rsidR="001A582D">
        <w:rPr>
          <w:rFonts w:ascii="Segoe UI" w:hAnsi="Segoe UI" w:cs="Segoe UI"/>
          <w:color w:val="000000" w:themeColor="text1"/>
          <w:sz w:val="24"/>
          <w:szCs w:val="24"/>
        </w:rPr>
        <w:t>tórios</w:t>
      </w:r>
      <w:r w:rsidR="00012329">
        <w:rPr>
          <w:rFonts w:ascii="Segoe UI" w:hAnsi="Segoe UI" w:cs="Segoe UI"/>
          <w:color w:val="000000" w:themeColor="text1"/>
          <w:sz w:val="24"/>
          <w:szCs w:val="24"/>
        </w:rPr>
        <w:t>.</w:t>
      </w:r>
      <w:r>
        <w:rPr>
          <w:rFonts w:ascii="Segoe UI" w:hAnsi="Segoe UI" w:cs="Segoe UI"/>
          <w:color w:val="000000" w:themeColor="text1"/>
          <w:sz w:val="24"/>
          <w:szCs w:val="24"/>
        </w:rPr>
        <w:t xml:space="preserve"> </w:t>
      </w:r>
    </w:p>
    <w:p w:rsidR="009E05AE" w:rsidRDefault="009E05AE" w:rsidP="009E05AE">
      <w:pPr>
        <w:pStyle w:val="western"/>
        <w:rPr>
          <w:color w:val="000000" w:themeColor="text1"/>
        </w:rPr>
      </w:pPr>
    </w:p>
    <w:p w:rsidR="009E05AE" w:rsidRPr="00285BF1" w:rsidRDefault="009E05AE" w:rsidP="009E05AE">
      <w:pPr>
        <w:pStyle w:val="western"/>
        <w:rPr>
          <w:color w:val="000000" w:themeColor="text1"/>
        </w:rPr>
      </w:pPr>
    </w:p>
    <w:p w:rsidR="005D7210" w:rsidRPr="00D276CC" w:rsidRDefault="005D7210" w:rsidP="00401808">
      <w:pPr>
        <w:pStyle w:val="Ttulo3"/>
        <w:numPr>
          <w:ilvl w:val="0"/>
          <w:numId w:val="21"/>
        </w:numPr>
        <w:rPr>
          <w:b/>
        </w:rPr>
      </w:pPr>
      <w:bookmarkStart w:id="4" w:name="_Toc522796058"/>
      <w:r w:rsidRPr="00D276CC">
        <w:rPr>
          <w:b/>
        </w:rPr>
        <w:t xml:space="preserve">Requisitos </w:t>
      </w:r>
      <w:r w:rsidR="002E5526" w:rsidRPr="00D276CC">
        <w:rPr>
          <w:b/>
        </w:rPr>
        <w:t>de Alto Nível</w:t>
      </w:r>
      <w:bookmarkEnd w:id="4"/>
    </w:p>
    <w:p w:rsidR="0054503F" w:rsidRPr="00D276CC" w:rsidRDefault="009E05AE" w:rsidP="00EB5DC4">
      <w:pPr>
        <w:pStyle w:val="western"/>
        <w:numPr>
          <w:ilvl w:val="0"/>
          <w:numId w:val="43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D276CC">
        <w:rPr>
          <w:rFonts w:ascii="Segoe UI" w:hAnsi="Segoe UI" w:cs="Segoe UI"/>
          <w:color w:val="000000" w:themeColor="text1"/>
          <w:sz w:val="24"/>
          <w:szCs w:val="24"/>
        </w:rPr>
        <w:t>Coletar os Diários Oficiais;</w:t>
      </w:r>
    </w:p>
    <w:p w:rsidR="009E05AE" w:rsidRDefault="009E05AE" w:rsidP="00EB5DC4">
      <w:pPr>
        <w:pStyle w:val="western"/>
        <w:numPr>
          <w:ilvl w:val="0"/>
          <w:numId w:val="43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D276CC">
        <w:rPr>
          <w:rFonts w:ascii="Segoe UI" w:hAnsi="Segoe UI" w:cs="Segoe UI"/>
          <w:color w:val="000000" w:themeColor="text1"/>
          <w:sz w:val="24"/>
          <w:szCs w:val="24"/>
        </w:rPr>
        <w:t>Converter os Diários Oficiais</w:t>
      </w:r>
      <w:r w:rsidR="001A582D">
        <w:rPr>
          <w:rFonts w:ascii="Segoe UI" w:hAnsi="Segoe UI" w:cs="Segoe UI"/>
          <w:color w:val="000000" w:themeColor="text1"/>
          <w:sz w:val="24"/>
          <w:szCs w:val="24"/>
        </w:rPr>
        <w:t xml:space="preserve"> para texto com uso de OCR</w:t>
      </w:r>
      <w:r w:rsidRPr="00D276CC">
        <w:rPr>
          <w:rFonts w:ascii="Segoe UI" w:hAnsi="Segoe UI" w:cs="Segoe UI"/>
          <w:color w:val="000000" w:themeColor="text1"/>
          <w:sz w:val="24"/>
          <w:szCs w:val="24"/>
        </w:rPr>
        <w:t>;</w:t>
      </w:r>
    </w:p>
    <w:p w:rsidR="001A582D" w:rsidRDefault="001A582D" w:rsidP="00EB5DC4">
      <w:pPr>
        <w:pStyle w:val="western"/>
        <w:numPr>
          <w:ilvl w:val="0"/>
          <w:numId w:val="43"/>
        </w:numPr>
        <w:rPr>
          <w:rFonts w:ascii="Segoe UI" w:hAnsi="Segoe UI" w:cs="Segoe UI"/>
          <w:color w:val="000000" w:themeColor="text1"/>
          <w:sz w:val="24"/>
          <w:szCs w:val="24"/>
        </w:rPr>
      </w:pPr>
      <w:r>
        <w:rPr>
          <w:rFonts w:ascii="Segoe UI" w:hAnsi="Segoe UI" w:cs="Segoe UI"/>
          <w:color w:val="000000" w:themeColor="text1"/>
          <w:sz w:val="24"/>
          <w:szCs w:val="24"/>
        </w:rPr>
        <w:t>Mapear blocos de publicações dos Diários Oficiais;</w:t>
      </w:r>
    </w:p>
    <w:p w:rsidR="001A582D" w:rsidRPr="00D276CC" w:rsidRDefault="001A582D" w:rsidP="00EB5DC4">
      <w:pPr>
        <w:pStyle w:val="western"/>
        <w:numPr>
          <w:ilvl w:val="0"/>
          <w:numId w:val="43"/>
        </w:numPr>
        <w:rPr>
          <w:rFonts w:ascii="Segoe UI" w:hAnsi="Segoe UI" w:cs="Segoe UI"/>
          <w:color w:val="000000" w:themeColor="text1"/>
          <w:sz w:val="24"/>
          <w:szCs w:val="24"/>
        </w:rPr>
      </w:pPr>
      <w:r>
        <w:rPr>
          <w:rFonts w:ascii="Segoe UI" w:hAnsi="Segoe UI" w:cs="Segoe UI"/>
          <w:color w:val="000000" w:themeColor="text1"/>
          <w:sz w:val="24"/>
          <w:szCs w:val="24"/>
        </w:rPr>
        <w:t>Classificar tipos de publicações (licitaç</w:t>
      </w:r>
      <w:r w:rsidR="009E0963">
        <w:rPr>
          <w:rFonts w:ascii="Segoe UI" w:hAnsi="Segoe UI" w:cs="Segoe UI"/>
          <w:color w:val="000000" w:themeColor="text1"/>
          <w:sz w:val="24"/>
          <w:szCs w:val="24"/>
        </w:rPr>
        <w:t>ões e nomeações</w:t>
      </w:r>
      <w:r>
        <w:rPr>
          <w:rFonts w:ascii="Segoe UI" w:hAnsi="Segoe UI" w:cs="Segoe UI"/>
          <w:color w:val="000000" w:themeColor="text1"/>
          <w:sz w:val="24"/>
          <w:szCs w:val="24"/>
        </w:rPr>
        <w:t>)</w:t>
      </w:r>
      <w:r w:rsidR="009E0963">
        <w:rPr>
          <w:rFonts w:ascii="Segoe UI" w:hAnsi="Segoe UI" w:cs="Segoe UI"/>
          <w:color w:val="000000" w:themeColor="text1"/>
          <w:sz w:val="24"/>
          <w:szCs w:val="24"/>
        </w:rPr>
        <w:t>;</w:t>
      </w:r>
    </w:p>
    <w:p w:rsidR="009E05AE" w:rsidRPr="00D276CC" w:rsidRDefault="009E05AE" w:rsidP="00EB5DC4">
      <w:pPr>
        <w:pStyle w:val="western"/>
        <w:numPr>
          <w:ilvl w:val="0"/>
          <w:numId w:val="43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D276CC">
        <w:rPr>
          <w:rFonts w:ascii="Segoe UI" w:hAnsi="Segoe UI" w:cs="Segoe UI"/>
          <w:color w:val="000000" w:themeColor="text1"/>
          <w:sz w:val="24"/>
          <w:szCs w:val="24"/>
        </w:rPr>
        <w:t xml:space="preserve">Extrair </w:t>
      </w:r>
      <w:r w:rsidR="009E0963">
        <w:rPr>
          <w:rFonts w:ascii="Segoe UI" w:hAnsi="Segoe UI" w:cs="Segoe UI"/>
          <w:color w:val="000000" w:themeColor="text1"/>
          <w:sz w:val="24"/>
          <w:szCs w:val="24"/>
        </w:rPr>
        <w:t>conteúdo detalhado das publicações</w:t>
      </w:r>
      <w:r w:rsidRPr="00D276CC">
        <w:rPr>
          <w:rFonts w:ascii="Segoe UI" w:hAnsi="Segoe UI" w:cs="Segoe UI"/>
          <w:color w:val="000000" w:themeColor="text1"/>
          <w:sz w:val="24"/>
          <w:szCs w:val="24"/>
        </w:rPr>
        <w:t>;</w:t>
      </w:r>
    </w:p>
    <w:p w:rsidR="009E0963" w:rsidRDefault="009E0963" w:rsidP="00EB5DC4">
      <w:pPr>
        <w:pStyle w:val="western"/>
        <w:numPr>
          <w:ilvl w:val="0"/>
          <w:numId w:val="43"/>
        </w:numPr>
        <w:rPr>
          <w:rFonts w:ascii="Segoe UI" w:hAnsi="Segoe UI" w:cs="Segoe UI"/>
          <w:color w:val="000000" w:themeColor="text1"/>
          <w:sz w:val="24"/>
          <w:szCs w:val="24"/>
        </w:rPr>
      </w:pPr>
      <w:r>
        <w:rPr>
          <w:rFonts w:ascii="Segoe UI" w:hAnsi="Segoe UI" w:cs="Segoe UI"/>
          <w:color w:val="000000" w:themeColor="text1"/>
          <w:sz w:val="24"/>
          <w:szCs w:val="24"/>
        </w:rPr>
        <w:t>Efetuar upload de Diários Oficiais e cadastro de fontes de Diários Oficiais;</w:t>
      </w:r>
    </w:p>
    <w:p w:rsidR="009E0963" w:rsidRPr="009E0963" w:rsidRDefault="00770CA4" w:rsidP="00EB5DA5">
      <w:pPr>
        <w:pStyle w:val="western"/>
        <w:numPr>
          <w:ilvl w:val="0"/>
          <w:numId w:val="43"/>
        </w:numPr>
        <w:rPr>
          <w:rFonts w:ascii="Segoe UI" w:hAnsi="Segoe UI" w:cs="Segoe UI"/>
          <w:color w:val="000000" w:themeColor="text1"/>
          <w:sz w:val="24"/>
          <w:szCs w:val="24"/>
        </w:rPr>
      </w:pPr>
      <w:r>
        <w:rPr>
          <w:rFonts w:ascii="Segoe UI" w:hAnsi="Segoe UI" w:cs="Segoe UI"/>
          <w:color w:val="000000" w:themeColor="text1"/>
          <w:sz w:val="24"/>
          <w:szCs w:val="24"/>
        </w:rPr>
        <w:t>Consultar o</w:t>
      </w:r>
      <w:r w:rsidR="009E0963" w:rsidRPr="009E0963">
        <w:rPr>
          <w:rFonts w:ascii="Segoe UI" w:hAnsi="Segoe UI" w:cs="Segoe UI"/>
          <w:color w:val="000000" w:themeColor="text1"/>
          <w:sz w:val="24"/>
          <w:szCs w:val="24"/>
        </w:rPr>
        <w:t>s dados gerados no</w:t>
      </w:r>
      <w:r w:rsidR="009E0963" w:rsidRPr="009E0963">
        <w:rPr>
          <w:rFonts w:ascii="Segoe UI" w:hAnsi="Segoe UI" w:cs="Segoe UI"/>
          <w:color w:val="000000" w:themeColor="text1"/>
          <w:sz w:val="24"/>
          <w:szCs w:val="24"/>
        </w:rPr>
        <w:t xml:space="preserve"> </w:t>
      </w:r>
      <w:r w:rsidR="009E0963" w:rsidRPr="009E0963">
        <w:rPr>
          <w:rFonts w:ascii="Segoe UI" w:hAnsi="Segoe UI" w:cs="Segoe UI"/>
          <w:color w:val="000000" w:themeColor="text1"/>
          <w:sz w:val="24"/>
          <w:szCs w:val="24"/>
        </w:rPr>
        <w:t>banco de dados para utilização das informações pelos usuários do</w:t>
      </w:r>
      <w:r w:rsidR="009E0963" w:rsidRPr="009E0963">
        <w:rPr>
          <w:rFonts w:ascii="Segoe UI" w:hAnsi="Segoe UI" w:cs="Segoe UI"/>
          <w:color w:val="000000" w:themeColor="text1"/>
          <w:sz w:val="24"/>
          <w:szCs w:val="24"/>
        </w:rPr>
        <w:t xml:space="preserve"> </w:t>
      </w:r>
      <w:r w:rsidR="009E0963" w:rsidRPr="009E0963">
        <w:rPr>
          <w:rFonts w:ascii="Segoe UI" w:hAnsi="Segoe UI" w:cs="Segoe UI"/>
          <w:color w:val="000000" w:themeColor="text1"/>
          <w:sz w:val="24"/>
          <w:szCs w:val="24"/>
        </w:rPr>
        <w:t>TCE-PI</w:t>
      </w:r>
      <w:r w:rsidR="009E0963">
        <w:rPr>
          <w:rFonts w:ascii="Segoe UI" w:hAnsi="Segoe UI" w:cs="Segoe UI"/>
          <w:color w:val="000000" w:themeColor="text1"/>
          <w:sz w:val="24"/>
          <w:szCs w:val="24"/>
        </w:rPr>
        <w:t>;</w:t>
      </w:r>
    </w:p>
    <w:p w:rsidR="009E0963" w:rsidRPr="009E0963" w:rsidRDefault="009E0963" w:rsidP="009E0963">
      <w:pPr>
        <w:pStyle w:val="western"/>
        <w:numPr>
          <w:ilvl w:val="0"/>
          <w:numId w:val="43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9E0963">
        <w:rPr>
          <w:rFonts w:ascii="Segoe UI" w:hAnsi="Segoe UI" w:cs="Segoe UI"/>
          <w:color w:val="000000" w:themeColor="text1"/>
          <w:sz w:val="24"/>
          <w:szCs w:val="24"/>
        </w:rPr>
        <w:t>Preferencialmente utilizar banco de dados MS-SQL Server;</w:t>
      </w:r>
    </w:p>
    <w:p w:rsidR="009E0963" w:rsidRPr="009E0963" w:rsidRDefault="009E0963" w:rsidP="009E0963">
      <w:pPr>
        <w:pStyle w:val="western"/>
        <w:numPr>
          <w:ilvl w:val="0"/>
          <w:numId w:val="43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9E0963">
        <w:rPr>
          <w:rFonts w:ascii="Segoe UI" w:hAnsi="Segoe UI" w:cs="Segoe UI"/>
          <w:color w:val="000000" w:themeColor="text1"/>
          <w:sz w:val="24"/>
          <w:szCs w:val="24"/>
        </w:rPr>
        <w:t>Preferencialmente utilizar tecnologias Java.</w:t>
      </w:r>
    </w:p>
    <w:p w:rsidR="005D7210" w:rsidRPr="00D276CC" w:rsidRDefault="002E5526" w:rsidP="002E5526">
      <w:pPr>
        <w:pStyle w:val="Ttulo3"/>
        <w:numPr>
          <w:ilvl w:val="0"/>
          <w:numId w:val="27"/>
        </w:numPr>
        <w:rPr>
          <w:b/>
        </w:rPr>
      </w:pPr>
      <w:bookmarkStart w:id="5" w:name="_Toc522796059"/>
      <w:r w:rsidRPr="00D276CC">
        <w:rPr>
          <w:b/>
        </w:rPr>
        <w:lastRenderedPageBreak/>
        <w:t>Descrição do Projeto/Produto de Alto Nível</w:t>
      </w:r>
      <w:bookmarkEnd w:id="5"/>
      <w:r w:rsidR="00CA4F95">
        <w:rPr>
          <w:b/>
        </w:rPr>
        <w:t xml:space="preserve"> </w:t>
      </w:r>
    </w:p>
    <w:p w:rsidR="00D276CC" w:rsidRPr="00EB5DC4" w:rsidRDefault="00EB5DC4" w:rsidP="00B84D90">
      <w:pPr>
        <w:pStyle w:val="western"/>
        <w:rPr>
          <w:rFonts w:ascii="Segoe UI" w:hAnsi="Segoe UI" w:cs="Segoe UI"/>
          <w:color w:val="000000" w:themeColor="text1"/>
          <w:sz w:val="24"/>
          <w:szCs w:val="24"/>
        </w:rPr>
      </w:pPr>
      <w:r>
        <w:rPr>
          <w:rFonts w:ascii="Segoe UI" w:hAnsi="Segoe UI" w:cs="Segoe UI"/>
          <w:color w:val="000000" w:themeColor="text1"/>
          <w:sz w:val="24"/>
          <w:szCs w:val="24"/>
        </w:rPr>
        <w:t xml:space="preserve">   </w:t>
      </w:r>
      <w:r w:rsidR="00B84D90">
        <w:rPr>
          <w:rFonts w:ascii="Segoe UI" w:hAnsi="Segoe UI" w:cs="Segoe UI"/>
          <w:color w:val="000000" w:themeColor="text1"/>
          <w:sz w:val="24"/>
          <w:szCs w:val="24"/>
        </w:rPr>
        <w:t xml:space="preserve">Um software para buscar, tratar e classificar as publicações oficiais </w:t>
      </w:r>
      <w:proofErr w:type="gramStart"/>
      <w:r w:rsidR="00B84D90">
        <w:rPr>
          <w:rFonts w:ascii="Segoe UI" w:hAnsi="Segoe UI" w:cs="Segoe UI"/>
          <w:color w:val="000000" w:themeColor="text1"/>
          <w:sz w:val="24"/>
          <w:szCs w:val="24"/>
        </w:rPr>
        <w:t>dos  do</w:t>
      </w:r>
      <w:proofErr w:type="gramEnd"/>
      <w:r w:rsidR="00B84D90">
        <w:rPr>
          <w:rFonts w:ascii="Segoe UI" w:hAnsi="Segoe UI" w:cs="Segoe UI"/>
          <w:color w:val="000000" w:themeColor="text1"/>
          <w:sz w:val="24"/>
          <w:szCs w:val="24"/>
        </w:rPr>
        <w:t xml:space="preserve"> TCE-PI, armazenar os dados relevantes para cada tipo de publicação e, também, disponibilizar uma interface para consulta e realização de análises.</w:t>
      </w:r>
    </w:p>
    <w:p w:rsidR="00FB4D6A" w:rsidRPr="00FB4D6A" w:rsidRDefault="00FB4D6A" w:rsidP="00EB5DC4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5D7210" w:rsidRPr="00EB5DC4" w:rsidRDefault="002E5526" w:rsidP="002E5526">
      <w:pPr>
        <w:pStyle w:val="Ttulo3"/>
        <w:numPr>
          <w:ilvl w:val="0"/>
          <w:numId w:val="21"/>
        </w:numPr>
        <w:rPr>
          <w:b/>
        </w:rPr>
      </w:pPr>
      <w:bookmarkStart w:id="6" w:name="_Toc522796060"/>
      <w:r w:rsidRPr="00EB5DC4">
        <w:rPr>
          <w:b/>
        </w:rPr>
        <w:t>Necessidades do Projeto</w:t>
      </w:r>
      <w:bookmarkEnd w:id="6"/>
    </w:p>
    <w:p w:rsidR="00EB5DC4" w:rsidRPr="00EB5DC4" w:rsidRDefault="00EB5DC4" w:rsidP="00EB5DC4">
      <w:pPr>
        <w:pStyle w:val="western"/>
        <w:numPr>
          <w:ilvl w:val="0"/>
          <w:numId w:val="44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D3552C">
        <w:rPr>
          <w:rFonts w:ascii="Segoe UI" w:hAnsi="Segoe UI" w:cs="Segoe UI"/>
          <w:b/>
          <w:color w:val="000000" w:themeColor="text1"/>
          <w:sz w:val="24"/>
          <w:szCs w:val="24"/>
        </w:rPr>
        <w:t>Recursos Físicos</w:t>
      </w:r>
      <w:r w:rsidRPr="00EB5DC4">
        <w:rPr>
          <w:rFonts w:ascii="Segoe UI" w:hAnsi="Segoe UI" w:cs="Segoe UI"/>
          <w:color w:val="000000" w:themeColor="text1"/>
          <w:sz w:val="24"/>
          <w:szCs w:val="24"/>
        </w:rPr>
        <w:t xml:space="preserve">: </w:t>
      </w:r>
    </w:p>
    <w:p w:rsidR="00EB5DC4" w:rsidRPr="00EB5DC4" w:rsidRDefault="00EB5DC4" w:rsidP="00642C2A">
      <w:pPr>
        <w:pStyle w:val="western"/>
        <w:numPr>
          <w:ilvl w:val="0"/>
          <w:numId w:val="47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EB5DC4">
        <w:rPr>
          <w:rFonts w:ascii="Segoe UI" w:hAnsi="Segoe UI" w:cs="Segoe UI"/>
          <w:color w:val="000000" w:themeColor="text1"/>
          <w:sz w:val="24"/>
          <w:szCs w:val="24"/>
        </w:rPr>
        <w:t>Banco de Dados MS-SQL</w:t>
      </w:r>
      <w:r w:rsidR="00B84D90">
        <w:rPr>
          <w:rFonts w:ascii="Segoe UI" w:hAnsi="Segoe UI" w:cs="Segoe UI"/>
          <w:color w:val="000000" w:themeColor="text1"/>
          <w:sz w:val="24"/>
          <w:szCs w:val="24"/>
        </w:rPr>
        <w:t xml:space="preserve"> </w:t>
      </w:r>
      <w:r w:rsidRPr="00EB5DC4">
        <w:rPr>
          <w:rFonts w:ascii="Segoe UI" w:hAnsi="Segoe UI" w:cs="Segoe UI"/>
          <w:color w:val="000000" w:themeColor="text1"/>
          <w:sz w:val="24"/>
          <w:szCs w:val="24"/>
        </w:rPr>
        <w:t>Server;</w:t>
      </w:r>
    </w:p>
    <w:p w:rsidR="00EB5DC4" w:rsidRPr="00EB5DC4" w:rsidRDefault="00EB5DC4" w:rsidP="00642C2A">
      <w:pPr>
        <w:pStyle w:val="western"/>
        <w:numPr>
          <w:ilvl w:val="0"/>
          <w:numId w:val="47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EB5DC4">
        <w:rPr>
          <w:rFonts w:ascii="Segoe UI" w:hAnsi="Segoe UI" w:cs="Segoe UI"/>
          <w:color w:val="000000" w:themeColor="text1"/>
          <w:sz w:val="24"/>
          <w:szCs w:val="24"/>
        </w:rPr>
        <w:t>Plataforma de desenvolvimento J</w:t>
      </w:r>
      <w:r w:rsidR="00B84D90">
        <w:rPr>
          <w:rFonts w:ascii="Segoe UI" w:hAnsi="Segoe UI" w:cs="Segoe UI"/>
          <w:color w:val="000000" w:themeColor="text1"/>
          <w:sz w:val="24"/>
          <w:szCs w:val="24"/>
        </w:rPr>
        <w:t>ava</w:t>
      </w:r>
      <w:r w:rsidRPr="00EB5DC4">
        <w:rPr>
          <w:rFonts w:ascii="Segoe UI" w:hAnsi="Segoe UI" w:cs="Segoe UI"/>
          <w:color w:val="000000" w:themeColor="text1"/>
          <w:sz w:val="24"/>
          <w:szCs w:val="24"/>
        </w:rPr>
        <w:t>;</w:t>
      </w:r>
    </w:p>
    <w:p w:rsidR="00EB5DC4" w:rsidRPr="00EB5DC4" w:rsidRDefault="00EB5DC4" w:rsidP="00642C2A">
      <w:pPr>
        <w:pStyle w:val="western"/>
        <w:numPr>
          <w:ilvl w:val="0"/>
          <w:numId w:val="47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EB5DC4">
        <w:rPr>
          <w:rFonts w:ascii="Segoe UI" w:hAnsi="Segoe UI" w:cs="Segoe UI"/>
          <w:color w:val="000000" w:themeColor="text1"/>
          <w:sz w:val="24"/>
          <w:szCs w:val="24"/>
        </w:rPr>
        <w:t xml:space="preserve">Servidor de Aplicação e Banco de Dados </w:t>
      </w:r>
      <w:r w:rsidR="00B84D90">
        <w:rPr>
          <w:rFonts w:ascii="Segoe UI" w:hAnsi="Segoe UI" w:cs="Segoe UI"/>
          <w:color w:val="000000" w:themeColor="text1"/>
          <w:sz w:val="24"/>
          <w:szCs w:val="24"/>
        </w:rPr>
        <w:t>r</w:t>
      </w:r>
      <w:r w:rsidRPr="00EB5DC4">
        <w:rPr>
          <w:rFonts w:ascii="Segoe UI" w:hAnsi="Segoe UI" w:cs="Segoe UI"/>
          <w:color w:val="000000" w:themeColor="text1"/>
          <w:sz w:val="24"/>
          <w:szCs w:val="24"/>
        </w:rPr>
        <w:t>emoto</w:t>
      </w:r>
      <w:r w:rsidR="00B84D90">
        <w:rPr>
          <w:rFonts w:ascii="Segoe UI" w:hAnsi="Segoe UI" w:cs="Segoe UI"/>
          <w:color w:val="000000" w:themeColor="text1"/>
          <w:sz w:val="24"/>
          <w:szCs w:val="24"/>
        </w:rPr>
        <w:t>s</w:t>
      </w:r>
      <w:r w:rsidRPr="00EB5DC4">
        <w:rPr>
          <w:rFonts w:ascii="Segoe UI" w:hAnsi="Segoe UI" w:cs="Segoe UI"/>
          <w:color w:val="000000" w:themeColor="text1"/>
          <w:sz w:val="24"/>
          <w:szCs w:val="24"/>
        </w:rPr>
        <w:t>.</w:t>
      </w:r>
    </w:p>
    <w:p w:rsidR="00EB5DC4" w:rsidRPr="00642C2A" w:rsidRDefault="00EB5DC4" w:rsidP="00642C2A">
      <w:pPr>
        <w:pStyle w:val="western"/>
        <w:numPr>
          <w:ilvl w:val="0"/>
          <w:numId w:val="45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D3552C">
        <w:rPr>
          <w:rFonts w:ascii="Segoe UI" w:hAnsi="Segoe UI" w:cs="Segoe UI"/>
          <w:b/>
          <w:color w:val="000000" w:themeColor="text1"/>
          <w:sz w:val="24"/>
          <w:szCs w:val="24"/>
        </w:rPr>
        <w:t>Recursos Humanos</w:t>
      </w:r>
      <w:r w:rsidRPr="00642C2A">
        <w:rPr>
          <w:rFonts w:ascii="Segoe UI" w:hAnsi="Segoe UI" w:cs="Segoe UI"/>
          <w:color w:val="000000" w:themeColor="text1"/>
          <w:sz w:val="24"/>
          <w:szCs w:val="24"/>
        </w:rPr>
        <w:t>:</w:t>
      </w:r>
    </w:p>
    <w:p w:rsidR="00300FAE" w:rsidRPr="00642C2A" w:rsidRDefault="00300FAE" w:rsidP="00642C2A">
      <w:pPr>
        <w:pStyle w:val="western"/>
        <w:numPr>
          <w:ilvl w:val="0"/>
          <w:numId w:val="46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642C2A">
        <w:rPr>
          <w:rFonts w:ascii="Segoe UI" w:hAnsi="Segoe UI" w:cs="Segoe UI"/>
          <w:color w:val="000000" w:themeColor="text1"/>
          <w:sz w:val="24"/>
          <w:szCs w:val="24"/>
        </w:rPr>
        <w:t>Um PO</w:t>
      </w:r>
    </w:p>
    <w:p w:rsidR="00EB5DC4" w:rsidRPr="00642C2A" w:rsidRDefault="00300FAE" w:rsidP="00642C2A">
      <w:pPr>
        <w:pStyle w:val="western"/>
        <w:numPr>
          <w:ilvl w:val="0"/>
          <w:numId w:val="46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642C2A">
        <w:rPr>
          <w:rFonts w:ascii="Segoe UI" w:hAnsi="Segoe UI" w:cs="Segoe UI"/>
          <w:color w:val="000000" w:themeColor="text1"/>
          <w:sz w:val="24"/>
          <w:szCs w:val="24"/>
        </w:rPr>
        <w:t xml:space="preserve">Um </w:t>
      </w:r>
      <w:r w:rsidR="00EB5DC4" w:rsidRPr="00642C2A">
        <w:rPr>
          <w:rFonts w:ascii="Segoe UI" w:hAnsi="Segoe UI" w:cs="Segoe UI"/>
          <w:color w:val="000000" w:themeColor="text1"/>
          <w:sz w:val="24"/>
          <w:szCs w:val="24"/>
        </w:rPr>
        <w:t>Gerente de Projeto;</w:t>
      </w:r>
    </w:p>
    <w:p w:rsidR="00EB5DC4" w:rsidRPr="00642C2A" w:rsidRDefault="00642C2A" w:rsidP="00642C2A">
      <w:pPr>
        <w:pStyle w:val="western"/>
        <w:numPr>
          <w:ilvl w:val="0"/>
          <w:numId w:val="46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642C2A">
        <w:rPr>
          <w:rFonts w:ascii="Segoe UI" w:hAnsi="Segoe UI" w:cs="Segoe UI"/>
          <w:color w:val="000000" w:themeColor="text1"/>
          <w:sz w:val="24"/>
          <w:szCs w:val="24"/>
        </w:rPr>
        <w:t xml:space="preserve">Quatro </w:t>
      </w:r>
      <w:r w:rsidR="00EB5DC4" w:rsidRPr="00642C2A">
        <w:rPr>
          <w:rFonts w:ascii="Segoe UI" w:hAnsi="Segoe UI" w:cs="Segoe UI"/>
          <w:color w:val="000000" w:themeColor="text1"/>
          <w:sz w:val="24"/>
          <w:szCs w:val="24"/>
        </w:rPr>
        <w:t>Engenheiro</w:t>
      </w:r>
      <w:r w:rsidRPr="00642C2A">
        <w:rPr>
          <w:rFonts w:ascii="Segoe UI" w:hAnsi="Segoe UI" w:cs="Segoe UI"/>
          <w:color w:val="000000" w:themeColor="text1"/>
          <w:sz w:val="24"/>
          <w:szCs w:val="24"/>
        </w:rPr>
        <w:t>s</w:t>
      </w:r>
      <w:r w:rsidR="00EB5DC4" w:rsidRPr="00642C2A">
        <w:rPr>
          <w:rFonts w:ascii="Segoe UI" w:hAnsi="Segoe UI" w:cs="Segoe UI"/>
          <w:color w:val="000000" w:themeColor="text1"/>
          <w:sz w:val="24"/>
          <w:szCs w:val="24"/>
        </w:rPr>
        <w:t xml:space="preserve"> de Software;</w:t>
      </w:r>
    </w:p>
    <w:p w:rsidR="00EB5DC4" w:rsidRPr="00642C2A" w:rsidRDefault="00642C2A" w:rsidP="00642C2A">
      <w:pPr>
        <w:pStyle w:val="western"/>
        <w:numPr>
          <w:ilvl w:val="0"/>
          <w:numId w:val="46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642C2A">
        <w:rPr>
          <w:rFonts w:ascii="Segoe UI" w:hAnsi="Segoe UI" w:cs="Segoe UI"/>
          <w:color w:val="000000" w:themeColor="text1"/>
          <w:sz w:val="24"/>
          <w:szCs w:val="24"/>
        </w:rPr>
        <w:t xml:space="preserve">Dois </w:t>
      </w:r>
      <w:r w:rsidR="00300FAE" w:rsidRPr="00642C2A">
        <w:rPr>
          <w:rFonts w:ascii="Segoe UI" w:hAnsi="Segoe UI" w:cs="Segoe UI"/>
          <w:color w:val="000000" w:themeColor="text1"/>
          <w:sz w:val="24"/>
          <w:szCs w:val="24"/>
        </w:rPr>
        <w:t>Engenheiro</w:t>
      </w:r>
      <w:r w:rsidRPr="00642C2A">
        <w:rPr>
          <w:rFonts w:ascii="Segoe UI" w:hAnsi="Segoe UI" w:cs="Segoe UI"/>
          <w:color w:val="000000" w:themeColor="text1"/>
          <w:sz w:val="24"/>
          <w:szCs w:val="24"/>
        </w:rPr>
        <w:t>s</w:t>
      </w:r>
      <w:r w:rsidR="00300FAE" w:rsidRPr="00642C2A">
        <w:rPr>
          <w:rFonts w:ascii="Segoe UI" w:hAnsi="Segoe UI" w:cs="Segoe UI"/>
          <w:color w:val="000000" w:themeColor="text1"/>
          <w:sz w:val="24"/>
          <w:szCs w:val="24"/>
        </w:rPr>
        <w:t xml:space="preserve"> de Requisitos;</w:t>
      </w:r>
    </w:p>
    <w:p w:rsidR="00300FAE" w:rsidRPr="00642C2A" w:rsidRDefault="00642C2A" w:rsidP="00642C2A">
      <w:pPr>
        <w:pStyle w:val="western"/>
        <w:numPr>
          <w:ilvl w:val="0"/>
          <w:numId w:val="46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642C2A">
        <w:rPr>
          <w:rFonts w:ascii="Segoe UI" w:hAnsi="Segoe UI" w:cs="Segoe UI"/>
          <w:color w:val="000000" w:themeColor="text1"/>
          <w:sz w:val="24"/>
          <w:szCs w:val="24"/>
        </w:rPr>
        <w:t xml:space="preserve">Dois </w:t>
      </w:r>
      <w:r w:rsidR="00300FAE" w:rsidRPr="00642C2A">
        <w:rPr>
          <w:rFonts w:ascii="Segoe UI" w:hAnsi="Segoe UI" w:cs="Segoe UI"/>
          <w:color w:val="000000" w:themeColor="text1"/>
          <w:sz w:val="24"/>
          <w:szCs w:val="24"/>
        </w:rPr>
        <w:t>Engenheiro</w:t>
      </w:r>
      <w:r w:rsidRPr="00642C2A">
        <w:rPr>
          <w:rFonts w:ascii="Segoe UI" w:hAnsi="Segoe UI" w:cs="Segoe UI"/>
          <w:color w:val="000000" w:themeColor="text1"/>
          <w:sz w:val="24"/>
          <w:szCs w:val="24"/>
        </w:rPr>
        <w:t>s</w:t>
      </w:r>
      <w:r w:rsidR="00300FAE" w:rsidRPr="00642C2A">
        <w:rPr>
          <w:rFonts w:ascii="Segoe UI" w:hAnsi="Segoe UI" w:cs="Segoe UI"/>
          <w:color w:val="000000" w:themeColor="text1"/>
          <w:sz w:val="24"/>
          <w:szCs w:val="24"/>
        </w:rPr>
        <w:t xml:space="preserve"> de Qualidade;</w:t>
      </w:r>
    </w:p>
    <w:p w:rsidR="00300FAE" w:rsidRPr="00642C2A" w:rsidRDefault="00642C2A" w:rsidP="00642C2A">
      <w:pPr>
        <w:pStyle w:val="western"/>
        <w:numPr>
          <w:ilvl w:val="0"/>
          <w:numId w:val="46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642C2A">
        <w:rPr>
          <w:rFonts w:ascii="Segoe UI" w:hAnsi="Segoe UI" w:cs="Segoe UI"/>
          <w:color w:val="000000" w:themeColor="text1"/>
          <w:sz w:val="24"/>
          <w:szCs w:val="24"/>
        </w:rPr>
        <w:t xml:space="preserve">Um </w:t>
      </w:r>
      <w:r w:rsidR="00300FAE" w:rsidRPr="00642C2A">
        <w:rPr>
          <w:rFonts w:ascii="Segoe UI" w:hAnsi="Segoe UI" w:cs="Segoe UI"/>
          <w:color w:val="000000" w:themeColor="text1"/>
          <w:sz w:val="24"/>
          <w:szCs w:val="24"/>
        </w:rPr>
        <w:t>Scrum Master.</w:t>
      </w:r>
    </w:p>
    <w:p w:rsidR="00300FAE" w:rsidRDefault="00300FAE" w:rsidP="00EB5DC4">
      <w:pPr>
        <w:pStyle w:val="western"/>
        <w:ind w:left="708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AB4E45" w:rsidRDefault="00AB4E45" w:rsidP="00EB5DC4">
      <w:pPr>
        <w:pStyle w:val="western"/>
        <w:ind w:left="708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AB4E45" w:rsidRDefault="00AB4E45" w:rsidP="00EB5DC4">
      <w:pPr>
        <w:pStyle w:val="western"/>
        <w:ind w:left="708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AB4E45" w:rsidRDefault="00AB4E45" w:rsidP="00EB5DC4">
      <w:pPr>
        <w:pStyle w:val="western"/>
        <w:ind w:left="708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AB4E45" w:rsidRDefault="00AB4E45" w:rsidP="00EB5DC4">
      <w:pPr>
        <w:pStyle w:val="western"/>
        <w:ind w:left="708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11372F" w:rsidRDefault="0011372F" w:rsidP="00EB5DC4">
      <w:pPr>
        <w:pStyle w:val="western"/>
        <w:ind w:left="708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5D7210" w:rsidRDefault="002E5526" w:rsidP="002E5526">
      <w:pPr>
        <w:pStyle w:val="Ttulo3"/>
        <w:numPr>
          <w:ilvl w:val="0"/>
          <w:numId w:val="28"/>
        </w:numPr>
        <w:rPr>
          <w:b/>
        </w:rPr>
      </w:pPr>
      <w:bookmarkStart w:id="7" w:name="_Toc522796061"/>
      <w:r w:rsidRPr="00EB5DC4">
        <w:rPr>
          <w:b/>
        </w:rPr>
        <w:lastRenderedPageBreak/>
        <w:t>Resumo do Cronograma Macro</w:t>
      </w:r>
      <w:bookmarkEnd w:id="7"/>
    </w:p>
    <w:p w:rsidR="00D3552C" w:rsidRPr="00D3552C" w:rsidRDefault="00D3552C" w:rsidP="00D3552C"/>
    <w:tbl>
      <w:tblPr>
        <w:tblStyle w:val="Tabelacomgrade"/>
        <w:tblW w:w="9812" w:type="dxa"/>
        <w:tblLook w:val="04A0" w:firstRow="1" w:lastRow="0" w:firstColumn="1" w:lastColumn="0" w:noHBand="0" w:noVBand="1"/>
      </w:tblPr>
      <w:tblGrid>
        <w:gridCol w:w="9812"/>
      </w:tblGrid>
      <w:tr w:rsidR="00AB4E45" w:rsidRPr="00AB4E45" w:rsidTr="00C765F7">
        <w:trPr>
          <w:trHeight w:val="138"/>
        </w:trPr>
        <w:tc>
          <w:tcPr>
            <w:tcW w:w="9812" w:type="dxa"/>
          </w:tcPr>
          <w:p w:rsidR="00AB4E45" w:rsidRPr="00C765F7" w:rsidRDefault="00C765F7" w:rsidP="00C765F7">
            <w:pPr>
              <w:pStyle w:val="western"/>
              <w:jc w:val="left"/>
              <w:rPr>
                <w:rFonts w:ascii="Segoe UI" w:hAnsi="Segoe UI" w:cs="Segoe UI"/>
                <w:color w:val="000000" w:themeColor="text1"/>
                <w:sz w:val="24"/>
                <w:szCs w:val="24"/>
              </w:rPr>
            </w:pPr>
            <w:r w:rsidRPr="00C765F7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Julho e agosto</w:t>
            </w:r>
            <w:r w:rsidR="00004D26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/2018</w:t>
            </w:r>
            <w:r w:rsidR="00AB4E45" w:rsidRPr="00C765F7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:   </w:t>
            </w:r>
            <w:r w:rsidR="00053558" w:rsidRPr="00C765F7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              </w:t>
            </w:r>
            <w:r w:rsidR="00AB4E45" w:rsidRPr="00C765F7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1ª Entrega </w:t>
            </w:r>
            <w:r w:rsidR="0011372F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>–</w:t>
            </w:r>
            <w:r w:rsidR="00AB4E45" w:rsidRPr="00C765F7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 </w:t>
            </w:r>
            <w:r w:rsidR="0011372F" w:rsidRPr="0011372F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>Colet</w:t>
            </w:r>
            <w:r w:rsidR="0011372F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>o</w:t>
            </w:r>
            <w:r w:rsidR="0011372F" w:rsidRPr="0011372F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>r</w:t>
            </w:r>
            <w:r w:rsidR="0011372F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 de</w:t>
            </w:r>
            <w:r w:rsidR="0011372F" w:rsidRPr="0011372F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 Diários Oficiais</w:t>
            </w:r>
          </w:p>
        </w:tc>
      </w:tr>
      <w:tr w:rsidR="00AB4E45" w:rsidRPr="00AB4E45" w:rsidTr="00C765F7">
        <w:trPr>
          <w:trHeight w:val="123"/>
        </w:trPr>
        <w:tc>
          <w:tcPr>
            <w:tcW w:w="9812" w:type="dxa"/>
          </w:tcPr>
          <w:p w:rsidR="00AB4E45" w:rsidRPr="00C765F7" w:rsidRDefault="00C765F7" w:rsidP="00C765F7">
            <w:pPr>
              <w:pStyle w:val="western"/>
              <w:jc w:val="left"/>
              <w:rPr>
                <w:rFonts w:ascii="Segoe UI" w:hAnsi="Segoe UI" w:cs="Segoe UI"/>
                <w:color w:val="000000" w:themeColor="text1"/>
                <w:sz w:val="24"/>
                <w:szCs w:val="24"/>
              </w:rPr>
            </w:pPr>
            <w:r w:rsidRPr="00C765F7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Setembro e outubro</w:t>
            </w:r>
            <w:r w:rsidR="00004D26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/2018</w:t>
            </w:r>
            <w:r w:rsidR="00AB4E45" w:rsidRPr="00C765F7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:    </w:t>
            </w:r>
            <w:r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     </w:t>
            </w:r>
            <w:r w:rsidR="00AB4E45" w:rsidRPr="00C765F7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2ª Entrega </w:t>
            </w:r>
            <w:r w:rsidR="0011372F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>–</w:t>
            </w:r>
            <w:r w:rsidR="00AB4E45" w:rsidRPr="00C765F7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 </w:t>
            </w:r>
            <w:r w:rsidR="0011372F" w:rsidRPr="0011372F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>Conver</w:t>
            </w:r>
            <w:r w:rsidR="0011372F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>so</w:t>
            </w:r>
            <w:r w:rsidR="0011372F" w:rsidRPr="0011372F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>r</w:t>
            </w:r>
            <w:r w:rsidR="0011372F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 de</w:t>
            </w:r>
            <w:r w:rsidR="0011372F" w:rsidRPr="0011372F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 Diários Oficiais para texto usando OCR</w:t>
            </w:r>
          </w:p>
        </w:tc>
      </w:tr>
      <w:tr w:rsidR="00AB4E45" w:rsidRPr="00AB4E45" w:rsidTr="00C765F7">
        <w:trPr>
          <w:trHeight w:val="135"/>
        </w:trPr>
        <w:tc>
          <w:tcPr>
            <w:tcW w:w="9812" w:type="dxa"/>
          </w:tcPr>
          <w:p w:rsidR="00AB4E45" w:rsidRPr="00C765F7" w:rsidRDefault="00C765F7" w:rsidP="00C765F7">
            <w:pPr>
              <w:pStyle w:val="western"/>
              <w:jc w:val="left"/>
              <w:rPr>
                <w:rFonts w:ascii="Segoe UI" w:hAnsi="Segoe UI" w:cs="Segoe UI"/>
                <w:color w:val="000000" w:themeColor="text1"/>
                <w:sz w:val="24"/>
                <w:szCs w:val="24"/>
              </w:rPr>
            </w:pPr>
            <w:r w:rsidRPr="00C765F7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Novembro e dezembro</w:t>
            </w:r>
            <w:r w:rsidR="00004D26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/2018</w:t>
            </w:r>
            <w:r w:rsidR="00AB4E45" w:rsidRPr="00C765F7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:    3ª Entrega </w:t>
            </w:r>
            <w:r w:rsidR="0011372F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>–</w:t>
            </w:r>
            <w:r w:rsidR="00AB4E45" w:rsidRPr="00C765F7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 </w:t>
            </w:r>
            <w:r w:rsidR="0011372F" w:rsidRPr="0011372F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>Mapea</w:t>
            </w:r>
            <w:r w:rsidR="0011372F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>mento de</w:t>
            </w:r>
            <w:r w:rsidR="0011372F" w:rsidRPr="0011372F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 blocos de publicações dos Diários Oficiais</w:t>
            </w:r>
          </w:p>
        </w:tc>
      </w:tr>
      <w:tr w:rsidR="00AB4E45" w:rsidRPr="00AB4E45" w:rsidTr="00C765F7">
        <w:trPr>
          <w:trHeight w:val="203"/>
        </w:trPr>
        <w:tc>
          <w:tcPr>
            <w:tcW w:w="9812" w:type="dxa"/>
          </w:tcPr>
          <w:p w:rsidR="00AB4E45" w:rsidRPr="00C765F7" w:rsidRDefault="00C765F7" w:rsidP="00C765F7">
            <w:pPr>
              <w:pStyle w:val="western"/>
              <w:jc w:val="left"/>
              <w:rPr>
                <w:rFonts w:ascii="Segoe UI" w:hAnsi="Segoe UI" w:cs="Segoe UI"/>
                <w:color w:val="000000" w:themeColor="text1"/>
                <w:sz w:val="24"/>
                <w:szCs w:val="24"/>
              </w:rPr>
            </w:pPr>
            <w:r w:rsidRPr="00C765F7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Novembro e dezembro</w:t>
            </w:r>
            <w:r w:rsidR="00004D26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/2018</w:t>
            </w:r>
            <w:r w:rsidR="00AB4E45" w:rsidRPr="00C765F7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:    4ª Entrega - </w:t>
            </w:r>
            <w:r w:rsidR="0011372F" w:rsidRPr="0011372F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>Classifica</w:t>
            </w:r>
            <w:r w:rsidR="0011372F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>do</w:t>
            </w:r>
            <w:r w:rsidR="0011372F" w:rsidRPr="0011372F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r </w:t>
            </w:r>
            <w:r w:rsidR="0011372F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dos </w:t>
            </w:r>
            <w:r w:rsidR="0011372F" w:rsidRPr="0011372F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>tipos de publicações (licitações e nomeações)</w:t>
            </w:r>
          </w:p>
        </w:tc>
      </w:tr>
      <w:tr w:rsidR="00AB4E45" w:rsidRPr="00AB4E45" w:rsidTr="00C765F7">
        <w:trPr>
          <w:trHeight w:val="423"/>
        </w:trPr>
        <w:tc>
          <w:tcPr>
            <w:tcW w:w="9812" w:type="dxa"/>
          </w:tcPr>
          <w:p w:rsidR="00C765F7" w:rsidRPr="00C765F7" w:rsidRDefault="00C765F7" w:rsidP="00C765F7">
            <w:pPr>
              <w:pStyle w:val="western"/>
              <w:jc w:val="left"/>
              <w:rPr>
                <w:rFonts w:ascii="Segoe UI" w:hAnsi="Segoe UI" w:cs="Segoe UI"/>
                <w:color w:val="000000" w:themeColor="text1"/>
                <w:sz w:val="24"/>
                <w:szCs w:val="24"/>
              </w:rPr>
            </w:pPr>
            <w:r w:rsidRPr="00C765F7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Janeiro e fevereiro</w:t>
            </w:r>
            <w:r w:rsidR="00004D26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/2019</w:t>
            </w:r>
            <w:r w:rsidR="00AB4E45" w:rsidRPr="00C765F7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>:</w:t>
            </w:r>
            <w:r w:rsidR="00053558" w:rsidRPr="00C765F7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   </w:t>
            </w:r>
            <w:r w:rsidRPr="00C765F7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        </w:t>
            </w:r>
            <w:r w:rsidR="00053558" w:rsidRPr="00C765F7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5ª Entrega </w:t>
            </w:r>
            <w:r w:rsidR="0011372F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>–</w:t>
            </w:r>
            <w:r w:rsidR="00053558" w:rsidRPr="00C765F7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 </w:t>
            </w:r>
            <w:r w:rsidR="0011372F" w:rsidRPr="0011372F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>Extra</w:t>
            </w:r>
            <w:r w:rsidR="0011372F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>tor de</w:t>
            </w:r>
            <w:r w:rsidR="0011372F" w:rsidRPr="0011372F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 conteúdo detalhado das publicações</w:t>
            </w:r>
          </w:p>
        </w:tc>
      </w:tr>
      <w:tr w:rsidR="00C765F7" w:rsidRPr="00AB4E45" w:rsidTr="00C765F7">
        <w:trPr>
          <w:trHeight w:val="336"/>
        </w:trPr>
        <w:tc>
          <w:tcPr>
            <w:tcW w:w="9812" w:type="dxa"/>
          </w:tcPr>
          <w:p w:rsidR="00C765F7" w:rsidRPr="00C765F7" w:rsidRDefault="00C765F7" w:rsidP="00C765F7">
            <w:pPr>
              <w:pStyle w:val="western"/>
              <w:jc w:val="left"/>
              <w:rPr>
                <w:rFonts w:ascii="Segoe UI" w:hAnsi="Segoe UI" w:cs="Segoe UI"/>
                <w:color w:val="000000" w:themeColor="text1"/>
                <w:sz w:val="24"/>
                <w:szCs w:val="24"/>
              </w:rPr>
            </w:pPr>
            <w:r w:rsidRPr="00C765F7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Março e abril</w:t>
            </w:r>
            <w:r w:rsidR="00004D26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/2019</w:t>
            </w:r>
            <w:r w:rsidRPr="00C765F7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:     </w:t>
            </w:r>
            <w:r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             </w:t>
            </w:r>
            <w:r w:rsidR="00D3552C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  </w:t>
            </w:r>
            <w:r w:rsidRPr="00C765F7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6ª Entrega </w:t>
            </w:r>
            <w:r w:rsidR="0011372F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>–</w:t>
            </w:r>
            <w:r w:rsidRPr="00C765F7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 </w:t>
            </w:r>
            <w:r w:rsidR="0011372F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>Funcionalidade para</w:t>
            </w:r>
            <w:r w:rsidR="0011372F" w:rsidRPr="0011372F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 upload de Diários Oficiais e cadastro das fontes de Diários Oficiais</w:t>
            </w:r>
          </w:p>
        </w:tc>
      </w:tr>
    </w:tbl>
    <w:p w:rsidR="0054503F" w:rsidRDefault="0054503F" w:rsidP="005D7210">
      <w:pPr>
        <w:pStyle w:val="western"/>
        <w:rPr>
          <w:rFonts w:ascii="Segoe UI" w:hAnsi="Segoe UI" w:cs="Segoe UI"/>
          <w:sz w:val="24"/>
          <w:szCs w:val="24"/>
        </w:rPr>
      </w:pPr>
    </w:p>
    <w:p w:rsidR="00544DEC" w:rsidRPr="00227A6F" w:rsidRDefault="00544DEC" w:rsidP="005D7210">
      <w:pPr>
        <w:pStyle w:val="western"/>
        <w:rPr>
          <w:rFonts w:ascii="Segoe UI" w:hAnsi="Segoe UI" w:cs="Segoe UI"/>
          <w:sz w:val="24"/>
          <w:szCs w:val="24"/>
        </w:rPr>
      </w:pPr>
    </w:p>
    <w:p w:rsidR="005D7210" w:rsidRPr="00544DEC" w:rsidRDefault="002E5526" w:rsidP="002E5526">
      <w:pPr>
        <w:pStyle w:val="Ttulo3"/>
        <w:numPr>
          <w:ilvl w:val="0"/>
          <w:numId w:val="29"/>
        </w:numPr>
        <w:rPr>
          <w:b/>
        </w:rPr>
      </w:pPr>
      <w:bookmarkStart w:id="8" w:name="_Toc522796062"/>
      <w:r w:rsidRPr="00544DEC">
        <w:rPr>
          <w:b/>
        </w:rPr>
        <w:t>Resumo do Orçamento</w:t>
      </w:r>
      <w:bookmarkEnd w:id="8"/>
    </w:p>
    <w:p w:rsidR="005D7210" w:rsidRPr="00B84D90" w:rsidRDefault="00C46998" w:rsidP="00C46998">
      <w:pPr>
        <w:pStyle w:val="western"/>
        <w:numPr>
          <w:ilvl w:val="0"/>
          <w:numId w:val="48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B84D90">
        <w:rPr>
          <w:rFonts w:ascii="Segoe UI" w:hAnsi="Segoe UI" w:cs="Segoe UI"/>
          <w:color w:val="000000" w:themeColor="text1"/>
          <w:sz w:val="24"/>
          <w:szCs w:val="24"/>
        </w:rPr>
        <w:t>Horas da Equipe = 2.450h</w:t>
      </w:r>
      <w:r w:rsidR="00B84D90">
        <w:rPr>
          <w:rFonts w:ascii="Segoe UI" w:hAnsi="Segoe UI" w:cs="Segoe UI"/>
          <w:color w:val="000000" w:themeColor="text1"/>
          <w:sz w:val="24"/>
          <w:szCs w:val="24"/>
        </w:rPr>
        <w:t xml:space="preserve"> à R$ 50,00 a hora -&gt; R$ 214.375,00</w:t>
      </w:r>
    </w:p>
    <w:p w:rsidR="00C46998" w:rsidRPr="00B84D90" w:rsidRDefault="00C46998" w:rsidP="00C46998">
      <w:pPr>
        <w:pStyle w:val="western"/>
        <w:numPr>
          <w:ilvl w:val="0"/>
          <w:numId w:val="48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B84D90">
        <w:rPr>
          <w:rFonts w:ascii="Segoe UI" w:hAnsi="Segoe UI" w:cs="Segoe UI"/>
          <w:color w:val="000000" w:themeColor="text1"/>
          <w:sz w:val="24"/>
          <w:szCs w:val="24"/>
        </w:rPr>
        <w:t xml:space="preserve">Horas de </w:t>
      </w:r>
      <w:proofErr w:type="spellStart"/>
      <w:r w:rsidRPr="00B84D90">
        <w:rPr>
          <w:rFonts w:ascii="Segoe UI" w:hAnsi="Segoe UI" w:cs="Segoe UI"/>
          <w:color w:val="000000" w:themeColor="text1"/>
          <w:sz w:val="24"/>
          <w:szCs w:val="24"/>
        </w:rPr>
        <w:t>Cowork</w:t>
      </w:r>
      <w:r w:rsidR="00B84D90">
        <w:rPr>
          <w:rFonts w:ascii="Segoe UI" w:hAnsi="Segoe UI" w:cs="Segoe UI"/>
          <w:color w:val="000000" w:themeColor="text1"/>
          <w:sz w:val="24"/>
          <w:szCs w:val="24"/>
        </w:rPr>
        <w:t>ing</w:t>
      </w:r>
      <w:proofErr w:type="spellEnd"/>
      <w:r w:rsidRPr="00B84D90">
        <w:rPr>
          <w:rFonts w:ascii="Segoe UI" w:hAnsi="Segoe UI" w:cs="Segoe UI"/>
          <w:color w:val="000000" w:themeColor="text1"/>
          <w:sz w:val="24"/>
          <w:szCs w:val="24"/>
        </w:rPr>
        <w:t xml:space="preserve"> Mensais = 2.450h</w:t>
      </w:r>
      <w:r w:rsidR="00B84D90">
        <w:rPr>
          <w:rFonts w:ascii="Segoe UI" w:hAnsi="Segoe UI" w:cs="Segoe UI"/>
          <w:color w:val="000000" w:themeColor="text1"/>
          <w:sz w:val="24"/>
          <w:szCs w:val="24"/>
        </w:rPr>
        <w:t xml:space="preserve"> à R$ 10,00 a hora -&gt; R$ 24.500,00</w:t>
      </w:r>
    </w:p>
    <w:p w:rsidR="00C46998" w:rsidRPr="00B84D90" w:rsidRDefault="00C46998" w:rsidP="00C46998">
      <w:pPr>
        <w:pStyle w:val="western"/>
        <w:numPr>
          <w:ilvl w:val="0"/>
          <w:numId w:val="48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B84D90">
        <w:rPr>
          <w:rFonts w:ascii="Segoe UI" w:hAnsi="Segoe UI" w:cs="Segoe UI"/>
          <w:color w:val="000000" w:themeColor="text1"/>
          <w:sz w:val="24"/>
          <w:szCs w:val="24"/>
        </w:rPr>
        <w:t>Risco 10% = R$ 23.887,</w:t>
      </w:r>
      <w:r w:rsidR="00B84D90">
        <w:rPr>
          <w:rFonts w:ascii="Segoe UI" w:hAnsi="Segoe UI" w:cs="Segoe UI"/>
          <w:color w:val="000000" w:themeColor="text1"/>
          <w:sz w:val="24"/>
          <w:szCs w:val="24"/>
        </w:rPr>
        <w:t>5</w:t>
      </w:r>
      <w:r w:rsidRPr="00B84D90">
        <w:rPr>
          <w:rFonts w:ascii="Segoe UI" w:hAnsi="Segoe UI" w:cs="Segoe UI"/>
          <w:color w:val="000000" w:themeColor="text1"/>
          <w:sz w:val="24"/>
          <w:szCs w:val="24"/>
        </w:rPr>
        <w:t>0</w:t>
      </w:r>
    </w:p>
    <w:p w:rsidR="00C46998" w:rsidRPr="00B84D90" w:rsidRDefault="00C46998" w:rsidP="00C46998">
      <w:pPr>
        <w:pStyle w:val="western"/>
        <w:numPr>
          <w:ilvl w:val="0"/>
          <w:numId w:val="48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B84D90">
        <w:rPr>
          <w:rFonts w:ascii="Segoe UI" w:hAnsi="Segoe UI" w:cs="Segoe UI"/>
          <w:color w:val="000000" w:themeColor="text1"/>
          <w:sz w:val="24"/>
          <w:szCs w:val="24"/>
        </w:rPr>
        <w:t>Margem Lucro 50% = R$ 131.381,</w:t>
      </w:r>
      <w:r w:rsidR="00B84D90">
        <w:rPr>
          <w:rFonts w:ascii="Segoe UI" w:hAnsi="Segoe UI" w:cs="Segoe UI"/>
          <w:color w:val="000000" w:themeColor="text1"/>
          <w:sz w:val="24"/>
          <w:szCs w:val="24"/>
        </w:rPr>
        <w:t>25</w:t>
      </w:r>
    </w:p>
    <w:p w:rsidR="00C46998" w:rsidRPr="00B84D90" w:rsidRDefault="00C46998" w:rsidP="00C46998">
      <w:pPr>
        <w:pStyle w:val="western"/>
        <w:numPr>
          <w:ilvl w:val="0"/>
          <w:numId w:val="48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B84D90">
        <w:rPr>
          <w:rFonts w:ascii="Segoe UI" w:hAnsi="Segoe UI" w:cs="Segoe UI"/>
          <w:color w:val="000000" w:themeColor="text1"/>
          <w:sz w:val="24"/>
          <w:szCs w:val="24"/>
        </w:rPr>
        <w:t>Total = R$ 394.143,</w:t>
      </w:r>
      <w:r w:rsidR="00B84D90" w:rsidRPr="00B84D90">
        <w:rPr>
          <w:rFonts w:ascii="Segoe UI" w:hAnsi="Segoe UI" w:cs="Segoe UI"/>
          <w:color w:val="000000" w:themeColor="text1"/>
          <w:sz w:val="24"/>
          <w:szCs w:val="24"/>
        </w:rPr>
        <w:t>75</w:t>
      </w:r>
    </w:p>
    <w:p w:rsidR="00C41223" w:rsidRDefault="00C41223" w:rsidP="00283315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C765F7" w:rsidRDefault="00C765F7" w:rsidP="00283315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C765F7" w:rsidRDefault="00C765F7" w:rsidP="00283315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C41223" w:rsidRPr="00C46998" w:rsidRDefault="00C41223" w:rsidP="00C41223">
      <w:pPr>
        <w:pStyle w:val="Ttulo3"/>
        <w:numPr>
          <w:ilvl w:val="0"/>
          <w:numId w:val="41"/>
        </w:numPr>
        <w:rPr>
          <w:b/>
        </w:rPr>
      </w:pPr>
      <w:bookmarkStart w:id="9" w:name="_Toc522796063"/>
      <w:r w:rsidRPr="00C46998">
        <w:rPr>
          <w:b/>
        </w:rPr>
        <w:lastRenderedPageBreak/>
        <w:t>Premissas</w:t>
      </w:r>
      <w:bookmarkEnd w:id="9"/>
    </w:p>
    <w:p w:rsidR="00C41223" w:rsidRPr="00544DEC" w:rsidRDefault="00B03189" w:rsidP="00544DEC">
      <w:pPr>
        <w:pStyle w:val="western"/>
        <w:numPr>
          <w:ilvl w:val="0"/>
          <w:numId w:val="49"/>
        </w:numPr>
        <w:jc w:val="left"/>
        <w:rPr>
          <w:rFonts w:ascii="Segoe UI" w:hAnsi="Segoe UI" w:cs="Segoe UI"/>
          <w:color w:val="000000" w:themeColor="text1"/>
          <w:sz w:val="24"/>
          <w:szCs w:val="24"/>
        </w:rPr>
      </w:pPr>
      <w:r w:rsidRPr="00544DEC">
        <w:rPr>
          <w:rFonts w:ascii="Segoe UI" w:hAnsi="Segoe UI" w:cs="Segoe UI"/>
          <w:color w:val="000000" w:themeColor="text1"/>
          <w:sz w:val="24"/>
          <w:szCs w:val="24"/>
        </w:rPr>
        <w:t xml:space="preserve">Os diários oficiais estarão disponíveis </w:t>
      </w:r>
      <w:r w:rsidR="00544DEC" w:rsidRPr="00544DEC">
        <w:rPr>
          <w:rFonts w:ascii="Segoe UI" w:hAnsi="Segoe UI" w:cs="Segoe UI"/>
          <w:color w:val="000000" w:themeColor="text1"/>
          <w:sz w:val="24"/>
          <w:szCs w:val="24"/>
        </w:rPr>
        <w:t>e acessíveis pela web</w:t>
      </w:r>
      <w:r w:rsidRPr="00544DEC">
        <w:rPr>
          <w:rFonts w:ascii="Segoe UI" w:hAnsi="Segoe UI" w:cs="Segoe UI"/>
          <w:color w:val="000000" w:themeColor="text1"/>
          <w:sz w:val="24"/>
          <w:szCs w:val="24"/>
        </w:rPr>
        <w:t>;</w:t>
      </w:r>
    </w:p>
    <w:p w:rsidR="00B03189" w:rsidRPr="00544DEC" w:rsidRDefault="00544DEC" w:rsidP="00544DEC">
      <w:pPr>
        <w:pStyle w:val="western"/>
        <w:numPr>
          <w:ilvl w:val="0"/>
          <w:numId w:val="49"/>
        </w:numPr>
        <w:jc w:val="left"/>
        <w:rPr>
          <w:rFonts w:ascii="Segoe UI" w:hAnsi="Segoe UI" w:cs="Segoe UI"/>
          <w:color w:val="000000" w:themeColor="text1"/>
          <w:sz w:val="24"/>
          <w:szCs w:val="24"/>
        </w:rPr>
      </w:pPr>
      <w:r w:rsidRPr="00544DEC">
        <w:rPr>
          <w:rFonts w:ascii="Segoe UI" w:hAnsi="Segoe UI" w:cs="Segoe UI"/>
          <w:color w:val="000000" w:themeColor="text1"/>
          <w:sz w:val="24"/>
          <w:szCs w:val="24"/>
        </w:rPr>
        <w:t>Os dados que devem ser extraídos das publicações serão definidos pelo cliente;</w:t>
      </w:r>
    </w:p>
    <w:p w:rsidR="00544DEC" w:rsidRPr="00544DEC" w:rsidRDefault="00544DEC" w:rsidP="00544DEC">
      <w:pPr>
        <w:pStyle w:val="western"/>
        <w:numPr>
          <w:ilvl w:val="0"/>
          <w:numId w:val="49"/>
        </w:numPr>
        <w:jc w:val="left"/>
        <w:rPr>
          <w:rFonts w:ascii="Segoe UI" w:hAnsi="Segoe UI" w:cs="Segoe UI"/>
          <w:color w:val="000000" w:themeColor="text1"/>
          <w:sz w:val="24"/>
          <w:szCs w:val="24"/>
        </w:rPr>
      </w:pPr>
      <w:r w:rsidRPr="00544DEC">
        <w:rPr>
          <w:rFonts w:ascii="Segoe UI" w:hAnsi="Segoe UI" w:cs="Segoe UI"/>
          <w:color w:val="000000" w:themeColor="text1"/>
          <w:sz w:val="24"/>
          <w:szCs w:val="24"/>
        </w:rPr>
        <w:t>O cliente/PO participará das reuniões quando solicitado;</w:t>
      </w:r>
    </w:p>
    <w:p w:rsidR="00544DEC" w:rsidRPr="00544DEC" w:rsidRDefault="00544DEC" w:rsidP="00544DEC">
      <w:pPr>
        <w:pStyle w:val="western"/>
        <w:numPr>
          <w:ilvl w:val="0"/>
          <w:numId w:val="49"/>
        </w:numPr>
        <w:jc w:val="left"/>
        <w:rPr>
          <w:rFonts w:ascii="Segoe UI" w:hAnsi="Segoe UI" w:cs="Segoe UI"/>
          <w:color w:val="000000" w:themeColor="text1"/>
          <w:sz w:val="24"/>
          <w:szCs w:val="24"/>
        </w:rPr>
      </w:pPr>
      <w:r w:rsidRPr="00544DEC">
        <w:rPr>
          <w:rFonts w:ascii="Segoe UI" w:hAnsi="Segoe UI" w:cs="Segoe UI"/>
          <w:color w:val="000000" w:themeColor="text1"/>
          <w:sz w:val="24"/>
          <w:szCs w:val="24"/>
        </w:rPr>
        <w:t>O cliente disponibilizar</w:t>
      </w:r>
      <w:r w:rsidR="0011372F">
        <w:rPr>
          <w:rFonts w:ascii="Segoe UI" w:hAnsi="Segoe UI" w:cs="Segoe UI"/>
          <w:color w:val="000000" w:themeColor="text1"/>
          <w:sz w:val="24"/>
          <w:szCs w:val="24"/>
        </w:rPr>
        <w:t>á</w:t>
      </w:r>
      <w:r w:rsidRPr="00544DEC">
        <w:rPr>
          <w:rFonts w:ascii="Segoe UI" w:hAnsi="Segoe UI" w:cs="Segoe UI"/>
          <w:color w:val="000000" w:themeColor="text1"/>
          <w:sz w:val="24"/>
          <w:szCs w:val="24"/>
        </w:rPr>
        <w:t xml:space="preserve"> a infraestrutura</w:t>
      </w:r>
      <w:r w:rsidR="0011372F">
        <w:rPr>
          <w:rFonts w:ascii="Segoe UI" w:hAnsi="Segoe UI" w:cs="Segoe UI"/>
          <w:color w:val="000000" w:themeColor="text1"/>
          <w:sz w:val="24"/>
          <w:szCs w:val="24"/>
        </w:rPr>
        <w:t xml:space="preserve"> necessária</w:t>
      </w:r>
      <w:r w:rsidRPr="00544DEC">
        <w:rPr>
          <w:rFonts w:ascii="Segoe UI" w:hAnsi="Segoe UI" w:cs="Segoe UI"/>
          <w:color w:val="000000" w:themeColor="text1"/>
          <w:sz w:val="24"/>
          <w:szCs w:val="24"/>
        </w:rPr>
        <w:t>.</w:t>
      </w:r>
    </w:p>
    <w:p w:rsidR="00C41223" w:rsidRDefault="00C41223" w:rsidP="00283315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C41223" w:rsidRPr="00C46998" w:rsidRDefault="00C41223" w:rsidP="00C41223">
      <w:pPr>
        <w:pStyle w:val="Ttulo3"/>
        <w:numPr>
          <w:ilvl w:val="0"/>
          <w:numId w:val="42"/>
        </w:numPr>
        <w:rPr>
          <w:b/>
        </w:rPr>
      </w:pPr>
      <w:bookmarkStart w:id="10" w:name="_Toc522796064"/>
      <w:r w:rsidRPr="00C46998">
        <w:rPr>
          <w:b/>
        </w:rPr>
        <w:t>Restrições</w:t>
      </w:r>
      <w:bookmarkEnd w:id="10"/>
    </w:p>
    <w:p w:rsidR="00C41223" w:rsidRPr="00544DEC" w:rsidRDefault="0011372F" w:rsidP="0011372F">
      <w:pPr>
        <w:pStyle w:val="western"/>
        <w:numPr>
          <w:ilvl w:val="0"/>
          <w:numId w:val="50"/>
        </w:numPr>
        <w:jc w:val="left"/>
        <w:rPr>
          <w:rFonts w:ascii="Segoe UI" w:hAnsi="Segoe UI" w:cs="Segoe UI"/>
          <w:color w:val="000000" w:themeColor="text1"/>
          <w:sz w:val="24"/>
          <w:szCs w:val="24"/>
        </w:rPr>
      </w:pPr>
      <w:r w:rsidRPr="0011372F">
        <w:rPr>
          <w:rFonts w:ascii="Segoe UI" w:hAnsi="Segoe UI" w:cs="Segoe UI"/>
          <w:color w:val="000000" w:themeColor="text1"/>
          <w:sz w:val="24"/>
          <w:szCs w:val="24"/>
        </w:rPr>
        <w:t>Utilizar banco de dados MS-SQL Server;</w:t>
      </w:r>
    </w:p>
    <w:p w:rsidR="00544DEC" w:rsidRPr="00544DEC" w:rsidRDefault="0011372F" w:rsidP="0011372F">
      <w:pPr>
        <w:pStyle w:val="western"/>
        <w:numPr>
          <w:ilvl w:val="0"/>
          <w:numId w:val="50"/>
        </w:numPr>
        <w:jc w:val="left"/>
        <w:rPr>
          <w:rFonts w:ascii="Segoe UI" w:hAnsi="Segoe UI" w:cs="Segoe UI"/>
          <w:color w:val="000000" w:themeColor="text1"/>
          <w:sz w:val="24"/>
          <w:szCs w:val="24"/>
        </w:rPr>
      </w:pPr>
      <w:r w:rsidRPr="0011372F">
        <w:rPr>
          <w:rFonts w:ascii="Segoe UI" w:hAnsi="Segoe UI" w:cs="Segoe UI"/>
          <w:color w:val="000000" w:themeColor="text1"/>
          <w:sz w:val="24"/>
          <w:szCs w:val="24"/>
        </w:rPr>
        <w:t>Utilizar tecnologias Java</w:t>
      </w:r>
      <w:r w:rsidR="00544DEC" w:rsidRPr="00544DEC">
        <w:rPr>
          <w:rFonts w:ascii="Segoe UI" w:hAnsi="Segoe UI" w:cs="Segoe UI"/>
          <w:color w:val="000000" w:themeColor="text1"/>
          <w:sz w:val="24"/>
          <w:szCs w:val="24"/>
        </w:rPr>
        <w:t>;</w:t>
      </w:r>
    </w:p>
    <w:p w:rsidR="00544DEC" w:rsidRPr="0011372F" w:rsidRDefault="0011372F" w:rsidP="00C43FF2">
      <w:pPr>
        <w:pStyle w:val="western"/>
        <w:numPr>
          <w:ilvl w:val="0"/>
          <w:numId w:val="50"/>
        </w:numPr>
        <w:jc w:val="left"/>
        <w:rPr>
          <w:rFonts w:ascii="Segoe UI" w:hAnsi="Segoe UI" w:cs="Segoe UI"/>
          <w:color w:val="000000" w:themeColor="text1"/>
          <w:sz w:val="24"/>
          <w:szCs w:val="24"/>
        </w:rPr>
      </w:pPr>
      <w:r w:rsidRPr="0011372F">
        <w:rPr>
          <w:rFonts w:ascii="Segoe UI" w:hAnsi="Segoe UI" w:cs="Segoe UI"/>
          <w:color w:val="000000" w:themeColor="text1"/>
          <w:sz w:val="24"/>
          <w:szCs w:val="24"/>
        </w:rPr>
        <w:t>O percentual obtido na conversão OCR deverá ser de pelo</w:t>
      </w:r>
      <w:r w:rsidRPr="0011372F">
        <w:rPr>
          <w:rFonts w:ascii="Segoe UI" w:hAnsi="Segoe UI" w:cs="Segoe UI"/>
          <w:color w:val="000000" w:themeColor="text1"/>
          <w:sz w:val="24"/>
          <w:szCs w:val="24"/>
        </w:rPr>
        <w:t xml:space="preserve"> </w:t>
      </w:r>
      <w:r w:rsidRPr="0011372F">
        <w:rPr>
          <w:rFonts w:ascii="Segoe UI" w:hAnsi="Segoe UI" w:cs="Segoe UI"/>
          <w:color w:val="000000" w:themeColor="text1"/>
          <w:sz w:val="24"/>
          <w:szCs w:val="24"/>
        </w:rPr>
        <w:t>menos 90% de acerto</w:t>
      </w:r>
      <w:r w:rsidRPr="0011372F">
        <w:rPr>
          <w:rFonts w:ascii="Segoe UI" w:hAnsi="Segoe UI" w:cs="Segoe UI"/>
          <w:color w:val="000000" w:themeColor="text1"/>
          <w:sz w:val="24"/>
          <w:szCs w:val="24"/>
        </w:rPr>
        <w:t>.</w:t>
      </w:r>
    </w:p>
    <w:p w:rsidR="00544DEC" w:rsidRDefault="00544DEC" w:rsidP="00283315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544DEC" w:rsidRDefault="00544DEC" w:rsidP="00283315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C41223" w:rsidRPr="00544DEC" w:rsidRDefault="00C41223" w:rsidP="00C41223">
      <w:pPr>
        <w:pStyle w:val="Ttulo3"/>
        <w:numPr>
          <w:ilvl w:val="0"/>
          <w:numId w:val="42"/>
        </w:numPr>
        <w:rPr>
          <w:b/>
        </w:rPr>
      </w:pPr>
      <w:bookmarkStart w:id="11" w:name="_Toc522796065"/>
      <w:r w:rsidRPr="00544DEC">
        <w:rPr>
          <w:b/>
        </w:rPr>
        <w:t>Definição do Gerente do Projeto</w:t>
      </w:r>
      <w:bookmarkEnd w:id="11"/>
    </w:p>
    <w:p w:rsidR="00C41223" w:rsidRPr="00AB4E45" w:rsidRDefault="00C765F7" w:rsidP="00C765F7">
      <w:pPr>
        <w:pStyle w:val="western"/>
        <w:rPr>
          <w:rFonts w:ascii="Segoe UI" w:hAnsi="Segoe UI" w:cs="Segoe UI"/>
          <w:color w:val="000000" w:themeColor="text1"/>
          <w:sz w:val="24"/>
          <w:szCs w:val="24"/>
        </w:rPr>
      </w:pPr>
      <w:r>
        <w:rPr>
          <w:rFonts w:ascii="Segoe UI" w:hAnsi="Segoe UI" w:cs="Segoe UI"/>
          <w:color w:val="000000" w:themeColor="text1"/>
          <w:sz w:val="24"/>
          <w:szCs w:val="24"/>
        </w:rPr>
        <w:t xml:space="preserve">   O Gerente de software será escolhido levando em consideração a afinidade e experiência dos integrantes da fábrica, que resultará em uma pessoa com perfil mais apropriado para realizar atividades gerenciais. </w:t>
      </w:r>
    </w:p>
    <w:sectPr w:rsidR="00C41223" w:rsidRPr="00AB4E45" w:rsidSect="005F6126">
      <w:headerReference w:type="default" r:id="rId8"/>
      <w:footerReference w:type="default" r:id="rId9"/>
      <w:pgSz w:w="11906" w:h="16838"/>
      <w:pgMar w:top="1417" w:right="1701" w:bottom="1417" w:left="170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74415" w:rsidRDefault="00274415" w:rsidP="005F6126">
      <w:pPr>
        <w:spacing w:after="0" w:line="240" w:lineRule="auto"/>
      </w:pPr>
      <w:r>
        <w:separator/>
      </w:r>
    </w:p>
  </w:endnote>
  <w:endnote w:type="continuationSeparator" w:id="0">
    <w:p w:rsidR="00274415" w:rsidRDefault="00274415" w:rsidP="005F61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94086419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A52853" w:rsidRDefault="00A52853" w:rsidP="00A52853">
            <w:pPr>
              <w:pStyle w:val="Rodap"/>
              <w:jc w:val="right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5F6126" w:rsidRDefault="00A52853" w:rsidP="00A52853">
    <w:pPr>
      <w:pStyle w:val="Rodap"/>
    </w:pPr>
    <w:r>
      <w:rPr>
        <w:noProof/>
        <w:lang w:eastAsia="pt-BR"/>
      </w:rPr>
      <w:t xml:space="preserve"> </w:t>
    </w:r>
    <w:r w:rsidR="005F6126">
      <w:rPr>
        <w:noProof/>
        <w:lang w:eastAsia="pt-BR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-1118235</wp:posOffset>
          </wp:positionH>
          <wp:positionV relativeFrom="paragraph">
            <wp:posOffset>-835660</wp:posOffset>
          </wp:positionV>
          <wp:extent cx="7600950" cy="1228725"/>
          <wp:effectExtent l="19050" t="0" r="0" b="0"/>
          <wp:wrapNone/>
          <wp:docPr id="3" name="Imagem 2" descr="foot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00950" cy="12287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5F6126" w:rsidRDefault="005F612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74415" w:rsidRDefault="00274415" w:rsidP="005F6126">
      <w:pPr>
        <w:spacing w:after="0" w:line="240" w:lineRule="auto"/>
      </w:pPr>
      <w:r>
        <w:separator/>
      </w:r>
    </w:p>
  </w:footnote>
  <w:footnote w:type="continuationSeparator" w:id="0">
    <w:p w:rsidR="00274415" w:rsidRDefault="00274415" w:rsidP="005F61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F6126" w:rsidRDefault="005F6126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-1118235</wp:posOffset>
          </wp:positionH>
          <wp:positionV relativeFrom="margin">
            <wp:posOffset>-928370</wp:posOffset>
          </wp:positionV>
          <wp:extent cx="7743825" cy="1447800"/>
          <wp:effectExtent l="19050" t="0" r="9525" b="0"/>
          <wp:wrapSquare wrapText="bothSides"/>
          <wp:docPr id="1" name="Imagem 0" descr="head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43825" cy="1447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5F6126" w:rsidRDefault="005F6126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-756285</wp:posOffset>
          </wp:positionH>
          <wp:positionV relativeFrom="paragraph">
            <wp:posOffset>391160</wp:posOffset>
          </wp:positionV>
          <wp:extent cx="1771650" cy="800100"/>
          <wp:effectExtent l="19050" t="0" r="0" b="0"/>
          <wp:wrapNone/>
          <wp:docPr id="2" name="Imagem 1" descr="Logo Horizont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Horizontal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771650" cy="800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85D9F"/>
    <w:multiLevelType w:val="hybridMultilevel"/>
    <w:tmpl w:val="1E98245E"/>
    <w:lvl w:ilvl="0" w:tplc="0416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2AD433D"/>
    <w:multiLevelType w:val="multilevel"/>
    <w:tmpl w:val="7C5072E4"/>
    <w:lvl w:ilvl="0">
      <w:start w:val="1"/>
      <w:numFmt w:val="bullet"/>
      <w:lvlText w:val=""/>
      <w:lvlJc w:val="left"/>
      <w:pPr>
        <w:tabs>
          <w:tab w:val="num" w:pos="6030"/>
        </w:tabs>
        <w:ind w:left="60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6750"/>
        </w:tabs>
        <w:ind w:left="675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7470"/>
        </w:tabs>
        <w:ind w:left="747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8190"/>
        </w:tabs>
        <w:ind w:left="819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8910"/>
        </w:tabs>
        <w:ind w:left="891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9630"/>
        </w:tabs>
        <w:ind w:left="963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10350"/>
        </w:tabs>
        <w:ind w:left="1035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1070"/>
        </w:tabs>
        <w:ind w:left="1107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1790"/>
        </w:tabs>
        <w:ind w:left="1179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B17793"/>
    <w:multiLevelType w:val="hybridMultilevel"/>
    <w:tmpl w:val="203ABB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F53D87"/>
    <w:multiLevelType w:val="hybridMultilevel"/>
    <w:tmpl w:val="5A0E4278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4" w15:restartNumberingAfterBreak="0">
    <w:nsid w:val="09147DE6"/>
    <w:multiLevelType w:val="hybridMultilevel"/>
    <w:tmpl w:val="488EEF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815767"/>
    <w:multiLevelType w:val="hybridMultilevel"/>
    <w:tmpl w:val="97F063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CD0533"/>
    <w:multiLevelType w:val="hybridMultilevel"/>
    <w:tmpl w:val="47B2F6C4"/>
    <w:lvl w:ilvl="0" w:tplc="0416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0CCA51FF"/>
    <w:multiLevelType w:val="multilevel"/>
    <w:tmpl w:val="E2CC48C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0DDB3F19"/>
    <w:multiLevelType w:val="hybridMultilevel"/>
    <w:tmpl w:val="B6EC08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393AFC"/>
    <w:multiLevelType w:val="hybridMultilevel"/>
    <w:tmpl w:val="06EE5B16"/>
    <w:lvl w:ilvl="0" w:tplc="041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16E164AC"/>
    <w:multiLevelType w:val="hybridMultilevel"/>
    <w:tmpl w:val="052845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F14A1B"/>
    <w:multiLevelType w:val="hybridMultilevel"/>
    <w:tmpl w:val="4BD475D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2" w15:restartNumberingAfterBreak="0">
    <w:nsid w:val="1AF570AD"/>
    <w:multiLevelType w:val="hybridMultilevel"/>
    <w:tmpl w:val="D25E1A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996474"/>
    <w:multiLevelType w:val="hybridMultilevel"/>
    <w:tmpl w:val="F306BFE2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4" w15:restartNumberingAfterBreak="0">
    <w:nsid w:val="1C0C3600"/>
    <w:multiLevelType w:val="hybridMultilevel"/>
    <w:tmpl w:val="D8C8E9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CEB292D"/>
    <w:multiLevelType w:val="hybridMultilevel"/>
    <w:tmpl w:val="A912A1E0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1A02120"/>
    <w:multiLevelType w:val="hybridMultilevel"/>
    <w:tmpl w:val="11E27EBC"/>
    <w:lvl w:ilvl="0" w:tplc="041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21E92C95"/>
    <w:multiLevelType w:val="multilevel"/>
    <w:tmpl w:val="2020F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423077C"/>
    <w:multiLevelType w:val="hybridMultilevel"/>
    <w:tmpl w:val="B52265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4591698"/>
    <w:multiLevelType w:val="hybridMultilevel"/>
    <w:tmpl w:val="E71A5406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0" w15:restartNumberingAfterBreak="0">
    <w:nsid w:val="273A1105"/>
    <w:multiLevelType w:val="multilevel"/>
    <w:tmpl w:val="2C869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82971DB"/>
    <w:multiLevelType w:val="hybridMultilevel"/>
    <w:tmpl w:val="3D601794"/>
    <w:lvl w:ilvl="0" w:tplc="04160001">
      <w:start w:val="1"/>
      <w:numFmt w:val="bullet"/>
      <w:lvlText w:val=""/>
      <w:lvlJc w:val="left"/>
      <w:pPr>
        <w:ind w:left="125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2" w15:restartNumberingAfterBreak="0">
    <w:nsid w:val="2B51726A"/>
    <w:multiLevelType w:val="hybridMultilevel"/>
    <w:tmpl w:val="22FC84D8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3" w15:restartNumberingAfterBreak="0">
    <w:nsid w:val="2C65486C"/>
    <w:multiLevelType w:val="hybridMultilevel"/>
    <w:tmpl w:val="2A822CCC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2CF6117B"/>
    <w:multiLevelType w:val="hybridMultilevel"/>
    <w:tmpl w:val="DAEAEF0E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5" w15:restartNumberingAfterBreak="0">
    <w:nsid w:val="2D1D6F73"/>
    <w:multiLevelType w:val="hybridMultilevel"/>
    <w:tmpl w:val="DAEAFA8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6" w15:restartNumberingAfterBreak="0">
    <w:nsid w:val="2D8340E6"/>
    <w:multiLevelType w:val="hybridMultilevel"/>
    <w:tmpl w:val="1826E180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7" w15:restartNumberingAfterBreak="0">
    <w:nsid w:val="2DFF3EA5"/>
    <w:multiLevelType w:val="multilevel"/>
    <w:tmpl w:val="105CE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63A011B"/>
    <w:multiLevelType w:val="hybridMultilevel"/>
    <w:tmpl w:val="31667F76"/>
    <w:lvl w:ilvl="0" w:tplc="041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363D737D"/>
    <w:multiLevelType w:val="hybridMultilevel"/>
    <w:tmpl w:val="8FA411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9484468"/>
    <w:multiLevelType w:val="hybridMultilevel"/>
    <w:tmpl w:val="F4AE7AAC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1" w15:restartNumberingAfterBreak="0">
    <w:nsid w:val="3DAD6217"/>
    <w:multiLevelType w:val="hybridMultilevel"/>
    <w:tmpl w:val="BE0C4408"/>
    <w:lvl w:ilvl="0" w:tplc="0416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 w15:restartNumberingAfterBreak="0">
    <w:nsid w:val="3E9D5D71"/>
    <w:multiLevelType w:val="hybridMultilevel"/>
    <w:tmpl w:val="FF2840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F097DD8"/>
    <w:multiLevelType w:val="hybridMultilevel"/>
    <w:tmpl w:val="43102D60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4" w15:restartNumberingAfterBreak="0">
    <w:nsid w:val="4A2711A3"/>
    <w:multiLevelType w:val="hybridMultilevel"/>
    <w:tmpl w:val="795EA5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C1806CC"/>
    <w:multiLevelType w:val="hybridMultilevel"/>
    <w:tmpl w:val="FBC2F0C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6" w15:restartNumberingAfterBreak="0">
    <w:nsid w:val="4EE4452A"/>
    <w:multiLevelType w:val="hybridMultilevel"/>
    <w:tmpl w:val="360A80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3DF513C"/>
    <w:multiLevelType w:val="hybridMultilevel"/>
    <w:tmpl w:val="809C5B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828476F"/>
    <w:multiLevelType w:val="hybridMultilevel"/>
    <w:tmpl w:val="FC2CEB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B760522"/>
    <w:multiLevelType w:val="hybridMultilevel"/>
    <w:tmpl w:val="4B205A0A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40" w15:restartNumberingAfterBreak="0">
    <w:nsid w:val="609B62B9"/>
    <w:multiLevelType w:val="hybridMultilevel"/>
    <w:tmpl w:val="1DC45AA2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41" w15:restartNumberingAfterBreak="0">
    <w:nsid w:val="654677BD"/>
    <w:multiLevelType w:val="multilevel"/>
    <w:tmpl w:val="D3168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7BC6756"/>
    <w:multiLevelType w:val="hybridMultilevel"/>
    <w:tmpl w:val="421E049C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43" w15:restartNumberingAfterBreak="0">
    <w:nsid w:val="68F55967"/>
    <w:multiLevelType w:val="hybridMultilevel"/>
    <w:tmpl w:val="F5E6114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44" w15:restartNumberingAfterBreak="0">
    <w:nsid w:val="6E6D1DD7"/>
    <w:multiLevelType w:val="multilevel"/>
    <w:tmpl w:val="6DF0F122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EB43141"/>
    <w:multiLevelType w:val="hybridMultilevel"/>
    <w:tmpl w:val="AE5807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FE20EA2"/>
    <w:multiLevelType w:val="hybridMultilevel"/>
    <w:tmpl w:val="BBD42F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FF0213D"/>
    <w:multiLevelType w:val="hybridMultilevel"/>
    <w:tmpl w:val="ACF83D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11202D8"/>
    <w:multiLevelType w:val="hybridMultilevel"/>
    <w:tmpl w:val="9C807C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2C66FEE"/>
    <w:multiLevelType w:val="hybridMultilevel"/>
    <w:tmpl w:val="A57AD55E"/>
    <w:lvl w:ilvl="0" w:tplc="0416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42"/>
  </w:num>
  <w:num w:numId="2">
    <w:abstractNumId w:val="8"/>
  </w:num>
  <w:num w:numId="3">
    <w:abstractNumId w:val="7"/>
  </w:num>
  <w:num w:numId="4">
    <w:abstractNumId w:val="36"/>
  </w:num>
  <w:num w:numId="5">
    <w:abstractNumId w:val="24"/>
  </w:num>
  <w:num w:numId="6">
    <w:abstractNumId w:val="45"/>
  </w:num>
  <w:num w:numId="7">
    <w:abstractNumId w:val="13"/>
  </w:num>
  <w:num w:numId="8">
    <w:abstractNumId w:val="3"/>
  </w:num>
  <w:num w:numId="9">
    <w:abstractNumId w:val="43"/>
  </w:num>
  <w:num w:numId="10">
    <w:abstractNumId w:val="40"/>
  </w:num>
  <w:num w:numId="11">
    <w:abstractNumId w:val="33"/>
  </w:num>
  <w:num w:numId="12">
    <w:abstractNumId w:val="17"/>
  </w:num>
  <w:num w:numId="13">
    <w:abstractNumId w:val="1"/>
  </w:num>
  <w:num w:numId="14">
    <w:abstractNumId w:val="41"/>
  </w:num>
  <w:num w:numId="15">
    <w:abstractNumId w:val="44"/>
  </w:num>
  <w:num w:numId="16">
    <w:abstractNumId w:val="20"/>
  </w:num>
  <w:num w:numId="17">
    <w:abstractNumId w:val="27"/>
  </w:num>
  <w:num w:numId="18">
    <w:abstractNumId w:val="39"/>
  </w:num>
  <w:num w:numId="19">
    <w:abstractNumId w:val="21"/>
  </w:num>
  <w:num w:numId="20">
    <w:abstractNumId w:val="19"/>
  </w:num>
  <w:num w:numId="21">
    <w:abstractNumId w:val="46"/>
  </w:num>
  <w:num w:numId="22">
    <w:abstractNumId w:val="47"/>
  </w:num>
  <w:num w:numId="23">
    <w:abstractNumId w:val="35"/>
  </w:num>
  <w:num w:numId="24">
    <w:abstractNumId w:val="11"/>
  </w:num>
  <w:num w:numId="25">
    <w:abstractNumId w:val="29"/>
  </w:num>
  <w:num w:numId="26">
    <w:abstractNumId w:val="37"/>
  </w:num>
  <w:num w:numId="27">
    <w:abstractNumId w:val="18"/>
  </w:num>
  <w:num w:numId="28">
    <w:abstractNumId w:val="32"/>
  </w:num>
  <w:num w:numId="29">
    <w:abstractNumId w:val="10"/>
  </w:num>
  <w:num w:numId="30">
    <w:abstractNumId w:val="30"/>
  </w:num>
  <w:num w:numId="31">
    <w:abstractNumId w:val="22"/>
  </w:num>
  <w:num w:numId="32">
    <w:abstractNumId w:val="25"/>
  </w:num>
  <w:num w:numId="33">
    <w:abstractNumId w:val="12"/>
  </w:num>
  <w:num w:numId="34">
    <w:abstractNumId w:val="14"/>
  </w:num>
  <w:num w:numId="35">
    <w:abstractNumId w:val="48"/>
  </w:num>
  <w:num w:numId="36">
    <w:abstractNumId w:val="5"/>
  </w:num>
  <w:num w:numId="37">
    <w:abstractNumId w:val="4"/>
  </w:num>
  <w:num w:numId="38">
    <w:abstractNumId w:val="34"/>
  </w:num>
  <w:num w:numId="39">
    <w:abstractNumId w:val="15"/>
  </w:num>
  <w:num w:numId="40">
    <w:abstractNumId w:val="26"/>
  </w:num>
  <w:num w:numId="41">
    <w:abstractNumId w:val="2"/>
  </w:num>
  <w:num w:numId="42">
    <w:abstractNumId w:val="38"/>
  </w:num>
  <w:num w:numId="43">
    <w:abstractNumId w:val="9"/>
  </w:num>
  <w:num w:numId="44">
    <w:abstractNumId w:val="0"/>
  </w:num>
  <w:num w:numId="45">
    <w:abstractNumId w:val="49"/>
  </w:num>
  <w:num w:numId="46">
    <w:abstractNumId w:val="31"/>
  </w:num>
  <w:num w:numId="47">
    <w:abstractNumId w:val="6"/>
  </w:num>
  <w:num w:numId="48">
    <w:abstractNumId w:val="23"/>
  </w:num>
  <w:num w:numId="49">
    <w:abstractNumId w:val="16"/>
  </w:num>
  <w:num w:numId="5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126"/>
    <w:rsid w:val="00004D26"/>
    <w:rsid w:val="00012329"/>
    <w:rsid w:val="00013FAD"/>
    <w:rsid w:val="00053558"/>
    <w:rsid w:val="000B7EB7"/>
    <w:rsid w:val="0011372F"/>
    <w:rsid w:val="001341F1"/>
    <w:rsid w:val="001566C3"/>
    <w:rsid w:val="001701BB"/>
    <w:rsid w:val="001A582D"/>
    <w:rsid w:val="0022117E"/>
    <w:rsid w:val="00227A6F"/>
    <w:rsid w:val="002462DE"/>
    <w:rsid w:val="00246DF6"/>
    <w:rsid w:val="00274415"/>
    <w:rsid w:val="00283315"/>
    <w:rsid w:val="00285BF1"/>
    <w:rsid w:val="00297B6D"/>
    <w:rsid w:val="002A74AD"/>
    <w:rsid w:val="002E5526"/>
    <w:rsid w:val="00300FAE"/>
    <w:rsid w:val="0033212C"/>
    <w:rsid w:val="003633C7"/>
    <w:rsid w:val="003757AE"/>
    <w:rsid w:val="00394D05"/>
    <w:rsid w:val="00394F55"/>
    <w:rsid w:val="003A24E0"/>
    <w:rsid w:val="00401808"/>
    <w:rsid w:val="00430DFF"/>
    <w:rsid w:val="004A1951"/>
    <w:rsid w:val="004C5A81"/>
    <w:rsid w:val="00544DEC"/>
    <w:rsid w:val="0054503F"/>
    <w:rsid w:val="005D7210"/>
    <w:rsid w:val="005E45FB"/>
    <w:rsid w:val="005F6126"/>
    <w:rsid w:val="00602CAF"/>
    <w:rsid w:val="006265EE"/>
    <w:rsid w:val="00642C2A"/>
    <w:rsid w:val="006D3F51"/>
    <w:rsid w:val="0072633C"/>
    <w:rsid w:val="00770CA4"/>
    <w:rsid w:val="007E0027"/>
    <w:rsid w:val="008B35C7"/>
    <w:rsid w:val="008E537A"/>
    <w:rsid w:val="009302E7"/>
    <w:rsid w:val="00933194"/>
    <w:rsid w:val="00934377"/>
    <w:rsid w:val="009941E7"/>
    <w:rsid w:val="009E05AE"/>
    <w:rsid w:val="009E0963"/>
    <w:rsid w:val="009E3FF8"/>
    <w:rsid w:val="00A050CE"/>
    <w:rsid w:val="00A52853"/>
    <w:rsid w:val="00A7270D"/>
    <w:rsid w:val="00AB4E45"/>
    <w:rsid w:val="00B03189"/>
    <w:rsid w:val="00B21A8E"/>
    <w:rsid w:val="00B267DD"/>
    <w:rsid w:val="00B84D90"/>
    <w:rsid w:val="00C05CC1"/>
    <w:rsid w:val="00C3766C"/>
    <w:rsid w:val="00C41223"/>
    <w:rsid w:val="00C46998"/>
    <w:rsid w:val="00C7534C"/>
    <w:rsid w:val="00C765F7"/>
    <w:rsid w:val="00C85EC4"/>
    <w:rsid w:val="00CA4F95"/>
    <w:rsid w:val="00CF5301"/>
    <w:rsid w:val="00D276CC"/>
    <w:rsid w:val="00D3419C"/>
    <w:rsid w:val="00D3552C"/>
    <w:rsid w:val="00D80909"/>
    <w:rsid w:val="00DD4AFE"/>
    <w:rsid w:val="00DE1C14"/>
    <w:rsid w:val="00E872D3"/>
    <w:rsid w:val="00EB5DC4"/>
    <w:rsid w:val="00F7197B"/>
    <w:rsid w:val="00F90B55"/>
    <w:rsid w:val="00FA429B"/>
    <w:rsid w:val="00FB0904"/>
    <w:rsid w:val="00FB4D6A"/>
    <w:rsid w:val="00FD1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849976"/>
  <w15:docId w15:val="{0CE0A3B5-6543-4992-9E45-499DE18B8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941E7"/>
  </w:style>
  <w:style w:type="paragraph" w:styleId="Ttulo1">
    <w:name w:val="heading 1"/>
    <w:basedOn w:val="Normal"/>
    <w:link w:val="Ttulo1Char"/>
    <w:uiPriority w:val="9"/>
    <w:qFormat/>
    <w:rsid w:val="008E537A"/>
    <w:pPr>
      <w:spacing w:before="100" w:beforeAutospacing="1" w:after="119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8E537A"/>
    <w:pPr>
      <w:spacing w:before="238" w:after="100" w:afterAutospacing="1" w:line="240" w:lineRule="auto"/>
      <w:ind w:left="431" w:right="102" w:firstLine="102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7270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5D721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5F61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F6126"/>
  </w:style>
  <w:style w:type="paragraph" w:styleId="Rodap">
    <w:name w:val="footer"/>
    <w:basedOn w:val="Normal"/>
    <w:link w:val="RodapChar"/>
    <w:uiPriority w:val="99"/>
    <w:unhideWhenUsed/>
    <w:rsid w:val="005F61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F6126"/>
  </w:style>
  <w:style w:type="paragraph" w:styleId="Textodebalo">
    <w:name w:val="Balloon Text"/>
    <w:basedOn w:val="Normal"/>
    <w:link w:val="TextodebaloChar"/>
    <w:uiPriority w:val="99"/>
    <w:semiHidden/>
    <w:unhideWhenUsed/>
    <w:rsid w:val="005F61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F612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8E537A"/>
    <w:pPr>
      <w:spacing w:before="100" w:beforeAutospacing="1" w:after="142" w:line="288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8E537A"/>
    <w:rPr>
      <w:color w:val="0000FF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8E537A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8E537A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A7270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western">
    <w:name w:val="western"/>
    <w:basedOn w:val="Normal"/>
    <w:rsid w:val="004A1951"/>
    <w:pPr>
      <w:spacing w:before="100" w:beforeAutospacing="1" w:after="119" w:line="240" w:lineRule="auto"/>
      <w:jc w:val="both"/>
    </w:pPr>
    <w:rPr>
      <w:rFonts w:ascii="Arial" w:eastAsia="Times New Roman" w:hAnsi="Arial" w:cs="Arial"/>
      <w:sz w:val="20"/>
      <w:szCs w:val="20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5D7210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MquinadeescreverHTML">
    <w:name w:val="HTML Typewriter"/>
    <w:basedOn w:val="Fontepargpadro"/>
    <w:uiPriority w:val="99"/>
    <w:semiHidden/>
    <w:unhideWhenUsed/>
    <w:rsid w:val="005D7210"/>
    <w:rPr>
      <w:rFonts w:ascii="Courier New" w:eastAsia="Times New Roman" w:hAnsi="Courier New" w:cs="Courier New"/>
      <w:sz w:val="20"/>
      <w:szCs w:val="20"/>
    </w:rPr>
  </w:style>
  <w:style w:type="paragraph" w:styleId="PargrafodaLista">
    <w:name w:val="List Paragraph"/>
    <w:basedOn w:val="Normal"/>
    <w:uiPriority w:val="34"/>
    <w:qFormat/>
    <w:rsid w:val="003757AE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2462DE"/>
    <w:pPr>
      <w:keepNext/>
      <w:keepLines/>
      <w:spacing w:before="240" w:beforeAutospacing="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Sumrio2">
    <w:name w:val="toc 2"/>
    <w:basedOn w:val="Normal"/>
    <w:next w:val="Normal"/>
    <w:autoRedefine/>
    <w:uiPriority w:val="39"/>
    <w:unhideWhenUsed/>
    <w:rsid w:val="002462DE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2462DE"/>
    <w:pPr>
      <w:spacing w:after="100"/>
      <w:ind w:left="440"/>
    </w:pPr>
  </w:style>
  <w:style w:type="paragraph" w:styleId="Sumrio1">
    <w:name w:val="toc 1"/>
    <w:basedOn w:val="Normal"/>
    <w:next w:val="Normal"/>
    <w:autoRedefine/>
    <w:uiPriority w:val="39"/>
    <w:unhideWhenUsed/>
    <w:rsid w:val="002462DE"/>
    <w:pPr>
      <w:spacing w:after="100"/>
    </w:pPr>
  </w:style>
  <w:style w:type="table" w:styleId="Tabelacomgrade">
    <w:name w:val="Table Grid"/>
    <w:basedOn w:val="Tabelanormal"/>
    <w:uiPriority w:val="59"/>
    <w:rsid w:val="00AB4E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1Clara">
    <w:name w:val="Grid Table 1 Light"/>
    <w:basedOn w:val="Tabelanormal"/>
    <w:uiPriority w:val="46"/>
    <w:rsid w:val="00AB4E4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AB4E45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591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9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19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2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6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12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1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9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4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10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72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0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5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8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1940CA-3DDD-4313-B320-9E63D14936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607</TotalTime>
  <Pages>6</Pages>
  <Words>700</Words>
  <Characters>3782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Fernando Henrique Guimarães</dc:creator>
  <cp:lastModifiedBy>Maria do Carmo de Souza Leao Costa - DATAPREVPB</cp:lastModifiedBy>
  <cp:revision>35</cp:revision>
  <dcterms:created xsi:type="dcterms:W3CDTF">2018-06-14T11:58:00Z</dcterms:created>
  <dcterms:modified xsi:type="dcterms:W3CDTF">2018-08-23T16:58:00Z</dcterms:modified>
</cp:coreProperties>
</file>