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&lt;Identificação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934377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Plano de Testes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227A6F">
        <w:rPr>
          <w:rFonts w:ascii="Segoe UI" w:hAnsi="Segoe UI" w:cs="Segoe UI"/>
          <w:sz w:val="28"/>
          <w:szCs w:val="28"/>
        </w:rPr>
        <w:t>x.y</w:t>
      </w:r>
      <w:proofErr w:type="spellEnd"/>
      <w:r w:rsidRPr="00227A6F">
        <w:rPr>
          <w:rFonts w:ascii="Segoe UI" w:hAnsi="Segoe UI" w:cs="Segoe UI"/>
          <w:sz w:val="28"/>
          <w:szCs w:val="28"/>
        </w:rPr>
        <w:t>&gt;</w:t>
      </w:r>
    </w:p>
    <w:p w:rsidR="00806508" w:rsidRPr="00227A6F" w:rsidRDefault="00943319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797E60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94780" w:history="1">
            <w:r w:rsidR="00797E60" w:rsidRPr="00971396">
              <w:rPr>
                <w:rStyle w:val="Hyperlink"/>
                <w:rFonts w:ascii="Wingdings" w:hAnsi="Wingdings"/>
                <w:noProof/>
              </w:rPr>
              <w:t></w:t>
            </w:r>
            <w:r w:rsidR="00797E60">
              <w:rPr>
                <w:rFonts w:eastAsiaTheme="minorEastAsia"/>
                <w:noProof/>
                <w:lang w:eastAsia="pt-BR"/>
              </w:rPr>
              <w:tab/>
            </w:r>
            <w:r w:rsidR="00797E60" w:rsidRPr="00971396">
              <w:rPr>
                <w:rStyle w:val="Hyperlink"/>
                <w:noProof/>
              </w:rPr>
              <w:t>Finalidade</w:t>
            </w:r>
            <w:r w:rsidR="00797E60">
              <w:rPr>
                <w:noProof/>
                <w:webHidden/>
              </w:rPr>
              <w:tab/>
            </w:r>
            <w:r w:rsidR="00797E60">
              <w:rPr>
                <w:noProof/>
                <w:webHidden/>
              </w:rPr>
              <w:fldChar w:fldCharType="begin"/>
            </w:r>
            <w:r w:rsidR="00797E60">
              <w:rPr>
                <w:noProof/>
                <w:webHidden/>
              </w:rPr>
              <w:instrText xml:space="preserve"> PAGEREF _Toc517094780 \h </w:instrText>
            </w:r>
            <w:r w:rsidR="00797E60">
              <w:rPr>
                <w:noProof/>
                <w:webHidden/>
              </w:rPr>
            </w:r>
            <w:r w:rsidR="00797E60">
              <w:rPr>
                <w:noProof/>
                <w:webHidden/>
              </w:rPr>
              <w:fldChar w:fldCharType="separate"/>
            </w:r>
            <w:r w:rsidR="00797E60">
              <w:rPr>
                <w:noProof/>
                <w:webHidden/>
              </w:rPr>
              <w:t>3</w:t>
            </w:r>
            <w:r w:rsidR="00797E60"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1" w:history="1">
            <w:r w:rsidRPr="0097139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2" w:history="1">
            <w:r w:rsidRPr="00971396">
              <w:rPr>
                <w:rStyle w:val="Hyperlink"/>
                <w:noProof/>
              </w:rPr>
              <w:t>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3" w:history="1">
            <w:r w:rsidRPr="0097139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Estratégia de Geração de Massa de Dados para Testes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4" w:history="1">
            <w:r w:rsidRPr="00971396">
              <w:rPr>
                <w:rStyle w:val="Hyperlink"/>
                <w:rFonts w:ascii="Symbol" w:hAnsi="Symbol" w:cs="Segoe UI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rFonts w:ascii="Segoe UI" w:hAnsi="Segoe UI" w:cs="Segoe UI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5" w:history="1">
            <w:r w:rsidRPr="0097139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Ambiente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6" w:history="1">
            <w:r w:rsidRPr="0097139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7" w:history="1">
            <w:r w:rsidRPr="0097139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8" w:history="1">
            <w:r w:rsidRPr="0097139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89" w:history="1">
            <w:r w:rsidRPr="0097139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90" w:history="1">
            <w:r w:rsidRPr="00971396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91" w:history="1">
            <w:r w:rsidRPr="0097139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60" w:rsidRDefault="00797E60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7094792" w:history="1">
            <w:r w:rsidRPr="00971396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71396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_Toc517094792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0" w:name="_GoBack"/>
      <w:bookmarkEnd w:id="0"/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1" w:name="_Toc517094780"/>
      <w:r w:rsidRPr="00227A6F">
        <w:lastRenderedPageBreak/>
        <w:t>Finalidade</w:t>
      </w:r>
      <w:bookmarkEnd w:id="1"/>
    </w:p>
    <w:p w:rsidR="005D7210" w:rsidRDefault="009E3FF8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5D7210" w:rsidRPr="00227A6F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797E60" w:rsidRPr="00227A6F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227A6F" w:rsidRDefault="005D7210" w:rsidP="009E3FF8">
      <w:pPr>
        <w:pStyle w:val="Ttulo3"/>
        <w:numPr>
          <w:ilvl w:val="0"/>
          <w:numId w:val="22"/>
        </w:numPr>
      </w:pPr>
      <w:bookmarkStart w:id="2" w:name="_Toc517094781"/>
      <w:r w:rsidRPr="00227A6F">
        <w:t>Estratégia de Testes</w:t>
      </w:r>
      <w:bookmarkEnd w:id="2"/>
      <w:r w:rsidRPr="00227A6F">
        <w:t xml:space="preserve"> </w:t>
      </w:r>
    </w:p>
    <w:p w:rsidR="005D7210" w:rsidRPr="009E3FF8" w:rsidRDefault="00227A6F" w:rsidP="009E3FF8">
      <w:pPr>
        <w:pStyle w:val="western"/>
        <w:jc w:val="left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&lt;definição de </w:t>
      </w:r>
      <w:r w:rsidR="005D7210"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estratégias de testes para cada entrega do projeto.</w:t>
      </w:r>
    </w:p>
    <w:p w:rsidR="005D7210" w:rsidRPr="009E3FF8" w:rsidRDefault="005D7210" w:rsidP="009E3FF8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A presente iniciativa de testes pretende abordar o seguinte escopo da aplicação em questão:</w:t>
      </w: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219"/>
        <w:gridCol w:w="4845"/>
        <w:gridCol w:w="3566"/>
      </w:tblGrid>
      <w:tr w:rsidR="005D7210" w:rsidRPr="009E3FF8" w:rsidTr="00797E60">
        <w:trPr>
          <w:tblCellSpacing w:w="0" w:type="dxa"/>
        </w:trPr>
        <w:tc>
          <w:tcPr>
            <w:tcW w:w="96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&lt;Nome Projeto - &lt;Data Início / Data Fim&gt;</w:t>
            </w: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Entrega</w:t>
            </w: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Descrição</w:t>
            </w: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Estratégia de testes a utilizar</w:t>
            </w: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1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2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3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...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 xml:space="preserve">Testes funcionais: estratégia </w:t>
            </w:r>
            <w:r w:rsidR="00227A6F"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- Testes funcionais manuais especificados pelo projeto</w:t>
            </w:r>
          </w:p>
          <w:p w:rsidR="005D7210" w:rsidRPr="009E3FF8" w:rsidRDefault="005D7210" w:rsidP="009E3FF8">
            <w:pPr>
              <w:pStyle w:val="western"/>
              <w:spacing w:after="0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- Testes funcionais manuais onde não for aplicável teste automatizado, para testes de regressão.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Especificação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Os casos de testes funcionais </w:t>
            </w:r>
            <w:r w:rsidR="00227A6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Implementação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Os testes que serão automatizados</w:t>
            </w:r>
            <w:r w:rsidR="00227A6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...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lastRenderedPageBreak/>
              <w:t>Execução e Resultados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A execução desses testes seguirá a definição </w:t>
            </w:r>
            <w:r w:rsidR="00227A6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after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- Os testes funcionais automatizados serão agendados para serem executados diariamente no ambiente de desenvolvimento e servirão como critério para a realização da </w:t>
            </w:r>
            <w:r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>baseline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. Após a realização da </w:t>
            </w:r>
            <w:r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>baseline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, pelo menos um ciclo de teste deve ser executado no ambiente de teste antes da liberação da </w:t>
            </w:r>
            <w:r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>baseline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para o cliente (homologação).</w:t>
            </w:r>
          </w:p>
          <w:p w:rsidR="005D7210" w:rsidRPr="009E3FF8" w:rsidRDefault="005D7210" w:rsidP="009E3FF8">
            <w:pPr>
              <w:pStyle w:val="NormalWeb"/>
              <w:spacing w:after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Critério de aceitação dos testes automáticos: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% passando.</w:t>
            </w:r>
          </w:p>
          <w:p w:rsidR="005D7210" w:rsidRPr="009E3FF8" w:rsidRDefault="005D7210" w:rsidP="009E3FF8">
            <w:pPr>
              <w:pStyle w:val="NormalWeb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 xml:space="preserve">2 </w:t>
            </w: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943319">
            <w:pPr>
              <w:pStyle w:val="western"/>
              <w:spacing w:after="0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hyperlink r:id="rId8" w:anchor="action:dtp_lista_entregas&amp;id=6014672&amp;odf_parent_id=6014672&amp;entrega=2" w:history="1">
              <w:r w:rsidR="005D7210" w:rsidRPr="009E3FF8">
                <w:rPr>
                  <w:rStyle w:val="Hyperlink"/>
                  <w:rFonts w:ascii="Segoe UI" w:hAnsi="Segoe UI" w:cs="Segoe UI"/>
                  <w:i/>
                  <w:color w:val="BFBFBF" w:themeColor="background1" w:themeShade="BF"/>
                  <w:sz w:val="24"/>
                  <w:szCs w:val="24"/>
                  <w:bdr w:val="none" w:sz="0" w:space="0" w:color="auto" w:frame="1"/>
                </w:rPr>
                <w:t>R</w:t>
              </w:r>
              <w:r w:rsidR="009E3FF8">
                <w:rPr>
                  <w:rStyle w:val="Hyperlink"/>
                  <w:rFonts w:ascii="Segoe UI" w:hAnsi="Segoe UI" w:cs="Segoe UI"/>
                  <w:i/>
                  <w:color w:val="BFBFBF" w:themeColor="background1" w:themeShade="BF"/>
                  <w:sz w:val="24"/>
                  <w:szCs w:val="24"/>
                  <w:bdr w:val="none" w:sz="0" w:space="0" w:color="auto" w:frame="1"/>
                </w:rPr>
                <w:t>e</w:t>
              </w:r>
              <w:r w:rsidR="009E3FF8">
                <w:rPr>
                  <w:rStyle w:val="Hyperlink"/>
                  <w:i/>
                  <w:color w:val="BFBFBF" w:themeColor="background1" w:themeShade="BF"/>
                  <w:bdr w:val="none" w:sz="0" w:space="0" w:color="auto" w:frame="1"/>
                </w:rPr>
                <w:t>latórios</w:t>
              </w:r>
            </w:hyperlink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227A6F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No caso d</w:t>
            </w:r>
            <w:r w:rsid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e 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os relatórios não ser</w:t>
            </w:r>
            <w:r w:rsidR="0054503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em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testados automaticamente, todos os testes deverão ser manua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is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Especificação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Os casos de testes funcionais devem ser especificados.</w:t>
            </w:r>
          </w:p>
          <w:p w:rsidR="005D7210" w:rsidRPr="009E3FF8" w:rsidRDefault="005D7210" w:rsidP="00283315">
            <w:pPr>
              <w:pStyle w:val="NormalWeb"/>
              <w:spacing w:before="119" w:beforeAutospacing="0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lastRenderedPageBreak/>
              <w:t>Execução e Resultados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A execução desses testes seguirá a definição para testes funcionais. </w:t>
            </w:r>
          </w:p>
          <w:p w:rsidR="005D7210" w:rsidRPr="009E3FF8" w:rsidRDefault="005D7210" w:rsidP="009E3FF8">
            <w:pPr>
              <w:pStyle w:val="NormalWeb"/>
              <w:spacing w:after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</w:p>
          <w:p w:rsidR="005D7210" w:rsidRPr="009E3FF8" w:rsidRDefault="005D7210" w:rsidP="009E3FF8">
            <w:pPr>
              <w:pStyle w:val="NormalWeb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Critério de aceitação dos testes automáticos: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% passando.</w:t>
            </w:r>
          </w:p>
        </w:tc>
      </w:tr>
    </w:tbl>
    <w:p w:rsidR="009E3FF8" w:rsidRDefault="009E3FF8" w:rsidP="009E3FF8">
      <w:pPr>
        <w:pStyle w:val="Ttulo2"/>
        <w:ind w:left="0" w:firstLine="0"/>
        <w:rPr>
          <w:b w:val="0"/>
          <w:color w:val="BFBFBF" w:themeColor="background1" w:themeShade="BF"/>
        </w:rPr>
      </w:pPr>
      <w:bookmarkStart w:id="3" w:name="_Toc517094782"/>
      <w:r w:rsidRPr="009E3FF8">
        <w:rPr>
          <w:b w:val="0"/>
          <w:color w:val="BFBFBF" w:themeColor="background1" w:themeShade="BF"/>
        </w:rPr>
        <w:lastRenderedPageBreak/>
        <w:t>&gt;</w:t>
      </w:r>
      <w:bookmarkEnd w:id="3"/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4" w:name="_Toc517094783"/>
      <w:r w:rsidRPr="00227A6F">
        <w:t>Estratégia de Geração de Massa de Dados para Testes Funcionais</w:t>
      </w:r>
      <w:bookmarkEnd w:id="4"/>
    </w:p>
    <w:p w:rsidR="009E3FF8" w:rsidRDefault="009E3FF8" w:rsidP="009E3FF8">
      <w:pPr>
        <w:pStyle w:val="NormalWeb"/>
        <w:spacing w:after="0" w:line="360" w:lineRule="auto"/>
        <w:jc w:val="both"/>
        <w:rPr>
          <w:rFonts w:ascii="Segoe UI" w:hAnsi="Segoe UI" w:cs="Segoe UI"/>
          <w:i/>
          <w:color w:val="BFBFBF" w:themeColor="background1" w:themeShade="BF"/>
        </w:rPr>
      </w:pPr>
      <w:r w:rsidRPr="009E3FF8">
        <w:rPr>
          <w:rFonts w:ascii="Segoe UI" w:hAnsi="Segoe UI" w:cs="Segoe UI"/>
          <w:i/>
          <w:color w:val="BFBFBF" w:themeColor="background1" w:themeShade="BF"/>
        </w:rPr>
        <w:t>&lt;</w:t>
      </w:r>
      <w:r w:rsidR="005D7210" w:rsidRPr="009E3FF8">
        <w:rPr>
          <w:rFonts w:ascii="Segoe UI" w:hAnsi="Segoe UI" w:cs="Segoe UI"/>
          <w:i/>
          <w:color w:val="BFBFBF" w:themeColor="background1" w:themeShade="BF"/>
        </w:rPr>
        <w:t>A correta definição das necessidades quanto à massa de dados certamente é um fator crítico de sucesso para uma boa estratégia de testes</w:t>
      </w:r>
      <w:r>
        <w:rPr>
          <w:rFonts w:ascii="Segoe UI" w:hAnsi="Segoe UI" w:cs="Segoe UI"/>
          <w:i/>
          <w:color w:val="BFBFBF" w:themeColor="background1" w:themeShade="BF"/>
        </w:rPr>
        <w:t xml:space="preserve">. </w:t>
      </w:r>
    </w:p>
    <w:p w:rsidR="005D7210" w:rsidRPr="009E3FF8" w:rsidRDefault="005D7210" w:rsidP="009E3FF8">
      <w:pPr>
        <w:pStyle w:val="NormalWeb"/>
        <w:spacing w:after="0" w:line="360" w:lineRule="auto"/>
        <w:jc w:val="both"/>
        <w:rPr>
          <w:rFonts w:ascii="Segoe UI" w:hAnsi="Segoe UI" w:cs="Segoe UI"/>
          <w:i/>
          <w:color w:val="BFBFBF" w:themeColor="background1" w:themeShade="BF"/>
          <w:lang w:val="en-US"/>
        </w:rPr>
      </w:pP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>Os usuários</w:t>
      </w:r>
      <w:r w:rsid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</w:t>
      </w:r>
      <w:r w:rsidR="00283315">
        <w:rPr>
          <w:rFonts w:ascii="Segoe UI" w:hAnsi="Segoe UI" w:cs="Segoe UI"/>
          <w:i/>
          <w:color w:val="BFBFBF" w:themeColor="background1" w:themeShade="BF"/>
          <w:lang w:val="en-US"/>
        </w:rPr>
        <w:t>que serão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utilizados nos testes funcionais</w:t>
      </w:r>
      <w:r w:rsidR="009E3FF8">
        <w:rPr>
          <w:rFonts w:ascii="Segoe UI" w:hAnsi="Segoe UI" w:cs="Segoe UI"/>
          <w:i/>
          <w:color w:val="BFBFBF" w:themeColor="background1" w:themeShade="BF"/>
          <w:lang w:val="en-US"/>
        </w:rPr>
        <w:t>,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s</w:t>
      </w:r>
      <w:r w:rsidR="00283315">
        <w:rPr>
          <w:rFonts w:ascii="Segoe UI" w:hAnsi="Segoe UI" w:cs="Segoe UI"/>
          <w:i/>
          <w:color w:val="BFBFBF" w:themeColor="background1" w:themeShade="BF"/>
          <w:lang w:val="en-US"/>
        </w:rPr>
        <w:t>erão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listados na tabela a seguir:</w:t>
      </w:r>
    </w:p>
    <w:p w:rsidR="005D7210" w:rsidRPr="00227A6F" w:rsidRDefault="005D7210" w:rsidP="005D7210">
      <w:pPr>
        <w:pStyle w:val="NormalWeb"/>
        <w:spacing w:after="0"/>
        <w:rPr>
          <w:rFonts w:ascii="Segoe UI" w:hAnsi="Segoe UI" w:cs="Segoe UI"/>
          <w:lang w:val="en-US"/>
        </w:rPr>
      </w:pPr>
    </w:p>
    <w:p w:rsidR="005D7210" w:rsidRPr="00227A6F" w:rsidRDefault="005D7210" w:rsidP="00797E60">
      <w:pPr>
        <w:pStyle w:val="Ttulo1"/>
        <w:numPr>
          <w:ilvl w:val="0"/>
          <w:numId w:val="22"/>
        </w:numPr>
        <w:rPr>
          <w:rFonts w:ascii="Segoe UI" w:hAnsi="Segoe UI" w:cs="Segoe UI"/>
          <w:sz w:val="24"/>
          <w:szCs w:val="24"/>
        </w:rPr>
      </w:pPr>
      <w:bookmarkStart w:id="5" w:name="_Toc517094784"/>
      <w:r w:rsidRPr="00227A6F">
        <w:rPr>
          <w:rFonts w:ascii="Segoe UI" w:hAnsi="Segoe UI" w:cs="Segoe UI"/>
          <w:sz w:val="24"/>
          <w:szCs w:val="24"/>
        </w:rPr>
        <w:t>Equipe</w:t>
      </w:r>
      <w:bookmarkEnd w:id="5"/>
    </w:p>
    <w:tbl>
      <w:tblPr>
        <w:tblW w:w="9645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75"/>
        <w:gridCol w:w="3097"/>
        <w:gridCol w:w="3573"/>
      </w:tblGrid>
      <w:tr w:rsidR="005D7210" w:rsidRPr="00227A6F" w:rsidTr="009E3FF8">
        <w:trPr>
          <w:trHeight w:val="332"/>
          <w:tblCellSpacing w:w="0" w:type="dxa"/>
        </w:trPr>
        <w:tc>
          <w:tcPr>
            <w:tcW w:w="96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- &lt;Data Início / Data Fim&gt;</w:t>
            </w:r>
          </w:p>
        </w:tc>
      </w:tr>
      <w:tr w:rsidR="005D7210" w:rsidRPr="00227A6F" w:rsidTr="009E3FF8">
        <w:trPr>
          <w:trHeight w:val="332"/>
          <w:tblCellSpacing w:w="0" w:type="dxa"/>
        </w:trPr>
        <w:tc>
          <w:tcPr>
            <w:tcW w:w="29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09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5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9E3FF8">
        <w:trPr>
          <w:trHeight w:val="492"/>
          <w:tblCellSpacing w:w="0" w:type="dxa"/>
        </w:trPr>
        <w:tc>
          <w:tcPr>
            <w:tcW w:w="297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09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57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</w:tr>
    </w:tbl>
    <w:p w:rsidR="009E3FF8" w:rsidRDefault="009E3FF8" w:rsidP="005D7210">
      <w:pPr>
        <w:pStyle w:val="Ttulo1"/>
        <w:rPr>
          <w:rFonts w:ascii="Segoe UI" w:hAnsi="Segoe UI" w:cs="Segoe UI"/>
          <w:sz w:val="24"/>
          <w:szCs w:val="24"/>
        </w:rPr>
      </w:pPr>
    </w:p>
    <w:p w:rsidR="00797E60" w:rsidRDefault="00797E60" w:rsidP="005D7210">
      <w:pPr>
        <w:pStyle w:val="Ttulo1"/>
        <w:rPr>
          <w:rFonts w:ascii="Segoe UI" w:hAnsi="Segoe UI" w:cs="Segoe UI"/>
          <w:sz w:val="24"/>
          <w:szCs w:val="24"/>
        </w:rPr>
      </w:pPr>
    </w:p>
    <w:p w:rsidR="00401808" w:rsidRDefault="00401808" w:rsidP="00FD1887">
      <w:pPr>
        <w:pStyle w:val="Ttulo2"/>
        <w:numPr>
          <w:ilvl w:val="0"/>
          <w:numId w:val="30"/>
        </w:numPr>
      </w:pPr>
      <w:bookmarkStart w:id="6" w:name="_Toc517094785"/>
      <w:r>
        <w:lastRenderedPageBreak/>
        <w:t>Ambiente de Teste</w:t>
      </w:r>
      <w:bookmarkEnd w:id="6"/>
    </w:p>
    <w:p w:rsidR="00401808" w:rsidRDefault="00401808" w:rsidP="00FD1887">
      <w:pPr>
        <w:pStyle w:val="Ttulo3"/>
        <w:numPr>
          <w:ilvl w:val="0"/>
          <w:numId w:val="29"/>
        </w:numPr>
      </w:pPr>
      <w:bookmarkStart w:id="7" w:name="_Toc517094786"/>
      <w:r>
        <w:t>Diagrama de Implantação</w:t>
      </w:r>
      <w:bookmarkEnd w:id="7"/>
    </w:p>
    <w:p w:rsidR="00FD1887" w:rsidRPr="003757AE" w:rsidRDefault="00FD1887" w:rsidP="003757AE">
      <w:pPr>
        <w:ind w:left="360" w:firstLine="348"/>
        <w:rPr>
          <w:i/>
          <w:color w:val="BFBFBF" w:themeColor="background1" w:themeShade="BF"/>
        </w:rPr>
      </w:pPr>
      <w:r w:rsidRPr="003757AE">
        <w:rPr>
          <w:i/>
          <w:color w:val="BFBFBF" w:themeColor="background1" w:themeShade="BF"/>
        </w:rPr>
        <w:t>&lt;</w:t>
      </w:r>
      <w:r w:rsidR="003757AE" w:rsidRPr="003757AE">
        <w:rPr>
          <w:i/>
          <w:color w:val="BFBFBF" w:themeColor="background1" w:themeShade="BF"/>
        </w:rPr>
        <w:t>preencher com o diagrama&gt;</w:t>
      </w:r>
    </w:p>
    <w:p w:rsidR="00401808" w:rsidRDefault="00401808" w:rsidP="00FD1887">
      <w:pPr>
        <w:pStyle w:val="Ttulo3"/>
        <w:numPr>
          <w:ilvl w:val="0"/>
          <w:numId w:val="29"/>
        </w:numPr>
      </w:pPr>
      <w:bookmarkStart w:id="8" w:name="_Toc517094787"/>
      <w:r>
        <w:t>Diagrama de Componentes</w:t>
      </w:r>
      <w:bookmarkEnd w:id="8"/>
    </w:p>
    <w:p w:rsidR="003757AE" w:rsidRPr="003757AE" w:rsidRDefault="003757AE" w:rsidP="003757AE">
      <w:pPr>
        <w:pStyle w:val="PargrafodaLista"/>
        <w:rPr>
          <w:i/>
          <w:color w:val="BFBFBF" w:themeColor="background1" w:themeShade="BF"/>
        </w:rPr>
      </w:pPr>
      <w:r w:rsidRPr="003757AE">
        <w:rPr>
          <w:i/>
          <w:color w:val="BFBFBF" w:themeColor="background1" w:themeShade="BF"/>
        </w:rPr>
        <w:t>&lt;preencher com o diagrama&gt;</w:t>
      </w:r>
    </w:p>
    <w:p w:rsidR="00401808" w:rsidRDefault="00401808" w:rsidP="00FD1887">
      <w:pPr>
        <w:pStyle w:val="Ttulo3"/>
        <w:numPr>
          <w:ilvl w:val="0"/>
          <w:numId w:val="29"/>
        </w:numPr>
      </w:pPr>
      <w:bookmarkStart w:id="9" w:name="_Toc517094788"/>
      <w:r>
        <w:t>Hardware</w:t>
      </w:r>
      <w:bookmarkEnd w:id="9"/>
    </w:p>
    <w:p w:rsidR="003757AE" w:rsidRPr="003757AE" w:rsidRDefault="003757AE" w:rsidP="003757AE">
      <w:pPr>
        <w:pStyle w:val="PargrafodaLista"/>
        <w:rPr>
          <w:i/>
          <w:color w:val="BFBFBF" w:themeColor="background1" w:themeShade="BF"/>
        </w:rPr>
      </w:pPr>
      <w:r w:rsidRPr="003757AE">
        <w:rPr>
          <w:i/>
          <w:color w:val="BFBFBF" w:themeColor="background1" w:themeShade="BF"/>
        </w:rPr>
        <w:t>&lt;preencher com o diagrama&gt;</w:t>
      </w:r>
    </w:p>
    <w:p w:rsidR="00401808" w:rsidRDefault="00401808" w:rsidP="00FD1887">
      <w:pPr>
        <w:pStyle w:val="Ttulo3"/>
        <w:numPr>
          <w:ilvl w:val="0"/>
          <w:numId w:val="29"/>
        </w:numPr>
      </w:pPr>
      <w:bookmarkStart w:id="10" w:name="_Toc517094789"/>
      <w:r>
        <w:t>Software</w:t>
      </w:r>
      <w:bookmarkEnd w:id="10"/>
    </w:p>
    <w:p w:rsidR="003757AE" w:rsidRPr="003757AE" w:rsidRDefault="003757AE" w:rsidP="003757AE">
      <w:pPr>
        <w:pStyle w:val="PargrafodaLista"/>
        <w:rPr>
          <w:i/>
          <w:color w:val="BFBFBF" w:themeColor="background1" w:themeShade="BF"/>
        </w:rPr>
      </w:pPr>
      <w:r w:rsidRPr="003757AE">
        <w:rPr>
          <w:i/>
          <w:color w:val="BFBFBF" w:themeColor="background1" w:themeShade="BF"/>
        </w:rPr>
        <w:t>&lt;preencher com o diagrama&gt;</w:t>
      </w:r>
    </w:p>
    <w:p w:rsidR="00401808" w:rsidRDefault="00401808" w:rsidP="00FD1887">
      <w:pPr>
        <w:pStyle w:val="Ttulo3"/>
        <w:numPr>
          <w:ilvl w:val="0"/>
          <w:numId w:val="29"/>
        </w:numPr>
      </w:pPr>
      <w:bookmarkStart w:id="11" w:name="_Toc517094790"/>
      <w:r>
        <w:t>Banco de Dados</w:t>
      </w:r>
      <w:bookmarkEnd w:id="11"/>
    </w:p>
    <w:p w:rsidR="003757AE" w:rsidRPr="003757AE" w:rsidRDefault="003757AE" w:rsidP="003757AE">
      <w:pPr>
        <w:pStyle w:val="PargrafodaLista"/>
        <w:rPr>
          <w:i/>
          <w:color w:val="BFBFBF" w:themeColor="background1" w:themeShade="BF"/>
        </w:rPr>
      </w:pPr>
      <w:r w:rsidRPr="003757AE">
        <w:rPr>
          <w:i/>
          <w:color w:val="BFBFBF" w:themeColor="background1" w:themeShade="BF"/>
        </w:rPr>
        <w:t>&lt;preencher com o diagrama&gt;</w:t>
      </w:r>
    </w:p>
    <w:p w:rsidR="00FD1887" w:rsidRPr="00FD1887" w:rsidRDefault="00FD1887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12" w:name="_Toc517094791"/>
      <w:r>
        <w:t>Cronograma</w:t>
      </w:r>
      <w:bookmarkEnd w:id="12"/>
    </w:p>
    <w:p w:rsidR="00401808" w:rsidRPr="003757AE" w:rsidRDefault="003757AE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BFBFBF" w:themeColor="background1" w:themeShade="BF"/>
          <w:lang w:eastAsia="pt-BR"/>
        </w:rPr>
      </w:pP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>&lt;</w:t>
      </w:r>
      <w:r w:rsidR="00401808" w:rsidRPr="00401808">
        <w:rPr>
          <w:rFonts w:ascii="Segoe UI" w:eastAsia="Times New Roman" w:hAnsi="Segoe UI" w:cs="Segoe UI"/>
          <w:color w:val="BFBFBF" w:themeColor="background1" w:themeShade="BF"/>
          <w:lang w:eastAsia="pt-BR"/>
        </w:rPr>
        <w:t>O cronograma do projeto com as atividades relativas à iniciativa de Teste de Desempenho</w:t>
      </w: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 xml:space="preserve"> </w:t>
      </w:r>
      <w:r w:rsidR="00401808" w:rsidRPr="003757AE">
        <w:rPr>
          <w:rFonts w:ascii="Segoe UI" w:eastAsia="Times New Roman" w:hAnsi="Segoe UI" w:cs="Segoe UI"/>
          <w:color w:val="BFBFBF" w:themeColor="background1" w:themeShade="BF"/>
          <w:lang w:eastAsia="pt-BR"/>
        </w:rPr>
        <w:t>...</w:t>
      </w: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>&gt;</w:t>
      </w: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5D7210" w:rsidRPr="006D3F51" w:rsidRDefault="005D7210" w:rsidP="006D3F51">
      <w:pPr>
        <w:pStyle w:val="Ttulo2"/>
        <w:numPr>
          <w:ilvl w:val="0"/>
          <w:numId w:val="40"/>
        </w:numPr>
      </w:pPr>
      <w:bookmarkStart w:id="13" w:name="_Toc517094792"/>
      <w:r w:rsidRPr="006D3F51">
        <w:t>Referências</w:t>
      </w:r>
      <w:bookmarkEnd w:id="13"/>
    </w:p>
    <w:p w:rsidR="005D7210" w:rsidRPr="006D3F51" w:rsidRDefault="005D7210" w:rsidP="005D7210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6D3F51">
        <w:rPr>
          <w:rFonts w:ascii="Segoe UI" w:hAnsi="Segoe UI" w:cs="Segoe UI"/>
          <w:i/>
          <w:iCs/>
          <w:color w:val="BFBFBF" w:themeColor="background1" w:themeShade="BF"/>
          <w:sz w:val="24"/>
          <w:szCs w:val="24"/>
        </w:rPr>
        <w:t>&lt;Indicar documentos ou repositórios que serviram de base ou que complementam as informações contidas neste Plano. Exemplos: Documento de Arquitetura, Atas de DCT, repositório de requisitos, etc.&gt;</w:t>
      </w: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9"/>
      <w:footerReference w:type="default" r:id="rId10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3319" w:rsidRDefault="00943319" w:rsidP="005F6126">
      <w:pPr>
        <w:spacing w:after="0" w:line="240" w:lineRule="auto"/>
      </w:pPr>
      <w:r>
        <w:separator/>
      </w:r>
    </w:p>
  </w:endnote>
  <w:endnote w:type="continuationSeparator" w:id="0">
    <w:p w:rsidR="00943319" w:rsidRDefault="00943319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3319" w:rsidRDefault="00943319" w:rsidP="005F6126">
      <w:pPr>
        <w:spacing w:after="0" w:line="240" w:lineRule="auto"/>
      </w:pPr>
      <w:r>
        <w:separator/>
      </w:r>
    </w:p>
  </w:footnote>
  <w:footnote w:type="continuationSeparator" w:id="0">
    <w:p w:rsidR="00943319" w:rsidRDefault="00943319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4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5"/>
  </w:num>
  <w:num w:numId="3">
    <w:abstractNumId w:val="4"/>
  </w:num>
  <w:num w:numId="4">
    <w:abstractNumId w:val="28"/>
  </w:num>
  <w:num w:numId="5">
    <w:abstractNumId w:val="18"/>
  </w:num>
  <w:num w:numId="6">
    <w:abstractNumId w:val="36"/>
  </w:num>
  <w:num w:numId="7">
    <w:abstractNumId w:val="9"/>
  </w:num>
  <w:num w:numId="8">
    <w:abstractNumId w:val="1"/>
  </w:num>
  <w:num w:numId="9">
    <w:abstractNumId w:val="34"/>
  </w:num>
  <w:num w:numId="10">
    <w:abstractNumId w:val="31"/>
  </w:num>
  <w:num w:numId="11">
    <w:abstractNumId w:val="25"/>
  </w:num>
  <w:num w:numId="12">
    <w:abstractNumId w:val="12"/>
  </w:num>
  <w:num w:numId="13">
    <w:abstractNumId w:val="0"/>
  </w:num>
  <w:num w:numId="14">
    <w:abstractNumId w:val="32"/>
  </w:num>
  <w:num w:numId="15">
    <w:abstractNumId w:val="35"/>
  </w:num>
  <w:num w:numId="16">
    <w:abstractNumId w:val="15"/>
  </w:num>
  <w:num w:numId="17">
    <w:abstractNumId w:val="21"/>
  </w:num>
  <w:num w:numId="18">
    <w:abstractNumId w:val="30"/>
  </w:num>
  <w:num w:numId="19">
    <w:abstractNumId w:val="16"/>
  </w:num>
  <w:num w:numId="20">
    <w:abstractNumId w:val="14"/>
  </w:num>
  <w:num w:numId="21">
    <w:abstractNumId w:val="37"/>
  </w:num>
  <w:num w:numId="22">
    <w:abstractNumId w:val="38"/>
  </w:num>
  <w:num w:numId="23">
    <w:abstractNumId w:val="27"/>
  </w:num>
  <w:num w:numId="24">
    <w:abstractNumId w:val="7"/>
  </w:num>
  <w:num w:numId="25">
    <w:abstractNumId w:val="22"/>
  </w:num>
  <w:num w:numId="26">
    <w:abstractNumId w:val="29"/>
  </w:num>
  <w:num w:numId="27">
    <w:abstractNumId w:val="13"/>
  </w:num>
  <w:num w:numId="28">
    <w:abstractNumId w:val="24"/>
  </w:num>
  <w:num w:numId="29">
    <w:abstractNumId w:val="6"/>
  </w:num>
  <w:num w:numId="30">
    <w:abstractNumId w:val="23"/>
  </w:num>
  <w:num w:numId="31">
    <w:abstractNumId w:val="17"/>
  </w:num>
  <w:num w:numId="32">
    <w:abstractNumId w:val="19"/>
  </w:num>
  <w:num w:numId="33">
    <w:abstractNumId w:val="8"/>
  </w:num>
  <w:num w:numId="34">
    <w:abstractNumId w:val="10"/>
  </w:num>
  <w:num w:numId="35">
    <w:abstractNumId w:val="39"/>
  </w:num>
  <w:num w:numId="36">
    <w:abstractNumId w:val="3"/>
  </w:num>
  <w:num w:numId="37">
    <w:abstractNumId w:val="2"/>
  </w:num>
  <w:num w:numId="38">
    <w:abstractNumId w:val="26"/>
  </w:num>
  <w:num w:numId="39">
    <w:abstractNumId w:val="11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B7EB7"/>
    <w:rsid w:val="001341F1"/>
    <w:rsid w:val="0022117E"/>
    <w:rsid w:val="00227A6F"/>
    <w:rsid w:val="002462DE"/>
    <w:rsid w:val="00283315"/>
    <w:rsid w:val="002A74AD"/>
    <w:rsid w:val="0033212C"/>
    <w:rsid w:val="003757AE"/>
    <w:rsid w:val="00394D05"/>
    <w:rsid w:val="003A24E0"/>
    <w:rsid w:val="00401808"/>
    <w:rsid w:val="00430DFF"/>
    <w:rsid w:val="004A1951"/>
    <w:rsid w:val="004C5A81"/>
    <w:rsid w:val="0054503F"/>
    <w:rsid w:val="005D7210"/>
    <w:rsid w:val="005F6126"/>
    <w:rsid w:val="00602CAF"/>
    <w:rsid w:val="006265EE"/>
    <w:rsid w:val="006D3F51"/>
    <w:rsid w:val="0072633C"/>
    <w:rsid w:val="00797E60"/>
    <w:rsid w:val="007E0027"/>
    <w:rsid w:val="008B35C7"/>
    <w:rsid w:val="008E537A"/>
    <w:rsid w:val="009302E7"/>
    <w:rsid w:val="00933194"/>
    <w:rsid w:val="00934377"/>
    <w:rsid w:val="00943319"/>
    <w:rsid w:val="009941E7"/>
    <w:rsid w:val="009E3FF8"/>
    <w:rsid w:val="00A050CE"/>
    <w:rsid w:val="00A52853"/>
    <w:rsid w:val="00A7270D"/>
    <w:rsid w:val="00B21A8E"/>
    <w:rsid w:val="00C05CC1"/>
    <w:rsid w:val="00C85EC4"/>
    <w:rsid w:val="00CF5301"/>
    <w:rsid w:val="00DD4AFE"/>
    <w:rsid w:val="00E872D3"/>
    <w:rsid w:val="00F7197B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8A7333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dtpprojetos/niku/n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836197-D2D7-4C36-87FE-4342F7643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674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21</cp:revision>
  <dcterms:created xsi:type="dcterms:W3CDTF">2018-06-14T11:58:00Z</dcterms:created>
  <dcterms:modified xsi:type="dcterms:W3CDTF">2018-06-18T17:17:00Z</dcterms:modified>
</cp:coreProperties>
</file>