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Skenario Pengujian Perangkat Lunak (Black Box Testing)</w:t>
      </w:r>
    </w:p>
    <w:p>
      <w:r>
        <w:t>Modul: Scraping Data &amp; Detail Wisata</w:t>
      </w:r>
    </w:p>
    <w:p>
      <w:r>
        <w:t>Platform: JabarExplore (Python Desktop App)</w:t>
      </w:r>
    </w:p>
    <w:p>
      <w:r>
        <w:t>Status: Final Integration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D3"/>
          </w:tcPr>
          <w:p>
            <w:pPr>
              <w:jc w:val="center"/>
            </w:pPr>
            <w:r>
              <w:rPr>
                <w:b/>
              </w:rPr>
              <w:t>ID Test Case</w:t>
            </w:r>
          </w:p>
        </w:tc>
        <w:tc>
          <w:tcPr>
            <w:tcW w:type="dxa" w:w="2160"/>
            <w:shd w:fill="D9EAD3"/>
          </w:tcPr>
          <w:p>
            <w:pPr>
              <w:jc w:val="center"/>
            </w:pPr>
            <w:r>
              <w:rPr>
                <w:b/>
              </w:rPr>
              <w:t>Skenario Pengujian</w:t>
            </w:r>
          </w:p>
        </w:tc>
        <w:tc>
          <w:tcPr>
            <w:tcW w:type="dxa" w:w="2880"/>
            <w:shd w:fill="D9EAD3"/>
          </w:tcPr>
          <w:p>
            <w:pPr>
              <w:jc w:val="center"/>
            </w:pPr>
            <w:r>
              <w:rPr>
                <w:b/>
              </w:rPr>
              <w:t>Langkah Pengujian</w:t>
            </w:r>
          </w:p>
        </w:tc>
        <w:tc>
          <w:tcPr>
            <w:tcW w:type="dxa" w:w="2880"/>
            <w:shd w:fill="D9EAD3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1440"/>
            <w:shd w:fill="D9EAD3"/>
          </w:tcPr>
          <w:p>
            <w:pPr>
              <w:jc w:val="center"/>
            </w:pPr>
            <w:r>
              <w:rPr>
                <w:b/>
              </w:rPr>
              <w:t>Hasil Aktual</w:t>
            </w:r>
          </w:p>
        </w:tc>
        <w:tc>
          <w:tcPr>
            <w:tcW w:type="dxa" w:w="720"/>
            <w:shd w:fill="D9EAD3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TC-SCRAP-01</w:t>
            </w:r>
          </w:p>
        </w:tc>
        <w:tc>
          <w:tcPr>
            <w:tcW w:type="dxa" w:w="2160"/>
          </w:tcPr>
          <w:p>
            <w:r>
              <w:t>Scraping data menggunakan URL Google Maps yang valid</w:t>
            </w:r>
          </w:p>
        </w:tc>
        <w:tc>
          <w:tcPr>
            <w:tcW w:type="dxa" w:w="2880"/>
          </w:tcPr>
          <w:p>
            <w:r>
              <w:t>1. Buka Halaman Scrapping.</w:t>
              <w:br/>
              <w:t>2. Masukkan URL pencarian Google Maps yang valid (contoh: https://www.google.com/maps/search/wisata+bandung).</w:t>
              <w:br/>
              <w:t>3. Klik Mulai Scraping.</w:t>
            </w:r>
          </w:p>
        </w:tc>
        <w:tc>
          <w:tcPr>
            <w:tcW w:type="dxa" w:w="2880"/>
          </w:tcPr>
          <w:p>
            <w:r>
              <w:t>Sistem memproses URL melalui API Apify, mengekstrak data JSON, dan menampilkan daftar destinasi ke form preview.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rPr>
                <w:color w:val="00640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t>TC-SCRAP-02</w:t>
            </w:r>
          </w:p>
        </w:tc>
        <w:tc>
          <w:tcPr>
            <w:tcW w:type="dxa" w:w="2160"/>
          </w:tcPr>
          <w:p>
            <w:r>
              <w:t>Pengujian pembatasan (Limit) jumlah data</w:t>
            </w:r>
          </w:p>
        </w:tc>
        <w:tc>
          <w:tcPr>
            <w:tcW w:type="dxa" w:w="2880"/>
          </w:tcPr>
          <w:p>
            <w:r>
              <w:t>1. Masukkan angka (misal: 2) pada input Limit Data.</w:t>
              <w:br/>
              <w:t>2. Klik Mulai Scraping.</w:t>
            </w:r>
          </w:p>
        </w:tc>
        <w:tc>
          <w:tcPr>
            <w:tcW w:type="dxa" w:w="2880"/>
          </w:tcPr>
          <w:p>
            <w:r>
              <w:t>Sistem menghentikan proses scraping setelah sukses mengambil tepat 2 data destinasi.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rPr>
                <w:color w:val="00640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t>TC-SCRAP-03</w:t>
            </w:r>
          </w:p>
        </w:tc>
        <w:tc>
          <w:tcPr>
            <w:tcW w:type="dxa" w:w="2160"/>
          </w:tcPr>
          <w:p>
            <w:r>
              <w:t>Filter cerdas terhadap dummy data / ulasan palsu</w:t>
            </w:r>
          </w:p>
        </w:tc>
        <w:tc>
          <w:tcPr>
            <w:tcW w:type="dxa" w:w="2880"/>
          </w:tcPr>
          <w:p>
            <w:r>
              <w:t>1. Melakukan scraping atau menyimpan data yang memiliki kata kunci palsu (contoh judul mengandung 'Review').</w:t>
              <w:br/>
              <w:t>2. Cek data_wisata.json.</w:t>
            </w:r>
          </w:p>
        </w:tc>
        <w:tc>
          <w:tcPr>
            <w:tcW w:type="dxa" w:w="2880"/>
          </w:tcPr>
          <w:p>
            <w:r>
              <w:t>Sistem memblokir atau menghapus data-data buatan (dummy) sehingga tidak ikut mengotori database utama.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rPr>
                <w:color w:val="00640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t>TC-DETAIL-01</w:t>
            </w:r>
          </w:p>
        </w:tc>
        <w:tc>
          <w:tcPr>
            <w:tcW w:type="dxa" w:w="2160"/>
          </w:tcPr>
          <w:p>
            <w:r>
              <w:t>Pemanggilan halaman Detail Wisata dari Tabel</w:t>
            </w:r>
          </w:p>
        </w:tc>
        <w:tc>
          <w:tcPr>
            <w:tcW w:type="dxa" w:w="2880"/>
          </w:tcPr>
          <w:p>
            <w:r>
              <w:t>1. Masuk ke halaman Kelola Data Wisata.</w:t>
              <w:br/>
              <w:t>2. Klik tombol ikon mata (mata) pada salah satu destinasi hasil scraping.</w:t>
            </w:r>
          </w:p>
        </w:tc>
        <w:tc>
          <w:tcPr>
            <w:tcW w:type="dxa" w:w="2880"/>
          </w:tcPr>
          <w:p>
            <w:r>
              <w:t>Layar berpindah mulus ke halaman Detail, memuat gambar besar (hero image), deskripsi, alamat, dan operasional.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rPr>
                <w:color w:val="00640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t>TC-DETAIL-02</w:t>
            </w:r>
          </w:p>
        </w:tc>
        <w:tc>
          <w:tcPr>
            <w:tcW w:type="dxa" w:w="2160"/>
          </w:tcPr>
          <w:p>
            <w:r>
              <w:t>Penanganan struktur format gambar List (Bug Fix)</w:t>
            </w:r>
          </w:p>
        </w:tc>
        <w:tc>
          <w:tcPr>
            <w:tcW w:type="dxa" w:w="2880"/>
          </w:tcPr>
          <w:p>
            <w:r>
              <w:t>1. Buka halaman detail wisata yang format fotonya tersimpan sebagai List/Array di dalam database JSON akibat hasil scraping.</w:t>
            </w:r>
          </w:p>
        </w:tc>
        <w:tc>
          <w:tcPr>
            <w:tcW w:type="dxa" w:w="2880"/>
          </w:tcPr>
          <w:p>
            <w:r>
              <w:t>Aplikasi tidak mengalami crash / force close. Sistem mengekstrak foto urutan pertama dari List dengan benar.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rPr>
                <w:color w:val="00640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t>TC-DETAIL-03</w:t>
            </w:r>
          </w:p>
        </w:tc>
        <w:tc>
          <w:tcPr>
            <w:tcW w:type="dxa" w:w="2160"/>
          </w:tcPr>
          <w:p>
            <w:r>
              <w:t>Mekanisme Fallback Gambar (Error Handling)</w:t>
            </w:r>
          </w:p>
        </w:tc>
        <w:tc>
          <w:tcPr>
            <w:tcW w:type="dxa" w:w="2880"/>
          </w:tcPr>
          <w:p>
            <w:r>
              <w:t>1. Pindahkan atau hapus file foto asli secara paksa dari folder assets/uploads/.</w:t>
              <w:br/>
              <w:t>2. Buka halaman detail wisata dari foto tersebut.</w:t>
            </w:r>
          </w:p>
        </w:tc>
        <w:tc>
          <w:tcPr>
            <w:tcW w:type="dxa" w:w="2880"/>
          </w:tcPr>
          <w:p>
            <w:r>
              <w:t>Sistem mendeteksi file corrupt/hilang, lalu secara cerdas menggantinya dengan gambar bawaan (placeholder.png).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rPr>
                <w:color w:val="00640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t>TC-DETAIL-04</w:t>
            </w:r>
          </w:p>
        </w:tc>
        <w:tc>
          <w:tcPr>
            <w:tcW w:type="dxa" w:w="2160"/>
          </w:tcPr>
          <w:p>
            <w:r>
              <w:t>Validasi perapihan Smart Location</w:t>
            </w:r>
          </w:p>
        </w:tc>
        <w:tc>
          <w:tcPr>
            <w:tcW w:type="dxa" w:w="2880"/>
          </w:tcPr>
          <w:p>
            <w:r>
              <w:t>1. Masuk ke halaman Kelola Data Wisata.</w:t>
              <w:br/>
              <w:t>2. Perhatikan teks pada kolom Kota / Kab.</w:t>
            </w:r>
          </w:p>
        </w:tc>
        <w:tc>
          <w:tcPr>
            <w:tcW w:type="dxa" w:w="2880"/>
          </w:tcPr>
          <w:p>
            <w:r>
              <w:t>Wilayah kabupaten otomatis diberi awalan 'Kab.' (misal: Kab. Kuningan). Jika alamat mentah hanya 'Jawa Barat', maka ditampilkan karakter strip ('-').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rPr>
                <w:color w:val="006400"/>
              </w:rP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