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Laporan Tugas Kecerdasan Komputasional</w:t>
      </w:r>
    </w:p>
    <w:p>
      <w:pPr>
        <w:spacing w:line="276" w:lineRule="auto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jc w:val="center"/>
        <w:rPr>
          <w:sz w:val="28"/>
          <w:szCs w:val="28"/>
          <w:lang w:val="fi-FI"/>
        </w:rPr>
      </w:pPr>
      <w:r>
        <w:drawing>
          <wp:inline distT="0" distB="0" distL="114300" distR="114300">
            <wp:extent cx="2851785" cy="2947035"/>
            <wp:effectExtent l="0" t="0" r="5715" b="5715"/>
            <wp:docPr id="5" name="Picture 3" descr="MY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MY I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sz w:val="28"/>
          <w:szCs w:val="28"/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sz w:val="28"/>
          <w:szCs w:val="28"/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sz w:val="28"/>
          <w:szCs w:val="28"/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jc w:val="center"/>
        <w:rPr>
          <w:b/>
          <w:bCs/>
          <w:sz w:val="28"/>
          <w:szCs w:val="28"/>
          <w:lang w:val="id-ID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Disusun Oleh :</w:t>
      </w: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jc w:val="center"/>
        <w:rPr>
          <w:b/>
          <w:bCs/>
          <w:i/>
          <w:i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Rahadian K Putra</w:t>
      </w:r>
      <w:r>
        <w:rPr>
          <w:b/>
          <w:bCs/>
          <w:sz w:val="28"/>
          <w:szCs w:val="28"/>
          <w:lang w:val="id-ID"/>
        </w:rPr>
        <w:tab/>
      </w:r>
      <w:r>
        <w:rPr>
          <w:b/>
          <w:bCs/>
          <w:i/>
          <w:iCs/>
          <w:sz w:val="28"/>
          <w:szCs w:val="28"/>
          <w:lang w:val="id-ID"/>
        </w:rPr>
        <w:t xml:space="preserve">05111640000006 </w:t>
      </w: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Alcredo Simanjuntak</w:t>
      </w:r>
      <w:r>
        <w:rPr>
          <w:b/>
          <w:bCs/>
          <w:sz w:val="28"/>
          <w:szCs w:val="28"/>
          <w:lang w:val="id-ID"/>
        </w:rPr>
        <w:tab/>
      </w:r>
      <w:r>
        <w:rPr>
          <w:b/>
          <w:bCs/>
          <w:i/>
          <w:iCs/>
          <w:sz w:val="28"/>
          <w:szCs w:val="28"/>
          <w:lang w:val="id-ID"/>
        </w:rPr>
        <w:t>05111640000045</w:t>
      </w: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Alfian</w:t>
      </w:r>
      <w:r>
        <w:rPr>
          <w:b/>
          <w:bCs/>
          <w:sz w:val="28"/>
          <w:szCs w:val="28"/>
          <w:lang w:val="id-ID"/>
        </w:rPr>
        <w:tab/>
      </w:r>
      <w:r>
        <w:rPr>
          <w:b/>
          <w:bCs/>
          <w:sz w:val="28"/>
          <w:szCs w:val="28"/>
          <w:lang w:val="id-ID"/>
        </w:rPr>
        <w:tab/>
      </w:r>
      <w:r>
        <w:rPr>
          <w:b/>
          <w:bCs/>
          <w:i/>
          <w:iCs/>
          <w:sz w:val="28"/>
          <w:szCs w:val="28"/>
          <w:lang w:val="id-ID"/>
        </w:rPr>
        <w:t>05111640000073</w:t>
      </w: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tabs>
          <w:tab w:val="left" w:pos="993"/>
          <w:tab w:val="left" w:pos="3261"/>
          <w:tab w:val="left" w:pos="5245"/>
        </w:tabs>
        <w:spacing w:line="276" w:lineRule="auto"/>
        <w:ind w:hanging="11"/>
        <w:rPr>
          <w:lang w:val="fi-FI"/>
        </w:rPr>
      </w:pPr>
    </w:p>
    <w:p>
      <w:pPr>
        <w:spacing w:line="276" w:lineRule="auto"/>
        <w:rPr>
          <w:sz w:val="36"/>
          <w:szCs w:val="36"/>
          <w:lang w:val="fi-FI"/>
        </w:rPr>
      </w:pPr>
    </w:p>
    <w:p>
      <w:pPr>
        <w:spacing w:line="276" w:lineRule="auto"/>
        <w:jc w:val="center"/>
        <w:rPr>
          <w:b/>
          <w:sz w:val="36"/>
          <w:szCs w:val="36"/>
          <w:lang w:val="fi-FI"/>
        </w:rPr>
      </w:pPr>
      <w:r>
        <w:rPr>
          <w:b/>
          <w:sz w:val="36"/>
          <w:szCs w:val="36"/>
          <w:lang w:val="fi-FI"/>
        </w:rPr>
        <w:t>INSTITUT TEKNOLOGI SEPULUH NOPEMBER</w:t>
      </w:r>
    </w:p>
    <w:p>
      <w:pPr>
        <w:spacing w:line="276" w:lineRule="auto"/>
        <w:jc w:val="center"/>
        <w:rPr>
          <w:b/>
          <w:sz w:val="36"/>
          <w:szCs w:val="36"/>
          <w:lang w:val="fi-FI"/>
        </w:rPr>
      </w:pPr>
      <w:r>
        <w:rPr>
          <w:b/>
          <w:sz w:val="36"/>
          <w:szCs w:val="36"/>
          <w:lang w:val="fi-FI"/>
        </w:rPr>
        <w:t>SURABAYA</w:t>
      </w:r>
    </w:p>
    <w:p>
      <w:pPr>
        <w:spacing w:line="276" w:lineRule="auto"/>
        <w:jc w:val="center"/>
        <w:rPr>
          <w:sz w:val="36"/>
          <w:szCs w:val="36"/>
          <w:u w:val="none"/>
          <w:lang w:val="id-ID"/>
        </w:rPr>
      </w:pPr>
      <w:r>
        <w:rPr>
          <w:b/>
          <w:sz w:val="36"/>
          <w:szCs w:val="36"/>
          <w:lang w:val="fi-FI"/>
        </w:rPr>
        <w:t>2018</w:t>
      </w:r>
    </w:p>
    <w:p>
      <w:pPr>
        <w:spacing w:line="240" w:lineRule="auto"/>
        <w:jc w:val="center"/>
        <w:rPr>
          <w:b/>
          <w:bCs/>
          <w:sz w:val="36"/>
          <w:szCs w:val="36"/>
          <w:u w:val="single"/>
          <w:lang w:val="id-ID"/>
        </w:rPr>
      </w:pPr>
      <w:r>
        <w:rPr>
          <w:b/>
          <w:bCs/>
          <w:sz w:val="36"/>
          <w:szCs w:val="36"/>
          <w:u w:val="single"/>
          <w:lang w:val="id-ID"/>
        </w:rPr>
        <w:t>Dataset</w:t>
      </w:r>
    </w:p>
    <w:p>
      <w:pPr>
        <w:spacing w:line="240" w:lineRule="auto"/>
        <w:jc w:val="both"/>
        <w:rPr>
          <w:u w:val="none"/>
          <w:lang w:val="id-ID"/>
        </w:rPr>
      </w:pPr>
      <w:r>
        <w:rPr>
          <w:u w:val="none"/>
          <w:lang w:val="id-ID"/>
        </w:rPr>
        <w:t xml:space="preserve">Ada dua jenis dataset yang digunakan dalam codingan tersebut, yaitu iris-dataset(numerical) dan survey-dataset(categorical). Tujuan penggunaan kedua dataset tersebut agar codingan lebih flexibel terhadap data uji.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Iris-Dataset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u w:val="none"/>
          <w:lang w:val="id-ID"/>
        </w:rPr>
      </w:pPr>
      <w:r>
        <w:rPr>
          <w:u w:val="none"/>
          <w:lang w:val="id-ID"/>
        </w:rPr>
        <w:t>Data yang digunakan untuk mengklasifikasikan iris kedalam tiga kelas yaitu Iris-setosa, Iris-versicolor, Iris-virginica. Dataset ini berjumlah 150 data dengan properties sebagai berikut :</w:t>
      </w:r>
    </w:p>
    <w:p>
      <w:pPr>
        <w:numPr>
          <w:ilvl w:val="0"/>
          <w:numId w:val="2"/>
        </w:numPr>
        <w:spacing w:line="240" w:lineRule="auto"/>
        <w:ind w:left="84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Sepal Length</w:t>
      </w:r>
    </w:p>
    <w:p>
      <w:pPr>
        <w:numPr>
          <w:ilvl w:val="0"/>
          <w:numId w:val="2"/>
        </w:numPr>
        <w:spacing w:line="240" w:lineRule="auto"/>
        <w:ind w:left="84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Sepal Width</w:t>
      </w:r>
    </w:p>
    <w:p>
      <w:pPr>
        <w:numPr>
          <w:ilvl w:val="0"/>
          <w:numId w:val="2"/>
        </w:numPr>
        <w:spacing w:line="240" w:lineRule="auto"/>
        <w:ind w:left="84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Petal Lenght</w:t>
      </w:r>
    </w:p>
    <w:p>
      <w:pPr>
        <w:numPr>
          <w:ilvl w:val="0"/>
          <w:numId w:val="2"/>
        </w:numPr>
        <w:spacing w:line="240" w:lineRule="auto"/>
        <w:ind w:left="84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Petal Width</w:t>
      </w:r>
    </w:p>
    <w:p>
      <w:pPr>
        <w:numPr>
          <w:ilvl w:val="0"/>
          <w:numId w:val="0"/>
        </w:numPr>
        <w:spacing w:line="240" w:lineRule="auto"/>
        <w:jc w:val="center"/>
        <w:rPr>
          <w:u w:val="none"/>
          <w:lang w:val="id-ID"/>
        </w:rPr>
      </w:pPr>
      <w:r>
        <w:drawing>
          <wp:inline distT="0" distB="0" distL="114300" distR="114300">
            <wp:extent cx="4990465" cy="27044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Survey-Dataset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u w:val="none"/>
          <w:lang w:val="id-ID"/>
        </w:rPr>
      </w:pPr>
      <w:r>
        <w:rPr>
          <w:u w:val="none"/>
          <w:lang w:val="id-ID"/>
        </w:rPr>
        <w:t>Data yang digunakan untuk menentukan keputusan(outcome) yaitu Responded atau Nothing. Dataset ini berjumlah 14 data dengan properties sebagai berikut :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District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House Type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Income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Previous Customer</w:t>
      </w:r>
    </w:p>
    <w:p>
      <w:pPr>
        <w:numPr>
          <w:ilvl w:val="0"/>
          <w:numId w:val="0"/>
        </w:numPr>
        <w:spacing w:line="240" w:lineRule="auto"/>
        <w:jc w:val="center"/>
        <w:rPr>
          <w:u w:val="none"/>
          <w:lang w:val="id-ID"/>
        </w:rPr>
      </w:pPr>
      <w:r>
        <w:drawing>
          <wp:inline distT="0" distB="0" distL="114300" distR="114300">
            <wp:extent cx="5133340" cy="22955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u w:val="none"/>
          <w:lang w:val="id-ID"/>
        </w:rPr>
      </w:pPr>
      <w:r>
        <w:rPr>
          <w:u w:val="none"/>
          <w:lang w:val="id-ID"/>
        </w:rPr>
        <w:t xml:space="preserve"> </w:t>
      </w:r>
    </w:p>
    <w:p>
      <w:pPr>
        <w:spacing w:line="240" w:lineRule="auto"/>
        <w:jc w:val="both"/>
        <w:rPr>
          <w:u w:val="none"/>
          <w:lang w:val="id-ID"/>
        </w:rPr>
      </w:pPr>
    </w:p>
    <w:p>
      <w:pPr>
        <w:spacing w:line="240" w:lineRule="auto"/>
        <w:jc w:val="both"/>
        <w:rPr>
          <w:u w:val="none"/>
          <w:lang w:val="id-ID"/>
        </w:rPr>
      </w:pPr>
    </w:p>
    <w:p>
      <w:pPr>
        <w:spacing w:line="240" w:lineRule="auto"/>
        <w:jc w:val="both"/>
        <w:rPr>
          <w:u w:val="none"/>
          <w:lang w:val="id-ID"/>
        </w:rPr>
      </w:pPr>
    </w:p>
    <w:p>
      <w:pPr>
        <w:spacing w:line="240" w:lineRule="auto"/>
        <w:jc w:val="both"/>
        <w:rPr>
          <w:u w:val="none"/>
          <w:lang w:val="id-ID"/>
        </w:rPr>
      </w:pPr>
    </w:p>
    <w:p>
      <w:pPr>
        <w:spacing w:line="240" w:lineRule="auto"/>
        <w:jc w:val="both"/>
        <w:rPr>
          <w:u w:val="none"/>
          <w:lang w:val="id-ID"/>
        </w:rPr>
      </w:pPr>
    </w:p>
    <w:p>
      <w:pPr>
        <w:spacing w:line="240" w:lineRule="auto"/>
        <w:jc w:val="center"/>
        <w:rPr>
          <w:b/>
          <w:bCs/>
          <w:sz w:val="36"/>
          <w:szCs w:val="36"/>
          <w:u w:val="single"/>
          <w:lang w:val="id-ID"/>
        </w:rPr>
      </w:pPr>
      <w:r>
        <w:rPr>
          <w:b/>
          <w:bCs/>
          <w:sz w:val="36"/>
          <w:szCs w:val="36"/>
          <w:u w:val="single"/>
          <w:lang w:val="id-ID"/>
        </w:rPr>
        <w:t>Metode</w:t>
      </w:r>
    </w:p>
    <w:p>
      <w:pPr>
        <w:spacing w:line="240" w:lineRule="auto"/>
        <w:jc w:val="both"/>
        <w:rPr>
          <w:u w:val="none"/>
          <w:lang w:val="id-ID"/>
        </w:rPr>
      </w:pPr>
      <w:r>
        <w:rPr>
          <w:u w:val="none"/>
          <w:lang w:val="id-ID"/>
        </w:rPr>
        <w:t>Dalam hal ini kami menggunakan Decision Tree untuk melakukan klasfikasi data uji. Decision Tree terdiri atas 3 bagian yaitu :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Simpul root yaitu titik awal dari sebuah tree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Simpul perantara yang berhubungan dengan sebuah pertanyaan atau pengujian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Simput leaf yaitu titik akhir/sebuah keputusan akhir setelah beberapa kali pengujian</w:t>
      </w:r>
    </w:p>
    <w:p>
      <w:pPr>
        <w:numPr>
          <w:ilvl w:val="0"/>
          <w:numId w:val="0"/>
        </w:numPr>
        <w:spacing w:line="240" w:lineRule="auto"/>
        <w:jc w:val="both"/>
        <w:rPr>
          <w:u w:val="none"/>
          <w:lang w:val="id-ID"/>
        </w:rPr>
      </w:pPr>
    </w:p>
    <w:p>
      <w:pPr>
        <w:numPr>
          <w:ilvl w:val="0"/>
          <w:numId w:val="0"/>
        </w:numPr>
        <w:spacing w:line="240" w:lineRule="auto"/>
        <w:jc w:val="both"/>
        <w:rPr>
          <w:u w:val="none"/>
          <w:lang w:val="id-ID"/>
        </w:rPr>
      </w:pPr>
      <w:r>
        <w:rPr>
          <w:u w:val="none"/>
          <w:lang w:val="id-ID"/>
        </w:rPr>
        <w:t>Split</w:t>
      </w:r>
    </w:p>
    <w:p>
      <w:pPr>
        <w:numPr>
          <w:ilvl w:val="0"/>
          <w:numId w:val="0"/>
        </w:numPr>
        <w:spacing w:line="240" w:lineRule="auto"/>
        <w:jc w:val="both"/>
        <w:rPr>
          <w:u w:val="none"/>
          <w:lang w:val="id-ID"/>
        </w:rPr>
      </w:pPr>
      <w:r>
        <w:rPr>
          <w:u w:val="none"/>
          <w:lang w:val="id-ID"/>
        </w:rPr>
        <w:t>Di dalam decision tree terdapat 2 jenis split yaitu :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b w:val="0"/>
          <w:bCs w:val="0"/>
          <w:u w:val="none"/>
          <w:lang w:val="id-ID"/>
        </w:rPr>
      </w:pPr>
      <w:r>
        <w:rPr>
          <w:b w:val="0"/>
          <w:bCs w:val="0"/>
          <w:u w:val="none"/>
          <w:lang w:val="id-ID"/>
        </w:rPr>
        <w:t>Binary Split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Jumlah child pada suatu node lebih kecil atau sama dengan 2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Multi-Way Split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Jumlah child pada suatu node lebih besar dari 2</w:t>
      </w:r>
    </w:p>
    <w:p>
      <w:pPr>
        <w:numPr>
          <w:ilvl w:val="0"/>
          <w:numId w:val="0"/>
        </w:numPr>
        <w:spacing w:line="240" w:lineRule="auto"/>
        <w:jc w:val="both"/>
        <w:rPr>
          <w:u w:val="none"/>
          <w:lang w:val="id-ID"/>
        </w:rPr>
      </w:pPr>
      <w:r>
        <w:rPr>
          <w:u w:val="none"/>
          <w:lang w:val="id-ID"/>
        </w:rPr>
        <w:t>Untuk mengimplementasikan codingan ini, digunakan Binary Split.</w:t>
      </w:r>
    </w:p>
    <w:p>
      <w:pPr>
        <w:numPr>
          <w:ilvl w:val="0"/>
          <w:numId w:val="0"/>
        </w:numPr>
        <w:spacing w:line="240" w:lineRule="auto"/>
        <w:jc w:val="both"/>
        <w:rPr>
          <w:u w:val="none"/>
          <w:lang w:val="id-ID"/>
        </w:rPr>
      </w:pPr>
    </w:p>
    <w:p>
      <w:pPr>
        <w:numPr>
          <w:ilvl w:val="0"/>
          <w:numId w:val="0"/>
        </w:numPr>
        <w:spacing w:line="240" w:lineRule="auto"/>
        <w:jc w:val="both"/>
        <w:rPr>
          <w:u w:val="none"/>
          <w:lang w:val="id-ID"/>
        </w:rPr>
      </w:pPr>
      <w:r>
        <w:rPr>
          <w:u w:val="none"/>
          <w:lang w:val="id-ID"/>
        </w:rPr>
        <w:t>Node Impurity</w:t>
      </w:r>
    </w:p>
    <w:p>
      <w:pPr>
        <w:numPr>
          <w:ilvl w:val="0"/>
          <w:numId w:val="0"/>
        </w:numPr>
        <w:spacing w:line="240" w:lineRule="auto"/>
        <w:jc w:val="both"/>
        <w:rPr>
          <w:u w:val="none"/>
          <w:lang w:val="id-ID"/>
        </w:rPr>
      </w:pPr>
      <w:r>
        <w:rPr>
          <w:u w:val="none"/>
          <w:lang w:val="id-ID"/>
        </w:rPr>
        <w:t>Untuk menentukan split terbaik untuk setiap node ada 3 metode yaitu :</w:t>
      </w:r>
    </w:p>
    <w:p>
      <w:pPr>
        <w:numPr>
          <w:ilvl w:val="0"/>
          <w:numId w:val="4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b w:val="0"/>
          <w:bCs w:val="0"/>
          <w:u w:val="none"/>
          <w:lang w:val="id-ID"/>
        </w:rPr>
      </w:pPr>
      <w:r>
        <w:rPr>
          <w:b w:val="0"/>
          <w:bCs w:val="0"/>
          <w:u w:val="none"/>
          <w:lang w:val="id-ID"/>
        </w:rPr>
        <w:t>Gini Index</w:t>
      </w:r>
    </w:p>
    <w:p>
      <w:pPr>
        <w:numPr>
          <w:ilvl w:val="0"/>
          <w:numId w:val="4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Entropy</w:t>
      </w:r>
    </w:p>
    <w:p>
      <w:pPr>
        <w:numPr>
          <w:ilvl w:val="0"/>
          <w:numId w:val="4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u w:val="none"/>
          <w:lang w:val="id-ID"/>
        </w:rPr>
      </w:pPr>
      <w:r>
        <w:rPr>
          <w:u w:val="none"/>
          <w:lang w:val="id-ID"/>
        </w:rPr>
        <w:t>Misclassification Error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u w:val="none"/>
          <w:lang w:val="id-ID"/>
        </w:rPr>
      </w:pPr>
      <w:r>
        <w:rPr>
          <w:u w:val="none"/>
          <w:lang w:val="id-ID"/>
        </w:rPr>
        <w:t>Untuk mengimplementasikan codingan ini, digunakan dengan perhitungan Gini Index. Dengan rumus sebagai berikut 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u w:val="none"/>
          <w:lang w:val="id-ID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u w:val="none"/>
          <w:lang w:val="id-ID"/>
        </w:rPr>
      </w:pPr>
      <w:r>
        <w:rPr>
          <w:u w:val="none"/>
          <w:lang w:val="id-ID"/>
        </w:rPr>
        <w:t>Gini Index</w:t>
      </w:r>
    </w:p>
    <w:p>
      <w:pPr>
        <w:numPr>
          <w:ilvl w:val="0"/>
          <w:numId w:val="0"/>
        </w:numPr>
        <w:spacing w:line="240" w:lineRule="auto"/>
        <w:ind w:leftChars="0"/>
        <w:jc w:val="center"/>
      </w:pPr>
      <w:r>
        <w:object>
          <v:shape id="_x0000_i1025" o:spt="75" alt="" type="#_x0000_t75" style="height:56.45pt;width:257.1pt;" o:ole="t" fillcolor="#E7E6E6 [3214]" filled="t" o:preferrelative="t" stroked="t" coordsize="21600,21600">
            <v:path/>
            <v:fill on="t" color2="#FFFFFF" focussize="0,0"/>
            <v:stroke color="#000000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spacing w:line="240" w:lineRule="auto"/>
        <w:ind w:leftChars="0"/>
        <w:jc w:val="both"/>
      </w:pPr>
    </w:p>
    <w:p>
      <w:pPr>
        <w:numPr>
          <w:ilvl w:val="0"/>
          <w:numId w:val="0"/>
        </w:numPr>
        <w:spacing w:line="240" w:lineRule="auto"/>
        <w:ind w:leftChars="0"/>
        <w:jc w:val="left"/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lang w:val="id-ID"/>
        </w:rPr>
      </w:pPr>
      <w:r>
        <w:rPr>
          <w:lang w:val="id-ID"/>
        </w:rPr>
        <w:t>Gini Split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  <w:r>
        <w:rPr>
          <w:position w:val="-28"/>
        </w:rPr>
        <w:object>
          <v:shape id="_x0000_i1026" o:spt="75" alt="" type="#_x0000_t75" style="height:62pt;width:257.15pt;" o:ole="t" fillcolor="#E7E6E6 [3214]" filled="t" o:preferrelative="t" stroked="t" coordsize="21600,21600">
            <v:path/>
            <v:fill on="t" color2="#FFFFFF" focussize="0,0"/>
            <v:stroke color="#000000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b/>
          <w:bCs/>
          <w:position w:val="-28"/>
          <w:sz w:val="36"/>
          <w:szCs w:val="36"/>
          <w:u w:val="single"/>
          <w:lang w:val="id-ID"/>
        </w:rPr>
      </w:pPr>
      <w:r>
        <w:rPr>
          <w:b/>
          <w:bCs/>
          <w:position w:val="-28"/>
          <w:sz w:val="36"/>
          <w:szCs w:val="36"/>
          <w:u w:val="single"/>
          <w:lang w:val="id-ID"/>
        </w:rPr>
        <w:t>Optimasi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position w:val="-28"/>
          <w:lang w:val="id-ID"/>
        </w:rPr>
      </w:pPr>
      <w:r>
        <w:rPr>
          <w:position w:val="-28"/>
          <w:lang w:val="id-ID"/>
        </w:rPr>
        <w:t>Optimasi Algoritma Gini Split untuk data numeric dengan prefix-sum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position w:val="-28"/>
          <w:lang w:val="id-ID"/>
        </w:rPr>
      </w:pPr>
      <w:r>
        <w:rPr>
          <w:position w:val="-28"/>
          <w:lang w:val="id-ID"/>
        </w:rPr>
        <w:t xml:space="preserve">Untuk menemunkan index dimana hasil splitnya menghasilkan Gini Index terendah, maka dilakukan pengecekan berulang-ulang untuk menemukan jumlah data yang lebih kecil atau sama dengan x, dimana x adalah rata-rata dari (data[i] + data[i+1])/2, dengan i </w:t>
      </w:r>
      <w:r>
        <w:rPr>
          <w:rFonts w:hint="default" w:ascii="Arial" w:hAnsi="Arial" w:cs="Arial"/>
          <w:position w:val="-28"/>
          <w:lang w:val="id-ID"/>
        </w:rPr>
        <w:t>≤</w:t>
      </w:r>
      <w:r>
        <w:rPr>
          <w:rFonts w:ascii="Arial"/>
          <w:position w:val="-28"/>
          <w:lang w:val="id-ID"/>
        </w:rPr>
        <w:t xml:space="preserve"> n-2.</w:t>
      </w:r>
    </w:p>
    <w:tbl>
      <w:tblPr>
        <w:tblStyle w:val="5"/>
        <w:tblpPr w:leftFromText="180" w:rightFromText="180" w:vertAnchor="text" w:horzAnchor="page" w:tblpXSpec="center" w:tblpY="99"/>
        <w:tblOverlap w:val="never"/>
        <w:tblW w:w="105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"/>
        <w:gridCol w:w="697"/>
        <w:gridCol w:w="915"/>
        <w:gridCol w:w="878"/>
        <w:gridCol w:w="877"/>
        <w:gridCol w:w="900"/>
        <w:gridCol w:w="936"/>
        <w:gridCol w:w="873"/>
        <w:gridCol w:w="874"/>
        <w:gridCol w:w="888"/>
        <w:gridCol w:w="884"/>
        <w:gridCol w:w="285"/>
        <w:gridCol w:w="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 w:hRule="atLeast"/>
          <w:jc w:val="center"/>
        </w:trPr>
        <w:tc>
          <w:tcPr>
            <w:tcW w:w="10500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40"/>
                <w:szCs w:val="40"/>
                <w:u w:val="none"/>
                <w:shd w:val="clear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Sorted Sepal 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  <w:jc w:val="center"/>
        </w:trPr>
        <w:tc>
          <w:tcPr>
            <w:tcW w:w="12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Index ⟶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0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15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17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30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31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32</w:t>
            </w:r>
          </w:p>
        </w:tc>
        <w:tc>
          <w:tcPr>
            <w:tcW w:w="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...</w:t>
            </w: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6" w:hRule="atLeast"/>
          <w:jc w:val="center"/>
        </w:trPr>
        <w:tc>
          <w:tcPr>
            <w:tcW w:w="59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id-ID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id-ID" w:eastAsia="zh-CN" w:bidi="ar"/>
                <w14:textFill>
                  <w14:solidFill>
                    <w14:schemeClr w14:val="bg1"/>
                  </w14:solidFill>
                </w14:textFill>
              </w:rPr>
              <w:t>Number of Iris</w:t>
            </w: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Sepal Width </w:t>
            </w:r>
            <w:r>
              <w:rPr>
                <w:rStyle w:val="6"/>
                <w:rFonts w:eastAsia="SimSun"/>
                <w:b/>
                <w:bCs/>
                <w:color w:val="FFFFFF" w:themeColor="background1"/>
                <w:sz w:val="22"/>
                <w:szCs w:val="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⟶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Style w:val="6"/>
                <w:rFonts w:eastAsia="SimSun"/>
                <w:sz w:val="24"/>
                <w:szCs w:val="24"/>
                <w:lang w:val="en-US" w:eastAsia="zh-CN" w:bidi="ar"/>
              </w:rPr>
              <w:t>2.0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3.0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</w:t>
            </w:r>
          </w:p>
        </w:tc>
        <w:tc>
          <w:tcPr>
            <w:tcW w:w="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Sw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≤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id-ID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jc w:val="center"/>
        </w:trPr>
        <w:tc>
          <w:tcPr>
            <w:tcW w:w="59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Iris-sentosa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7" w:hRule="atLeast"/>
          <w:jc w:val="center"/>
        </w:trPr>
        <w:tc>
          <w:tcPr>
            <w:tcW w:w="59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Iris-virginica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  <w:jc w:val="center"/>
        </w:trPr>
        <w:tc>
          <w:tcPr>
            <w:tcW w:w="59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Iris-versicolor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</w:tbl>
    <w:p>
      <w:pPr>
        <w:numPr>
          <w:ilvl w:val="0"/>
          <w:numId w:val="0"/>
        </w:numPr>
        <w:shd w:val="clear"/>
        <w:wordWrap w:val="0"/>
        <w:spacing w:line="360" w:lineRule="auto"/>
        <w:ind w:leftChars="0"/>
        <w:jc w:val="right"/>
        <w:rPr>
          <w:i/>
          <w:iCs/>
          <w:position w:val="-28"/>
          <w:sz w:val="20"/>
          <w:szCs w:val="20"/>
          <w:lang w:val="id-ID"/>
        </w:rPr>
      </w:pPr>
      <w:r>
        <w:rPr>
          <w:i/>
          <w:iCs/>
          <w:position w:val="-28"/>
          <w:sz w:val="20"/>
          <w:szCs w:val="20"/>
          <w:lang w:val="id-ID"/>
        </w:rPr>
        <w:t>NB : Sw adalah Sepal Width</w:t>
      </w:r>
    </w:p>
    <w:p>
      <w:pPr>
        <w:numPr>
          <w:ilvl w:val="0"/>
          <w:numId w:val="0"/>
        </w:numPr>
        <w:shd w:val="clear"/>
        <w:wordWrap/>
        <w:spacing w:line="360" w:lineRule="auto"/>
        <w:ind w:leftChars="0"/>
        <w:jc w:val="right"/>
        <w:rPr>
          <w:i/>
          <w:iCs/>
          <w:position w:val="-28"/>
          <w:sz w:val="20"/>
          <w:szCs w:val="20"/>
          <w:lang w:val="id-ID"/>
        </w:rPr>
      </w:pPr>
    </w:p>
    <w:p>
      <w:pPr>
        <w:numPr>
          <w:ilvl w:val="0"/>
          <w:numId w:val="0"/>
        </w:numPr>
        <w:shd w:val="clear"/>
        <w:spacing w:line="360" w:lineRule="auto"/>
        <w:ind w:firstLine="420" w:firstLineChars="0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>Agar komputasi lebih efisien, maka digunakan metode prefix-sum dengan cara mensort data terlebih dahulu terhadap column yang akan dihitung gini splitnya,</w:t>
      </w:r>
      <w:r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</w:rPr>
        <w:t>Lalu dilakukan prefixsum terhadap class hasil (iris-sentosa, iris-virginica, iris versi-color)</w:t>
      </w:r>
      <w:r>
        <w:rPr>
          <w:sz w:val="20"/>
          <w:szCs w:val="20"/>
          <w:lang w:val="id-ID"/>
        </w:rPr>
        <w:t>.</w:t>
      </w:r>
    </w:p>
    <w:p>
      <w:pPr>
        <w:numPr>
          <w:ilvl w:val="0"/>
          <w:numId w:val="0"/>
        </w:numPr>
        <w:shd w:val="clear"/>
        <w:spacing w:line="360" w:lineRule="auto"/>
        <w:ind w:firstLine="420" w:firstLineChars="0"/>
        <w:jc w:val="both"/>
        <w:rPr>
          <w:sz w:val="20"/>
          <w:szCs w:val="20"/>
          <w:lang w:val="id-ID"/>
        </w:rPr>
      </w:pPr>
    </w:p>
    <w:p>
      <w:pPr>
        <w:numPr>
          <w:ilvl w:val="0"/>
          <w:numId w:val="0"/>
        </w:numPr>
        <w:spacing w:line="240" w:lineRule="auto"/>
        <w:jc w:val="center"/>
        <w:rPr>
          <w:i/>
          <w:iCs/>
          <w:lang w:val="id-ID"/>
        </w:rPr>
      </w:pPr>
      <w:r>
        <w:rPr>
          <w:i/>
          <w:iCs/>
          <w:lang w:val="id-ID"/>
        </w:rPr>
        <w:t>Gambar : Prefixsum</w:t>
      </w:r>
    </w:p>
    <w:p>
      <w:pPr>
        <w:numPr>
          <w:ilvl w:val="0"/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5761355" cy="1990090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position w:val="-28"/>
          <w:lang w:val="id-ID"/>
        </w:rPr>
      </w:pPr>
      <w:r>
        <w:rPr>
          <w:position w:val="-28"/>
          <w:lang w:val="id-ID"/>
        </w:rPr>
        <w:t>Data dengan Prefixsum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tbl>
      <w:tblPr>
        <w:tblStyle w:val="5"/>
        <w:tblpPr w:leftFromText="180" w:rightFromText="180" w:vertAnchor="text" w:horzAnchor="page" w:tblpXSpec="center" w:tblpY="-82"/>
        <w:tblOverlap w:val="never"/>
        <w:tblW w:w="103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1"/>
        <w:gridCol w:w="2092"/>
        <w:gridCol w:w="550"/>
        <w:gridCol w:w="551"/>
        <w:gridCol w:w="550"/>
        <w:gridCol w:w="550"/>
        <w:gridCol w:w="551"/>
        <w:gridCol w:w="550"/>
        <w:gridCol w:w="551"/>
        <w:gridCol w:w="549"/>
        <w:gridCol w:w="550"/>
        <w:gridCol w:w="551"/>
        <w:gridCol w:w="550"/>
        <w:gridCol w:w="551"/>
        <w:gridCol w:w="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10320" w:type="dxa"/>
            <w:gridSpan w:val="1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40"/>
                <w:szCs w:val="40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Sorted data by Sepal 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  <w:jc w:val="center"/>
        </w:trPr>
        <w:tc>
          <w:tcPr>
            <w:tcW w:w="107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  <w:t>Prefix Sum of each Iris type</w:t>
            </w:r>
          </w:p>
        </w:tc>
        <w:tc>
          <w:tcPr>
            <w:tcW w:w="20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sz w:val="24"/>
                <w:szCs w:val="24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sz w:val="24"/>
                <w:szCs w:val="24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  <w:t>Data Index</w:t>
            </w:r>
            <w:r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sz w:val="24"/>
                <w:szCs w:val="24"/>
                <w:highlight w:val="none"/>
                <w:u w:val="none"/>
                <w:lang w:val="id-ID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i w:val="0"/>
                <w:color w:val="FFFFFF" w:themeColor="background1"/>
                <w:sz w:val="24"/>
                <w:szCs w:val="24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  <w:t>→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0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...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15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17</w:t>
            </w:r>
          </w:p>
        </w:tc>
        <w:tc>
          <w:tcPr>
            <w:tcW w:w="5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...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30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31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32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...</w:t>
            </w:r>
          </w:p>
        </w:tc>
        <w:tc>
          <w:tcPr>
            <w:tcW w:w="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F7F7F" w:themeFill="text1" w:themeFillTint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FFFFFF" w:themeColor="background1"/>
                <w:highlight w:val="none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FFFFFF" w:themeColor="background1"/>
                <w:kern w:val="0"/>
                <w:sz w:val="24"/>
                <w:szCs w:val="24"/>
                <w:highlight w:val="none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107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Iris-sentosa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 w:hRule="atLeast"/>
          <w:jc w:val="center"/>
        </w:trPr>
        <w:tc>
          <w:tcPr>
            <w:tcW w:w="107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Iris-versicolor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5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  <w:jc w:val="center"/>
        </w:trPr>
        <w:tc>
          <w:tcPr>
            <w:tcW w:w="107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Iris-virginica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5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5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</w:p>
        </w:tc>
        <w:tc>
          <w:tcPr>
            <w:tcW w:w="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center"/>
        <w:rPr>
          <w:i/>
          <w:iCs/>
        </w:rPr>
      </w:pPr>
      <w:r>
        <w:rPr>
          <w:i/>
          <w:iCs/>
        </w:rPr>
        <w:t>Gambar</w:t>
      </w:r>
      <w:r>
        <w:rPr>
          <w:i/>
          <w:iCs/>
          <w:lang w:val="id-ID"/>
        </w:rPr>
        <w:t xml:space="preserve"> :</w:t>
      </w:r>
      <w:r>
        <w:rPr>
          <w:i/>
          <w:iCs/>
        </w:rPr>
        <w:t xml:space="preserve"> </w:t>
      </w:r>
      <w:r>
        <w:rPr>
          <w:i/>
          <w:iCs/>
          <w:lang w:val="id-ID"/>
        </w:rPr>
        <w:t>P</w:t>
      </w:r>
      <w:r>
        <w:rPr>
          <w:i/>
          <w:iCs/>
        </w:rPr>
        <w:t>enerapan prefix-sum untuk menghitung gini index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  <w:r>
        <w:drawing>
          <wp:inline distT="0" distB="0" distL="114300" distR="114300">
            <wp:extent cx="5683885" cy="3554095"/>
            <wp:effectExtent l="0" t="0" r="1206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</w:rPr>
      </w:pP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b/>
          <w:bCs/>
          <w:position w:val="-28"/>
          <w:sz w:val="36"/>
          <w:szCs w:val="36"/>
          <w:u w:val="single"/>
          <w:lang w:val="id-ID"/>
        </w:rPr>
      </w:pPr>
      <w:r>
        <w:rPr>
          <w:b/>
          <w:bCs/>
          <w:position w:val="-28"/>
          <w:sz w:val="36"/>
          <w:szCs w:val="36"/>
          <w:u w:val="single"/>
          <w:lang w:val="id-ID"/>
        </w:rPr>
        <w:t>Uji Coba</w:t>
      </w:r>
    </w:p>
    <w:tbl>
      <w:tblPr>
        <w:tblStyle w:val="5"/>
        <w:tblpPr w:leftFromText="180" w:rightFromText="180" w:vertAnchor="text" w:horzAnchor="page" w:tblpXSpec="center" w:tblpY="361"/>
        <w:tblOverlap w:val="never"/>
        <w:tblW w:w="10700" w:type="dxa"/>
        <w:jc w:val="center"/>
        <w:tblInd w:w="-1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1"/>
        <w:gridCol w:w="2740"/>
        <w:gridCol w:w="1521"/>
        <w:gridCol w:w="3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" w:hRule="atLeast"/>
          <w:jc w:val="center"/>
        </w:trPr>
        <w:tc>
          <w:tcPr>
            <w:tcW w:w="2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Train Percentage (%)</w:t>
            </w: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Iteration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Error (%) 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Running Time(seconds)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  <w:jc w:val="center"/>
        </w:trPr>
        <w:tc>
          <w:tcPr>
            <w:tcW w:w="279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4,44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0,109840393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  <w:jc w:val="center"/>
        </w:trPr>
        <w:tc>
          <w:tcPr>
            <w:tcW w:w="279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2,22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0,136533737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  <w:jc w:val="center"/>
        </w:trPr>
        <w:tc>
          <w:tcPr>
            <w:tcW w:w="279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2,22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0,111982107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  <w:jc w:val="center"/>
        </w:trPr>
        <w:tc>
          <w:tcPr>
            <w:tcW w:w="279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2,22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0,112685442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  <w:jc w:val="center"/>
        </w:trPr>
        <w:tc>
          <w:tcPr>
            <w:tcW w:w="279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2,22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0,115119219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  <w:jc w:val="center"/>
        </w:trPr>
        <w:tc>
          <w:tcPr>
            <w:tcW w:w="553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2,664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0,11723218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  <w:lang w:val="id-ID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</w:rPr>
      </w:pPr>
    </w:p>
    <w:tbl>
      <w:tblPr>
        <w:tblStyle w:val="5"/>
        <w:tblpPr w:leftFromText="180" w:rightFromText="180" w:vertAnchor="text" w:horzAnchor="page" w:tblpX="601" w:tblpY="132"/>
        <w:tblOverlap w:val="never"/>
        <w:tblW w:w="10700" w:type="dxa"/>
        <w:jc w:val="center"/>
        <w:tblInd w:w="-11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1"/>
        <w:gridCol w:w="2740"/>
        <w:gridCol w:w="1521"/>
        <w:gridCol w:w="3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jc w:val="center"/>
        </w:trPr>
        <w:tc>
          <w:tcPr>
            <w:tcW w:w="2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Train Percentage (%)</w:t>
            </w: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Iteration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Error (%) 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Running Time(seconds)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  <w:jc w:val="center"/>
        </w:trPr>
        <w:tc>
          <w:tcPr>
            <w:tcW w:w="279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3,33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0,127348423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  <w:jc w:val="center"/>
        </w:trPr>
        <w:tc>
          <w:tcPr>
            <w:tcW w:w="279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13,33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0,154061317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  <w:jc w:val="center"/>
        </w:trPr>
        <w:tc>
          <w:tcPr>
            <w:tcW w:w="279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6,66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0,103788853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  <w:jc w:val="center"/>
        </w:trPr>
        <w:tc>
          <w:tcPr>
            <w:tcW w:w="279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6,66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0,11050272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  <w:jc w:val="center"/>
        </w:trPr>
        <w:tc>
          <w:tcPr>
            <w:tcW w:w="279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0,153044462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  <w:jc w:val="center"/>
        </w:trPr>
        <w:tc>
          <w:tcPr>
            <w:tcW w:w="553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15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5,996</w:t>
            </w:r>
          </w:p>
        </w:tc>
        <w:tc>
          <w:tcPr>
            <w:tcW w:w="3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0,129749155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center"/>
        <w:rPr>
          <w:position w:val="-28"/>
        </w:rPr>
      </w:pPr>
    </w:p>
    <w:tbl>
      <w:tblPr>
        <w:tblStyle w:val="5"/>
        <w:tblW w:w="10680" w:type="dxa"/>
        <w:jc w:val="center"/>
        <w:tblInd w:w="-1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6"/>
        <w:gridCol w:w="2594"/>
        <w:gridCol w:w="1843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8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Train Percentage (%)</w:t>
            </w:r>
          </w:p>
        </w:tc>
        <w:tc>
          <w:tcPr>
            <w:tcW w:w="2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Iteration</w:t>
            </w:r>
          </w:p>
        </w:tc>
        <w:tc>
          <w:tcPr>
            <w:tcW w:w="1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Error (%) </w:t>
            </w:r>
          </w:p>
        </w:tc>
        <w:tc>
          <w:tcPr>
            <w:tcW w:w="3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Running Time(seconds)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88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2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  <w:tc>
          <w:tcPr>
            <w:tcW w:w="3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0,139310122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8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6,66</w:t>
            </w:r>
          </w:p>
        </w:tc>
        <w:tc>
          <w:tcPr>
            <w:tcW w:w="3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0,109426498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8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13,33</w:t>
            </w:r>
          </w:p>
        </w:tc>
        <w:tc>
          <w:tcPr>
            <w:tcW w:w="3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0,114414692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8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6,66</w:t>
            </w:r>
          </w:p>
        </w:tc>
        <w:tc>
          <w:tcPr>
            <w:tcW w:w="3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0,115596533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8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  <w:tc>
          <w:tcPr>
            <w:tcW w:w="3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0,115361452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548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1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5,33</w:t>
            </w:r>
          </w:p>
        </w:tc>
        <w:tc>
          <w:tcPr>
            <w:tcW w:w="33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0,118821859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</w:rPr>
      </w:pPr>
    </w:p>
    <w:tbl>
      <w:tblPr>
        <w:tblStyle w:val="5"/>
        <w:tblW w:w="10700" w:type="dxa"/>
        <w:jc w:val="center"/>
        <w:tblInd w:w="-11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9"/>
        <w:gridCol w:w="2641"/>
        <w:gridCol w:w="1623"/>
        <w:gridCol w:w="3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9" w:hRule="atLeast"/>
          <w:jc w:val="center"/>
        </w:trPr>
        <w:tc>
          <w:tcPr>
            <w:tcW w:w="2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Train Percentage (%)</w:t>
            </w:r>
          </w:p>
        </w:tc>
        <w:tc>
          <w:tcPr>
            <w:tcW w:w="26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Iteration</w:t>
            </w:r>
          </w:p>
        </w:tc>
        <w:tc>
          <w:tcPr>
            <w:tcW w:w="16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Error (%) </w:t>
            </w:r>
          </w:p>
        </w:tc>
        <w:tc>
          <w:tcPr>
            <w:tcW w:w="3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Running Time(seconds)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  <w:jc w:val="center"/>
        </w:trPr>
        <w:tc>
          <w:tcPr>
            <w:tcW w:w="278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</w:t>
            </w:r>
          </w:p>
        </w:tc>
        <w:tc>
          <w:tcPr>
            <w:tcW w:w="26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  <w:tc>
          <w:tcPr>
            <w:tcW w:w="3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0,100138903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  <w:jc w:val="center"/>
        </w:trPr>
        <w:tc>
          <w:tcPr>
            <w:tcW w:w="278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6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12,5</w:t>
            </w:r>
          </w:p>
        </w:tc>
        <w:tc>
          <w:tcPr>
            <w:tcW w:w="3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0,08749485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  <w:jc w:val="center"/>
        </w:trPr>
        <w:tc>
          <w:tcPr>
            <w:tcW w:w="278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6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12,5</w:t>
            </w:r>
          </w:p>
        </w:tc>
        <w:tc>
          <w:tcPr>
            <w:tcW w:w="3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0,089473724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  <w:jc w:val="center"/>
        </w:trPr>
        <w:tc>
          <w:tcPr>
            <w:tcW w:w="278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6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  <w:tc>
          <w:tcPr>
            <w:tcW w:w="3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0,112467766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9" w:hRule="atLeast"/>
          <w:jc w:val="center"/>
        </w:trPr>
        <w:tc>
          <w:tcPr>
            <w:tcW w:w="278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6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12,5</w:t>
            </w:r>
          </w:p>
        </w:tc>
        <w:tc>
          <w:tcPr>
            <w:tcW w:w="3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0,087864876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  <w:jc w:val="center"/>
        </w:trPr>
        <w:tc>
          <w:tcPr>
            <w:tcW w:w="543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16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7,5</w:t>
            </w:r>
          </w:p>
        </w:tc>
        <w:tc>
          <w:tcPr>
            <w:tcW w:w="3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0,095488024</w:t>
            </w:r>
          </w:p>
        </w:tc>
      </w:tr>
    </w:tbl>
    <w:tbl>
      <w:tblPr>
        <w:tblStyle w:val="5"/>
        <w:tblpPr w:leftFromText="180" w:rightFromText="180" w:vertAnchor="text" w:horzAnchor="page" w:tblpXSpec="center" w:tblpY="461"/>
        <w:tblOverlap w:val="never"/>
        <w:tblW w:w="10679" w:type="dxa"/>
        <w:jc w:val="center"/>
        <w:tblInd w:w="-11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5"/>
        <w:gridCol w:w="2620"/>
        <w:gridCol w:w="1634"/>
        <w:gridCol w:w="3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  <w:jc w:val="center"/>
        </w:trPr>
        <w:tc>
          <w:tcPr>
            <w:tcW w:w="2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Train Percentage (%)</w:t>
            </w:r>
          </w:p>
        </w:tc>
        <w:tc>
          <w:tcPr>
            <w:tcW w:w="2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Iteration</w:t>
            </w:r>
          </w:p>
        </w:tc>
        <w:tc>
          <w:tcPr>
            <w:tcW w:w="1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Error (%) </w:t>
            </w:r>
          </w:p>
        </w:tc>
        <w:tc>
          <w:tcPr>
            <w:tcW w:w="3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Running Time(seconds)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jc w:val="center"/>
        </w:trPr>
        <w:tc>
          <w:tcPr>
            <w:tcW w:w="278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2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  <w:tc>
          <w:tcPr>
            <w:tcW w:w="3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0,161643505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jc w:val="center"/>
        </w:trPr>
        <w:tc>
          <w:tcPr>
            <w:tcW w:w="278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  <w:tc>
          <w:tcPr>
            <w:tcW w:w="3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0,15798831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jc w:val="center"/>
        </w:trPr>
        <w:tc>
          <w:tcPr>
            <w:tcW w:w="278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  <w:tc>
          <w:tcPr>
            <w:tcW w:w="3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0,169991016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jc w:val="center"/>
        </w:trPr>
        <w:tc>
          <w:tcPr>
            <w:tcW w:w="278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  <w:tc>
          <w:tcPr>
            <w:tcW w:w="3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0,155905962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8" w:hRule="atLeast"/>
          <w:jc w:val="center"/>
        </w:trPr>
        <w:tc>
          <w:tcPr>
            <w:tcW w:w="278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</w:t>
            </w:r>
          </w:p>
        </w:tc>
        <w:tc>
          <w:tcPr>
            <w:tcW w:w="3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0,158593178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  <w:jc w:val="center"/>
        </w:trPr>
        <w:tc>
          <w:tcPr>
            <w:tcW w:w="540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1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0,160824394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position w:val="-28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东文宋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9C1CD"/>
    <w:multiLevelType w:val="singleLevel"/>
    <w:tmpl w:val="AB69C1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72EACC5"/>
    <w:multiLevelType w:val="singleLevel"/>
    <w:tmpl w:val="C72EAC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21341C"/>
    <w:multiLevelType w:val="singleLevel"/>
    <w:tmpl w:val="FB2134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BA70EF5"/>
    <w:multiLevelType w:val="multilevel"/>
    <w:tmpl w:val="3BA70E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D2162"/>
    <w:rsid w:val="00386DA5"/>
    <w:rsid w:val="013421E0"/>
    <w:rsid w:val="03150BF4"/>
    <w:rsid w:val="03414720"/>
    <w:rsid w:val="045340ED"/>
    <w:rsid w:val="072C0B1F"/>
    <w:rsid w:val="09077732"/>
    <w:rsid w:val="0B3812A8"/>
    <w:rsid w:val="10B67EA2"/>
    <w:rsid w:val="10C55FD6"/>
    <w:rsid w:val="10EF13D0"/>
    <w:rsid w:val="121C0FD5"/>
    <w:rsid w:val="1393020F"/>
    <w:rsid w:val="13B93351"/>
    <w:rsid w:val="14820A76"/>
    <w:rsid w:val="15B37389"/>
    <w:rsid w:val="182316EF"/>
    <w:rsid w:val="19CC6E3E"/>
    <w:rsid w:val="1A3E176C"/>
    <w:rsid w:val="1C237273"/>
    <w:rsid w:val="1FAB3DDB"/>
    <w:rsid w:val="203E7C76"/>
    <w:rsid w:val="20894CD8"/>
    <w:rsid w:val="21D20785"/>
    <w:rsid w:val="22431E2D"/>
    <w:rsid w:val="22F838B6"/>
    <w:rsid w:val="234D7951"/>
    <w:rsid w:val="26F377E6"/>
    <w:rsid w:val="27175EB1"/>
    <w:rsid w:val="2BA459DC"/>
    <w:rsid w:val="2C1E3BAB"/>
    <w:rsid w:val="2D2823F1"/>
    <w:rsid w:val="2DFA48A5"/>
    <w:rsid w:val="30B715F2"/>
    <w:rsid w:val="31BD5A00"/>
    <w:rsid w:val="32F76533"/>
    <w:rsid w:val="338856E1"/>
    <w:rsid w:val="386442F5"/>
    <w:rsid w:val="387B144B"/>
    <w:rsid w:val="393C4EAC"/>
    <w:rsid w:val="3AF75246"/>
    <w:rsid w:val="3B2566C5"/>
    <w:rsid w:val="3B5A5343"/>
    <w:rsid w:val="3BE04113"/>
    <w:rsid w:val="3CC51750"/>
    <w:rsid w:val="41F346E9"/>
    <w:rsid w:val="437009CD"/>
    <w:rsid w:val="4619040D"/>
    <w:rsid w:val="46CE209F"/>
    <w:rsid w:val="477D2162"/>
    <w:rsid w:val="498D2476"/>
    <w:rsid w:val="49A0452C"/>
    <w:rsid w:val="49D86531"/>
    <w:rsid w:val="4BF0296A"/>
    <w:rsid w:val="4CBB269E"/>
    <w:rsid w:val="4D220AA6"/>
    <w:rsid w:val="4D3F0619"/>
    <w:rsid w:val="4DA44F6A"/>
    <w:rsid w:val="4E000066"/>
    <w:rsid w:val="4E7452AC"/>
    <w:rsid w:val="4F75228D"/>
    <w:rsid w:val="4FD57F3C"/>
    <w:rsid w:val="517E614B"/>
    <w:rsid w:val="51B42959"/>
    <w:rsid w:val="52480D53"/>
    <w:rsid w:val="532A1B25"/>
    <w:rsid w:val="533A6D6F"/>
    <w:rsid w:val="534D31D8"/>
    <w:rsid w:val="53F353E6"/>
    <w:rsid w:val="55A54884"/>
    <w:rsid w:val="55FE27BB"/>
    <w:rsid w:val="571212E3"/>
    <w:rsid w:val="571A192F"/>
    <w:rsid w:val="578C4AD3"/>
    <w:rsid w:val="597476DA"/>
    <w:rsid w:val="5B83423F"/>
    <w:rsid w:val="5EA26188"/>
    <w:rsid w:val="5F8614BF"/>
    <w:rsid w:val="60904935"/>
    <w:rsid w:val="64083AEB"/>
    <w:rsid w:val="64282BD5"/>
    <w:rsid w:val="650369EA"/>
    <w:rsid w:val="676578F6"/>
    <w:rsid w:val="6B137594"/>
    <w:rsid w:val="6B7A2843"/>
    <w:rsid w:val="6D366E00"/>
    <w:rsid w:val="6E4C025D"/>
    <w:rsid w:val="70233B1D"/>
    <w:rsid w:val="702F27A3"/>
    <w:rsid w:val="70C57651"/>
    <w:rsid w:val="72607C40"/>
    <w:rsid w:val="747A5217"/>
    <w:rsid w:val="74D02BA6"/>
    <w:rsid w:val="76717CA9"/>
    <w:rsid w:val="76F427D3"/>
    <w:rsid w:val="77460EEF"/>
    <w:rsid w:val="77CB5084"/>
    <w:rsid w:val="78326371"/>
    <w:rsid w:val="7896674C"/>
    <w:rsid w:val="78C9518A"/>
    <w:rsid w:val="793C1419"/>
    <w:rsid w:val="7AAE4DAF"/>
    <w:rsid w:val="7BE65BB9"/>
    <w:rsid w:val="7C560629"/>
    <w:rsid w:val="7C5609E9"/>
    <w:rsid w:val="7C971AD7"/>
    <w:rsid w:val="7CEA52A4"/>
    <w:rsid w:val="7EBE6EEC"/>
    <w:rsid w:val="7F391E55"/>
    <w:rsid w:val="7F61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11"/>
    <w:qFormat/>
    <w:uiPriority w:val="0"/>
    <w:rPr>
      <w:rFonts w:hint="default" w:ascii="Calibri" w:hAnsi="Calibri" w:cs="Calibri"/>
      <w:color w:val="000000"/>
      <w:u w:val="none"/>
    </w:rPr>
  </w:style>
  <w:style w:type="character" w:customStyle="1" w:styleId="7">
    <w:name w:val="font01"/>
    <w:qFormat/>
    <w:uiPriority w:val="0"/>
    <w:rPr>
      <w:rFonts w:ascii="东文宋体" w:hAnsi="东文宋体" w:eastAsia="东文宋体" w:cs="东文宋体"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2018-10-09T11:39:00Z</dcterms:created>
  <dc:creator>Alcredo</dc:creator>
  <cp:lastModifiedBy>Alcredo</cp:lastModifiedBy>
  <dcterms:modified xsi:type="dcterms:W3CDTF">2018-10-09T18:29:35Z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