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075"/>
        <w:gridCol w:w="436"/>
        <w:gridCol w:w="4505"/>
      </w:tblGrid>
      <w:tr w:rsidR="0072154F" w14:paraId="5250ABAA" w14:textId="77777777" w:rsidTr="001E3597">
        <w:tc>
          <w:tcPr>
            <w:tcW w:w="9016" w:type="dxa"/>
            <w:gridSpan w:val="3"/>
          </w:tcPr>
          <w:p w14:paraId="6BE52F33"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7DFA4D89" w14:textId="77777777" w:rsidTr="006F0904">
        <w:tc>
          <w:tcPr>
            <w:tcW w:w="4075" w:type="dxa"/>
          </w:tcPr>
          <w:p w14:paraId="7BD68793" w14:textId="77777777" w:rsidR="0072154F" w:rsidRPr="0072154F" w:rsidRDefault="0072154F" w:rsidP="0072154F">
            <w:pPr>
              <w:rPr>
                <w:b/>
              </w:rPr>
            </w:pPr>
            <w:r w:rsidRPr="0072154F">
              <w:rPr>
                <w:b/>
              </w:rPr>
              <w:t>Project Title</w:t>
            </w:r>
          </w:p>
        </w:tc>
        <w:tc>
          <w:tcPr>
            <w:tcW w:w="4941" w:type="dxa"/>
            <w:gridSpan w:val="2"/>
          </w:tcPr>
          <w:p w14:paraId="701C050A" w14:textId="2300B9E5" w:rsidR="0072154F" w:rsidRDefault="00240B5D" w:rsidP="00DF62BD">
            <w:proofErr w:type="spellStart"/>
            <w:r>
              <w:t>FindAR</w:t>
            </w:r>
            <w:proofErr w:type="spellEnd"/>
          </w:p>
        </w:tc>
      </w:tr>
      <w:tr w:rsidR="006F0904" w14:paraId="60C5809E" w14:textId="77777777" w:rsidTr="006F0904">
        <w:tc>
          <w:tcPr>
            <w:tcW w:w="4075" w:type="dxa"/>
          </w:tcPr>
          <w:p w14:paraId="067D792F" w14:textId="77777777" w:rsidR="006F0904" w:rsidRDefault="006F0904">
            <w:r>
              <w:rPr>
                <w:b/>
              </w:rPr>
              <w:t>Organisation or Supervisor</w:t>
            </w:r>
            <w:r w:rsidRPr="0072154F">
              <w:rPr>
                <w:b/>
              </w:rPr>
              <w:t xml:space="preserve"> </w:t>
            </w:r>
          </w:p>
        </w:tc>
        <w:tc>
          <w:tcPr>
            <w:tcW w:w="4941" w:type="dxa"/>
            <w:gridSpan w:val="2"/>
          </w:tcPr>
          <w:p w14:paraId="169EAFA8" w14:textId="539458FE" w:rsidR="006F0904" w:rsidRDefault="00240B5D" w:rsidP="006F0904">
            <w:r>
              <w:t>IBM</w:t>
            </w:r>
          </w:p>
        </w:tc>
      </w:tr>
      <w:tr w:rsidR="006F0904" w14:paraId="0996E0A1" w14:textId="77777777" w:rsidTr="006F0904">
        <w:tc>
          <w:tcPr>
            <w:tcW w:w="4075" w:type="dxa"/>
          </w:tcPr>
          <w:p w14:paraId="13E41D45" w14:textId="23329EB8" w:rsidR="006F0904" w:rsidRPr="00AE6D3B" w:rsidRDefault="00C97D86">
            <w:pPr>
              <w:rPr>
                <w:b/>
              </w:rPr>
            </w:pPr>
            <w:r>
              <w:rPr>
                <w:b/>
              </w:rPr>
              <w:t xml:space="preserve">Contact person </w:t>
            </w:r>
            <w:r w:rsidR="003777C0">
              <w:rPr>
                <w:b/>
              </w:rPr>
              <w:t>(sponsor)</w:t>
            </w:r>
          </w:p>
        </w:tc>
        <w:tc>
          <w:tcPr>
            <w:tcW w:w="4941" w:type="dxa"/>
            <w:gridSpan w:val="2"/>
          </w:tcPr>
          <w:p w14:paraId="31439AD0" w14:textId="7F06BB26" w:rsidR="006F0904" w:rsidRDefault="00240B5D" w:rsidP="006F0904">
            <w:r>
              <w:t>John McNamara</w:t>
            </w:r>
          </w:p>
        </w:tc>
      </w:tr>
      <w:tr w:rsidR="006F0904" w14:paraId="4AAE4B0C" w14:textId="77777777" w:rsidTr="006F0904">
        <w:tc>
          <w:tcPr>
            <w:tcW w:w="4075" w:type="dxa"/>
          </w:tcPr>
          <w:p w14:paraId="7C342367" w14:textId="77777777" w:rsidR="006F0904" w:rsidRPr="00AE6D3B" w:rsidRDefault="006F0904">
            <w:pPr>
              <w:rPr>
                <w:b/>
              </w:rPr>
            </w:pPr>
            <w:r w:rsidRPr="00AE6D3B">
              <w:rPr>
                <w:b/>
              </w:rPr>
              <w:t>Contact email</w:t>
            </w:r>
          </w:p>
        </w:tc>
        <w:tc>
          <w:tcPr>
            <w:tcW w:w="4941" w:type="dxa"/>
            <w:gridSpan w:val="2"/>
          </w:tcPr>
          <w:p w14:paraId="773F18FB" w14:textId="6C2AD673" w:rsidR="006F0904" w:rsidRDefault="00240B5D" w:rsidP="006F0904">
            <w:r w:rsidRPr="00240B5D">
              <w:t>J0nnymac@uk.ibm.com</w:t>
            </w:r>
          </w:p>
        </w:tc>
      </w:tr>
      <w:tr w:rsidR="00777019" w14:paraId="140FA7B9" w14:textId="77777777" w:rsidTr="006F0904">
        <w:tc>
          <w:tcPr>
            <w:tcW w:w="4075" w:type="dxa"/>
          </w:tcPr>
          <w:p w14:paraId="58D7555D" w14:textId="5D8A3F7D" w:rsidR="00777019" w:rsidRPr="00AE6D3B" w:rsidRDefault="00777019">
            <w:pPr>
              <w:rPr>
                <w:b/>
              </w:rPr>
            </w:pPr>
            <w:r>
              <w:rPr>
                <w:b/>
              </w:rPr>
              <w:t xml:space="preserve">Team Number: </w:t>
            </w:r>
          </w:p>
        </w:tc>
        <w:tc>
          <w:tcPr>
            <w:tcW w:w="4941" w:type="dxa"/>
            <w:gridSpan w:val="2"/>
          </w:tcPr>
          <w:p w14:paraId="57F2AE25" w14:textId="7A628C89" w:rsidR="00777019" w:rsidRDefault="00A10D5A" w:rsidP="006F0904">
            <w:r>
              <w:t>29</w:t>
            </w:r>
          </w:p>
        </w:tc>
      </w:tr>
      <w:tr w:rsidR="00C97D86" w14:paraId="5FAA7990" w14:textId="77777777" w:rsidTr="00330F83">
        <w:tc>
          <w:tcPr>
            <w:tcW w:w="9016" w:type="dxa"/>
            <w:gridSpan w:val="3"/>
          </w:tcPr>
          <w:p w14:paraId="1B81DA90" w14:textId="77777777" w:rsidR="00C97D86" w:rsidRDefault="00C97D86" w:rsidP="00C97D86">
            <w:pPr>
              <w:jc w:val="center"/>
            </w:pPr>
            <w:r>
              <w:rPr>
                <w:b/>
              </w:rPr>
              <w:t>Team Members</w:t>
            </w:r>
          </w:p>
        </w:tc>
      </w:tr>
      <w:tr w:rsidR="0072154F" w14:paraId="33407BF0" w14:textId="77777777" w:rsidTr="006F0904">
        <w:tc>
          <w:tcPr>
            <w:tcW w:w="4075" w:type="dxa"/>
          </w:tcPr>
          <w:p w14:paraId="2A066C72" w14:textId="77777777" w:rsidR="0072154F" w:rsidRPr="0072154F" w:rsidRDefault="001E3597">
            <w:pPr>
              <w:rPr>
                <w:b/>
              </w:rPr>
            </w:pPr>
            <w:r>
              <w:rPr>
                <w:b/>
              </w:rPr>
              <w:t>Name</w:t>
            </w:r>
          </w:p>
        </w:tc>
        <w:tc>
          <w:tcPr>
            <w:tcW w:w="4941" w:type="dxa"/>
            <w:gridSpan w:val="2"/>
          </w:tcPr>
          <w:p w14:paraId="537B10CD" w14:textId="77777777" w:rsidR="0072154F" w:rsidRPr="001E3597" w:rsidRDefault="001E3597">
            <w:pPr>
              <w:rPr>
                <w:b/>
              </w:rPr>
            </w:pPr>
            <w:r>
              <w:rPr>
                <w:b/>
              </w:rPr>
              <w:t>Email Address</w:t>
            </w:r>
          </w:p>
        </w:tc>
      </w:tr>
      <w:tr w:rsidR="001E3597" w14:paraId="5320CC82" w14:textId="77777777" w:rsidTr="006F0904">
        <w:tc>
          <w:tcPr>
            <w:tcW w:w="4075" w:type="dxa"/>
          </w:tcPr>
          <w:p w14:paraId="4BDF7C81" w14:textId="400B9D41" w:rsidR="001E3597" w:rsidRPr="00C92AF2" w:rsidRDefault="00C92AF2">
            <w:pPr>
              <w:rPr>
                <w:bCs/>
              </w:rPr>
            </w:pPr>
            <w:r w:rsidRPr="00C92AF2">
              <w:rPr>
                <w:bCs/>
              </w:rPr>
              <w:t>Vishal Pittala</w:t>
            </w:r>
          </w:p>
        </w:tc>
        <w:tc>
          <w:tcPr>
            <w:tcW w:w="4941" w:type="dxa"/>
            <w:gridSpan w:val="2"/>
          </w:tcPr>
          <w:p w14:paraId="57B8444B" w14:textId="3828A95A" w:rsidR="001E3597" w:rsidRPr="00C92AF2" w:rsidRDefault="006421A6">
            <w:pPr>
              <w:rPr>
                <w:bCs/>
              </w:rPr>
            </w:pPr>
            <w:r w:rsidRPr="006421A6">
              <w:rPr>
                <w:bCs/>
              </w:rPr>
              <w:t>psyvp2@nottingham.ac.uk</w:t>
            </w:r>
          </w:p>
        </w:tc>
      </w:tr>
      <w:tr w:rsidR="001E3597" w14:paraId="3E4656E2" w14:textId="77777777" w:rsidTr="006F0904">
        <w:tc>
          <w:tcPr>
            <w:tcW w:w="4075" w:type="dxa"/>
          </w:tcPr>
          <w:p w14:paraId="2C527A35" w14:textId="7E080F7A" w:rsidR="001E3597" w:rsidRPr="00C92AF2" w:rsidRDefault="00C92AF2">
            <w:pPr>
              <w:rPr>
                <w:bCs/>
              </w:rPr>
            </w:pPr>
            <w:r w:rsidRPr="00C92AF2">
              <w:rPr>
                <w:bCs/>
              </w:rPr>
              <w:t xml:space="preserve">Alfie </w:t>
            </w:r>
            <w:proofErr w:type="spellStart"/>
            <w:r w:rsidRPr="00C92AF2">
              <w:rPr>
                <w:bCs/>
              </w:rPr>
              <w:t>Rushby</w:t>
            </w:r>
            <w:proofErr w:type="spellEnd"/>
          </w:p>
        </w:tc>
        <w:tc>
          <w:tcPr>
            <w:tcW w:w="4941" w:type="dxa"/>
            <w:gridSpan w:val="2"/>
          </w:tcPr>
          <w:p w14:paraId="73271B11" w14:textId="16598FEB" w:rsidR="001E3597" w:rsidRPr="00C92AF2" w:rsidRDefault="00135624">
            <w:pPr>
              <w:rPr>
                <w:bCs/>
              </w:rPr>
            </w:pPr>
            <w:r w:rsidRPr="00135624">
              <w:rPr>
                <w:bCs/>
              </w:rPr>
              <w:t>psyar13@nottingham.ac.uk</w:t>
            </w:r>
          </w:p>
        </w:tc>
      </w:tr>
      <w:tr w:rsidR="001E3597" w14:paraId="0A476A39" w14:textId="77777777" w:rsidTr="006F0904">
        <w:tc>
          <w:tcPr>
            <w:tcW w:w="4075" w:type="dxa"/>
          </w:tcPr>
          <w:p w14:paraId="2B7FF1BF" w14:textId="7C53C980" w:rsidR="001E3597" w:rsidRPr="00C92AF2" w:rsidRDefault="00C92AF2">
            <w:pPr>
              <w:rPr>
                <w:bCs/>
              </w:rPr>
            </w:pPr>
            <w:r w:rsidRPr="00C92AF2">
              <w:rPr>
                <w:bCs/>
              </w:rPr>
              <w:t>Alan Stephen</w:t>
            </w:r>
          </w:p>
        </w:tc>
        <w:tc>
          <w:tcPr>
            <w:tcW w:w="4941" w:type="dxa"/>
            <w:gridSpan w:val="2"/>
          </w:tcPr>
          <w:p w14:paraId="6669F776" w14:textId="539E49A3" w:rsidR="001E3597" w:rsidRPr="00C92AF2" w:rsidRDefault="00135624">
            <w:pPr>
              <w:rPr>
                <w:bCs/>
              </w:rPr>
            </w:pPr>
            <w:r w:rsidRPr="00135624">
              <w:rPr>
                <w:bCs/>
              </w:rPr>
              <w:t>psyas15@nottingham.ac.uk</w:t>
            </w:r>
          </w:p>
        </w:tc>
      </w:tr>
      <w:tr w:rsidR="001E3597" w14:paraId="1FDEFE6F" w14:textId="77777777" w:rsidTr="006F0904">
        <w:tc>
          <w:tcPr>
            <w:tcW w:w="4075" w:type="dxa"/>
          </w:tcPr>
          <w:p w14:paraId="70C2C5F3" w14:textId="342C0389" w:rsidR="001E3597" w:rsidRPr="00C92AF2" w:rsidRDefault="00C92AF2">
            <w:pPr>
              <w:rPr>
                <w:bCs/>
              </w:rPr>
            </w:pPr>
            <w:r w:rsidRPr="00C92AF2">
              <w:rPr>
                <w:bCs/>
              </w:rPr>
              <w:t>Oliver Davy-Bowker</w:t>
            </w:r>
          </w:p>
        </w:tc>
        <w:tc>
          <w:tcPr>
            <w:tcW w:w="4941" w:type="dxa"/>
            <w:gridSpan w:val="2"/>
          </w:tcPr>
          <w:p w14:paraId="7B30F2C9" w14:textId="342B9095" w:rsidR="001E3597" w:rsidRPr="00C92AF2" w:rsidRDefault="00135624">
            <w:pPr>
              <w:rPr>
                <w:bCs/>
              </w:rPr>
            </w:pPr>
            <w:r w:rsidRPr="00135624">
              <w:rPr>
                <w:bCs/>
              </w:rPr>
              <w:t>efyod1@nottingham.ac.uk</w:t>
            </w:r>
          </w:p>
        </w:tc>
      </w:tr>
      <w:tr w:rsidR="001E3597" w14:paraId="0E113E69" w14:textId="77777777" w:rsidTr="006F0904">
        <w:tc>
          <w:tcPr>
            <w:tcW w:w="4075" w:type="dxa"/>
          </w:tcPr>
          <w:p w14:paraId="48D3B414" w14:textId="019B1421" w:rsidR="001E3597" w:rsidRPr="00C92AF2" w:rsidRDefault="00C92AF2">
            <w:pPr>
              <w:rPr>
                <w:bCs/>
              </w:rPr>
            </w:pPr>
            <w:r w:rsidRPr="00C92AF2">
              <w:rPr>
                <w:bCs/>
              </w:rPr>
              <w:t xml:space="preserve">Aidan </w:t>
            </w:r>
            <w:proofErr w:type="spellStart"/>
            <w:r w:rsidRPr="00C92AF2">
              <w:rPr>
                <w:bCs/>
              </w:rPr>
              <w:t>Cowtan</w:t>
            </w:r>
            <w:proofErr w:type="spellEnd"/>
          </w:p>
        </w:tc>
        <w:tc>
          <w:tcPr>
            <w:tcW w:w="4941" w:type="dxa"/>
            <w:gridSpan w:val="2"/>
          </w:tcPr>
          <w:p w14:paraId="7CB02F3D" w14:textId="2276F307" w:rsidR="001E3597" w:rsidRPr="00C92AF2" w:rsidRDefault="00135624">
            <w:pPr>
              <w:rPr>
                <w:bCs/>
              </w:rPr>
            </w:pPr>
            <w:r w:rsidRPr="00135624">
              <w:rPr>
                <w:bCs/>
              </w:rPr>
              <w:t>psyac10@nottingham.ac.uk</w:t>
            </w:r>
          </w:p>
        </w:tc>
      </w:tr>
      <w:tr w:rsidR="001E3597" w14:paraId="31B6D55E" w14:textId="77777777" w:rsidTr="006F0904">
        <w:tc>
          <w:tcPr>
            <w:tcW w:w="4075" w:type="dxa"/>
          </w:tcPr>
          <w:p w14:paraId="4693F060" w14:textId="7CED78A1" w:rsidR="001E3597" w:rsidRPr="00C92AF2" w:rsidRDefault="00C92AF2">
            <w:pPr>
              <w:rPr>
                <w:bCs/>
              </w:rPr>
            </w:pPr>
            <w:proofErr w:type="spellStart"/>
            <w:r w:rsidRPr="00C92AF2">
              <w:rPr>
                <w:bCs/>
              </w:rPr>
              <w:t>Rodion</w:t>
            </w:r>
            <w:proofErr w:type="spellEnd"/>
            <w:r w:rsidRPr="00C92AF2">
              <w:rPr>
                <w:bCs/>
              </w:rPr>
              <w:t xml:space="preserve"> </w:t>
            </w:r>
            <w:proofErr w:type="spellStart"/>
            <w:r w:rsidRPr="00C92AF2">
              <w:rPr>
                <w:bCs/>
              </w:rPr>
              <w:t>Rasulov</w:t>
            </w:r>
            <w:proofErr w:type="spellEnd"/>
          </w:p>
        </w:tc>
        <w:tc>
          <w:tcPr>
            <w:tcW w:w="4941" w:type="dxa"/>
            <w:gridSpan w:val="2"/>
          </w:tcPr>
          <w:p w14:paraId="34796F7D" w14:textId="01C633F4" w:rsidR="001E3597" w:rsidRPr="00C92AF2" w:rsidRDefault="00135624">
            <w:pPr>
              <w:rPr>
                <w:bCs/>
              </w:rPr>
            </w:pPr>
            <w:r w:rsidRPr="00135624">
              <w:rPr>
                <w:bCs/>
              </w:rPr>
              <w:t>psyrr4@nottingham.ac.uk</w:t>
            </w:r>
          </w:p>
        </w:tc>
      </w:tr>
      <w:tr w:rsidR="001E3597" w14:paraId="61D2D1C0" w14:textId="77777777" w:rsidTr="006F0904">
        <w:tc>
          <w:tcPr>
            <w:tcW w:w="4075" w:type="dxa"/>
          </w:tcPr>
          <w:p w14:paraId="4E245183" w14:textId="03C24BB3" w:rsidR="001E3597" w:rsidRPr="00E34E4B" w:rsidRDefault="00C92AF2">
            <w:pPr>
              <w:rPr>
                <w:bCs/>
              </w:rPr>
            </w:pPr>
            <w:r w:rsidRPr="00E34E4B">
              <w:rPr>
                <w:bCs/>
              </w:rPr>
              <w:t xml:space="preserve">Alexander </w:t>
            </w:r>
            <w:proofErr w:type="spellStart"/>
            <w:r w:rsidRPr="00E34E4B">
              <w:rPr>
                <w:bCs/>
              </w:rPr>
              <w:t>Lockey</w:t>
            </w:r>
            <w:proofErr w:type="spellEnd"/>
          </w:p>
        </w:tc>
        <w:tc>
          <w:tcPr>
            <w:tcW w:w="4941" w:type="dxa"/>
            <w:gridSpan w:val="2"/>
          </w:tcPr>
          <w:p w14:paraId="6257EAAD" w14:textId="280AD716" w:rsidR="001E3597" w:rsidRPr="00C92AF2" w:rsidRDefault="00135624">
            <w:pPr>
              <w:rPr>
                <w:bCs/>
              </w:rPr>
            </w:pPr>
            <w:r w:rsidRPr="00135624">
              <w:rPr>
                <w:bCs/>
              </w:rPr>
              <w:t>psyal6@nottingham.ac.uk</w:t>
            </w:r>
          </w:p>
        </w:tc>
      </w:tr>
      <w:tr w:rsidR="0072154F" w14:paraId="65637367" w14:textId="77777777" w:rsidTr="001E3597">
        <w:tc>
          <w:tcPr>
            <w:tcW w:w="9016" w:type="dxa"/>
            <w:gridSpan w:val="3"/>
          </w:tcPr>
          <w:p w14:paraId="5C3481C6" w14:textId="77777777" w:rsidR="0072154F" w:rsidRPr="00E34E4B" w:rsidRDefault="001E3597" w:rsidP="001E3597">
            <w:pPr>
              <w:rPr>
                <w:b/>
              </w:rPr>
            </w:pPr>
            <w:r w:rsidRPr="00E34E4B">
              <w:rPr>
                <w:b/>
              </w:rPr>
              <w:t>Description of Team Skills (You must provide clear evidence of to what extent the team has the Highly Desirable and where possible the Desirable Skills detailed on the Original Project form</w:t>
            </w:r>
            <w:r w:rsidR="00C97D86" w:rsidRPr="00E34E4B">
              <w:rPr>
                <w:b/>
              </w:rPr>
              <w:t>)</w:t>
            </w:r>
          </w:p>
        </w:tc>
      </w:tr>
      <w:tr w:rsidR="001E3597" w14:paraId="2BD78C85" w14:textId="77777777" w:rsidTr="00263B3C">
        <w:trPr>
          <w:trHeight w:val="1377"/>
        </w:trPr>
        <w:tc>
          <w:tcPr>
            <w:tcW w:w="9016" w:type="dxa"/>
            <w:gridSpan w:val="3"/>
          </w:tcPr>
          <w:p w14:paraId="4A90CE96" w14:textId="213598AB" w:rsidR="00AF7642" w:rsidRDefault="007F7C50" w:rsidP="007F7C50">
            <w:pPr>
              <w:pStyle w:val="NormalWeb"/>
              <w:spacing w:before="240" w:beforeAutospacing="0" w:after="240" w:afterAutospacing="0"/>
              <w:rPr>
                <w:rFonts w:ascii="Verdana" w:hAnsi="Verdana" w:cs="Arial"/>
                <w:color w:val="000000"/>
                <w:sz w:val="22"/>
                <w:szCs w:val="22"/>
              </w:rPr>
            </w:pPr>
            <w:bookmarkStart w:id="0" w:name="_Hlk116646173"/>
            <w:r w:rsidRPr="007F7C50">
              <w:rPr>
                <w:rFonts w:ascii="Verdana" w:hAnsi="Verdana" w:cs="Arial"/>
                <w:color w:val="000000"/>
                <w:sz w:val="22"/>
                <w:szCs w:val="22"/>
              </w:rPr>
              <w:t xml:space="preserve">Our interest in this project stems from the fact that it produces an innovative solution to a </w:t>
            </w:r>
            <w:r w:rsidR="00AF7642" w:rsidRPr="007F7C50">
              <w:rPr>
                <w:rFonts w:ascii="Verdana" w:hAnsi="Verdana" w:cs="Arial"/>
                <w:color w:val="000000"/>
                <w:sz w:val="22"/>
                <w:szCs w:val="22"/>
              </w:rPr>
              <w:t>modern-day</w:t>
            </w:r>
            <w:r w:rsidRPr="007F7C50">
              <w:rPr>
                <w:rFonts w:ascii="Verdana" w:hAnsi="Verdana" w:cs="Arial"/>
                <w:color w:val="000000"/>
                <w:sz w:val="22"/>
                <w:szCs w:val="22"/>
              </w:rPr>
              <w:t xml:space="preserve"> problem of losing personal items, faced by almost everyone, especially the elderly. We are passionate about working with IBM because of their diversity in the field and ability to renew themselves by creating new markets to explore. </w:t>
            </w:r>
          </w:p>
          <w:p w14:paraId="1DD92AFD" w14:textId="305238F2" w:rsidR="007F7C50" w:rsidRPr="007F7C50" w:rsidRDefault="007F7C50" w:rsidP="007F7C50">
            <w:pPr>
              <w:pStyle w:val="NormalWeb"/>
              <w:spacing w:before="240" w:beforeAutospacing="0" w:after="240" w:afterAutospacing="0"/>
              <w:rPr>
                <w:rFonts w:ascii="Verdana" w:hAnsi="Verdana"/>
              </w:rPr>
            </w:pPr>
            <w:r w:rsidRPr="007F7C50">
              <w:rPr>
                <w:rFonts w:ascii="Verdana" w:hAnsi="Verdana" w:cs="Arial"/>
                <w:color w:val="000000"/>
                <w:sz w:val="22"/>
                <w:szCs w:val="22"/>
              </w:rPr>
              <w:t>IBM’s core values resonate strongly within our team, especially “Innovation that matters” which is why we are hoping to take up this project. As a team, we are eager to put together our experience in web development with HTML/CSS, with back-ends in JavaScript and PHP, towards the project. Within the team, we also have members with multiple experience in creating web servers on Google Cloud and Digital Ocean pertaining to things like word press websites, VPNs, PHP websites etc.</w:t>
            </w:r>
          </w:p>
          <w:p w14:paraId="2F52FAA9" w14:textId="6E1A22E5" w:rsidR="007F7C50" w:rsidRPr="007F7C50" w:rsidRDefault="007F7C50" w:rsidP="007F7C50">
            <w:pPr>
              <w:pStyle w:val="NormalWeb"/>
              <w:spacing w:before="240" w:beforeAutospacing="0" w:after="240" w:afterAutospacing="0"/>
              <w:rPr>
                <w:rFonts w:ascii="Verdana" w:hAnsi="Verdana"/>
              </w:rPr>
            </w:pPr>
            <w:r w:rsidRPr="007F7C50">
              <w:rPr>
                <w:rFonts w:ascii="Verdana" w:hAnsi="Verdana" w:cs="Arial"/>
                <w:color w:val="000000"/>
                <w:sz w:val="22"/>
                <w:szCs w:val="22"/>
              </w:rPr>
              <w:t xml:space="preserve">The primary stakeholder would be the elderly and those with illnesses affecting memory. However, the problem of losing important objects in </w:t>
            </w:r>
            <w:r w:rsidR="00AF7642" w:rsidRPr="007F7C50">
              <w:rPr>
                <w:rFonts w:ascii="Verdana" w:hAnsi="Verdana" w:cs="Arial"/>
                <w:color w:val="000000"/>
                <w:sz w:val="22"/>
                <w:szCs w:val="22"/>
              </w:rPr>
              <w:t>day-to-day</w:t>
            </w:r>
            <w:r w:rsidRPr="007F7C50">
              <w:rPr>
                <w:rFonts w:ascii="Verdana" w:hAnsi="Verdana" w:cs="Arial"/>
                <w:color w:val="000000"/>
                <w:sz w:val="22"/>
                <w:szCs w:val="22"/>
              </w:rPr>
              <w:t xml:space="preserve"> life is so universal that an application allowing users to keep track of their belongings would be useful for everyone. IBM has already shown that AR and mixed reality are extremely useful in the workplace, with the combination of digital content with the </w:t>
            </w:r>
            <w:r w:rsidR="00AF7642" w:rsidRPr="007F7C50">
              <w:rPr>
                <w:rFonts w:ascii="Verdana" w:hAnsi="Verdana" w:cs="Arial"/>
                <w:color w:val="000000"/>
                <w:sz w:val="22"/>
                <w:szCs w:val="22"/>
              </w:rPr>
              <w:t>real-world</w:t>
            </w:r>
            <w:r w:rsidRPr="007F7C50">
              <w:rPr>
                <w:rFonts w:ascii="Verdana" w:hAnsi="Verdana" w:cs="Arial"/>
                <w:color w:val="000000"/>
                <w:sz w:val="22"/>
                <w:szCs w:val="22"/>
              </w:rPr>
              <w:t xml:space="preserve"> improving productivity, and these benefits could easily be applied to personal applications.</w:t>
            </w:r>
          </w:p>
          <w:p w14:paraId="1D66FB91" w14:textId="77777777" w:rsidR="007F7C50" w:rsidRPr="007F7C50" w:rsidRDefault="007F7C50" w:rsidP="007F7C50">
            <w:pPr>
              <w:pStyle w:val="NormalWeb"/>
              <w:spacing w:before="240" w:beforeAutospacing="0" w:after="240" w:afterAutospacing="0"/>
              <w:rPr>
                <w:rFonts w:ascii="Verdana" w:hAnsi="Verdana"/>
              </w:rPr>
            </w:pPr>
            <w:r w:rsidRPr="007F7C50">
              <w:rPr>
                <w:rFonts w:ascii="Verdana" w:hAnsi="Verdana" w:cs="Arial"/>
                <w:color w:val="000000"/>
                <w:sz w:val="22"/>
                <w:szCs w:val="22"/>
              </w:rPr>
              <w:t>While text could be used as a means of interacting with the application, the use of speech to text as the main method of creating, finding and interacting with tags would make the application more accessible. The simplicity of being able to easily and quickly place tags through a spoken command as an alternative to navigating GUIs and typing in labels would streamline the use of the app and most importantly keep the app easy to understand for the target end user.</w:t>
            </w:r>
          </w:p>
          <w:p w14:paraId="12CD98CF" w14:textId="77777777" w:rsidR="007F7C50" w:rsidRPr="007F7C50" w:rsidRDefault="007F7C50" w:rsidP="007F7C50">
            <w:pPr>
              <w:pStyle w:val="NormalWeb"/>
              <w:spacing w:before="240" w:beforeAutospacing="0" w:after="240" w:afterAutospacing="0"/>
              <w:rPr>
                <w:rFonts w:ascii="Verdana" w:hAnsi="Verdana"/>
              </w:rPr>
            </w:pPr>
            <w:r w:rsidRPr="007F7C50">
              <w:rPr>
                <w:rFonts w:ascii="Verdana" w:hAnsi="Verdana" w:cs="Arial"/>
                <w:color w:val="000000"/>
                <w:sz w:val="22"/>
                <w:szCs w:val="22"/>
              </w:rPr>
              <w:t xml:space="preserve">There are products with a similar goal on the market, such as Apple’s </w:t>
            </w:r>
            <w:proofErr w:type="spellStart"/>
            <w:r w:rsidRPr="007F7C50">
              <w:rPr>
                <w:rFonts w:ascii="Verdana" w:hAnsi="Verdana" w:cs="Arial"/>
                <w:color w:val="000000"/>
                <w:sz w:val="22"/>
                <w:szCs w:val="22"/>
              </w:rPr>
              <w:t>AirTag</w:t>
            </w:r>
            <w:proofErr w:type="spellEnd"/>
            <w:r w:rsidRPr="007F7C50">
              <w:rPr>
                <w:rFonts w:ascii="Verdana" w:hAnsi="Verdana" w:cs="Arial"/>
                <w:color w:val="000000"/>
                <w:sz w:val="22"/>
                <w:szCs w:val="22"/>
              </w:rPr>
              <w:t xml:space="preserve"> and Samsung’s Galaxy SmartTag+, which track the location of belongings. </w:t>
            </w:r>
            <w:r w:rsidRPr="007F7C50">
              <w:rPr>
                <w:rFonts w:ascii="Verdana" w:hAnsi="Verdana" w:cs="Arial"/>
                <w:color w:val="000000"/>
                <w:sz w:val="22"/>
                <w:szCs w:val="22"/>
              </w:rPr>
              <w:lastRenderedPageBreak/>
              <w:t>However, we believe that this project would be an improvement over these products, as it eliminates the need to purchase a physical tag, making the solution to losing objects accessible to a wider range of users, as well as lifting the restriction of the number of objects tracked at once to the number of physical tags owned.</w:t>
            </w:r>
          </w:p>
          <w:p w14:paraId="21BEE0B4" w14:textId="67FB5FB2" w:rsidR="00AF7642" w:rsidRDefault="007F7C50" w:rsidP="007F7C50">
            <w:pPr>
              <w:pStyle w:val="NormalWeb"/>
              <w:spacing w:before="240" w:beforeAutospacing="0" w:after="240" w:afterAutospacing="0"/>
              <w:rPr>
                <w:rFonts w:ascii="Verdana" w:hAnsi="Verdana" w:cs="Arial"/>
                <w:color w:val="000000"/>
                <w:sz w:val="22"/>
                <w:szCs w:val="22"/>
              </w:rPr>
            </w:pPr>
            <w:r w:rsidRPr="007F7C50">
              <w:rPr>
                <w:rFonts w:ascii="Verdana" w:hAnsi="Verdana" w:cs="Arial"/>
                <w:color w:val="000000"/>
                <w:sz w:val="22"/>
                <w:szCs w:val="22"/>
              </w:rPr>
              <w:t xml:space="preserve">For the development of this project, we analysed whether it would be better to create a web or android app, </w:t>
            </w:r>
            <w:r w:rsidR="00AF7642" w:rsidRPr="007F7C50">
              <w:rPr>
                <w:rFonts w:ascii="Verdana" w:hAnsi="Verdana" w:cs="Arial"/>
                <w:color w:val="000000"/>
                <w:sz w:val="22"/>
                <w:szCs w:val="22"/>
              </w:rPr>
              <w:t>ultimately,</w:t>
            </w:r>
            <w:r w:rsidRPr="007F7C50">
              <w:rPr>
                <w:rFonts w:ascii="Verdana" w:hAnsi="Verdana" w:cs="Arial"/>
                <w:color w:val="000000"/>
                <w:sz w:val="22"/>
                <w:szCs w:val="22"/>
              </w:rPr>
              <w:t xml:space="preserve"> we decided on a web app. Web apps have reduced native functionality, but they can be deployed on multiple platforms whilst requiring only a single codebase to maintain. This means they are faster to develop to a wider audience, which would suit our current timeframe.</w:t>
            </w:r>
            <w:r w:rsidR="00AF7642">
              <w:rPr>
                <w:rFonts w:ascii="Verdana" w:hAnsi="Verdana" w:cs="Arial"/>
                <w:color w:val="000000"/>
                <w:sz w:val="22"/>
                <w:szCs w:val="22"/>
              </w:rPr>
              <w:t xml:space="preserve"> </w:t>
            </w:r>
            <w:r w:rsidRPr="007F7C50">
              <w:rPr>
                <w:rFonts w:ascii="Verdana" w:hAnsi="Verdana" w:cs="Arial"/>
                <w:color w:val="000000"/>
                <w:sz w:val="22"/>
                <w:szCs w:val="22"/>
              </w:rPr>
              <w:t xml:space="preserve">We can use pre-existing open-source frameworks and libraries such as Three.js, X3DOM and A-Frame to aid us with development due to their wide range of capabilities and features. We will also use AR.js which is a library that builds upon three.js and A-Frame to provide seamless AR implementation on a wide range of browsers. </w:t>
            </w:r>
          </w:p>
          <w:p w14:paraId="6D6FBDD6" w14:textId="1CAC8384" w:rsidR="007F7C50" w:rsidRPr="00AF7642" w:rsidRDefault="007F7C50" w:rsidP="007F7C50">
            <w:pPr>
              <w:pStyle w:val="NormalWeb"/>
              <w:spacing w:before="240" w:beforeAutospacing="0" w:after="240" w:afterAutospacing="0"/>
              <w:rPr>
                <w:rFonts w:ascii="Verdana" w:hAnsi="Verdana" w:cs="Arial"/>
                <w:color w:val="000000"/>
                <w:sz w:val="22"/>
                <w:szCs w:val="22"/>
              </w:rPr>
            </w:pPr>
            <w:r w:rsidRPr="007F7C50">
              <w:rPr>
                <w:rFonts w:ascii="Verdana" w:hAnsi="Verdana" w:cs="Arial"/>
                <w:color w:val="000000"/>
                <w:sz w:val="22"/>
                <w:szCs w:val="22"/>
              </w:rPr>
              <w:t>The main challenge in this project is using location data to track where certain items are, this brings the issues of inaccurate distance calculation and misinformation from sensors. Many companies fear AR as they do not know what it entails and disregard it as a “gimmick”, we hope to use this project as a stellar example of how useful AR can be.</w:t>
            </w:r>
          </w:p>
          <w:p w14:paraId="6610AF39" w14:textId="77777777" w:rsidR="00AF7642" w:rsidRDefault="007F7C50" w:rsidP="007F7C50">
            <w:pPr>
              <w:pStyle w:val="NormalWeb"/>
              <w:spacing w:before="240" w:beforeAutospacing="0" w:after="240" w:afterAutospacing="0"/>
              <w:rPr>
                <w:rFonts w:ascii="Verdana" w:hAnsi="Verdana" w:cs="Arial"/>
                <w:color w:val="000000"/>
                <w:sz w:val="22"/>
                <w:szCs w:val="22"/>
              </w:rPr>
            </w:pPr>
            <w:r w:rsidRPr="007F7C50">
              <w:rPr>
                <w:rFonts w:ascii="Verdana" w:hAnsi="Verdana" w:cs="Arial"/>
                <w:color w:val="000000"/>
                <w:sz w:val="22"/>
                <w:szCs w:val="22"/>
              </w:rPr>
              <w:t xml:space="preserve">In terms of management style, our plan is to follow Agile processes, more specifically a mixture of SCRUM and Kanban methodologies. For example, having team roles and sprints of work like in SCRUM as well as allowing for changes to be made mid-stream, allowing for iterations and continuous improvement which follows Kanban. </w:t>
            </w:r>
          </w:p>
          <w:p w14:paraId="29D3E4EE" w14:textId="77777777" w:rsidR="00AF7642" w:rsidRDefault="007F7C50" w:rsidP="007F7C50">
            <w:pPr>
              <w:pStyle w:val="NormalWeb"/>
              <w:spacing w:before="240" w:beforeAutospacing="0" w:after="240" w:afterAutospacing="0"/>
              <w:rPr>
                <w:rFonts w:ascii="Verdana" w:hAnsi="Verdana" w:cs="Arial"/>
                <w:color w:val="000000"/>
                <w:sz w:val="22"/>
                <w:szCs w:val="22"/>
              </w:rPr>
            </w:pPr>
            <w:r w:rsidRPr="007F7C50">
              <w:rPr>
                <w:rFonts w:ascii="Verdana" w:hAnsi="Verdana" w:cs="Arial"/>
                <w:color w:val="000000"/>
                <w:sz w:val="22"/>
                <w:szCs w:val="22"/>
              </w:rPr>
              <w:t xml:space="preserve">We will also aim to set standards for the code by creating coding conventions to allow for better readability, one way to do this would be to focus on Test Driven Development, which allows us to plan the code before it is written, meaning there needs to be less changes in the future. During the testing process, we will implement Unit &amp; Integration testing to make sure all functions work together and individually. </w:t>
            </w:r>
          </w:p>
          <w:p w14:paraId="72D299AC" w14:textId="1016C9C3" w:rsidR="007F7C50" w:rsidRPr="007F7C50" w:rsidRDefault="007F7C50" w:rsidP="007F7C50">
            <w:pPr>
              <w:pStyle w:val="NormalWeb"/>
              <w:spacing w:before="240" w:beforeAutospacing="0" w:after="240" w:afterAutospacing="0"/>
              <w:rPr>
                <w:rFonts w:ascii="Verdana" w:hAnsi="Verdana"/>
              </w:rPr>
            </w:pPr>
            <w:r w:rsidRPr="007F7C50">
              <w:rPr>
                <w:rFonts w:ascii="Verdana" w:hAnsi="Verdana" w:cs="Arial"/>
                <w:color w:val="000000"/>
                <w:sz w:val="22"/>
                <w:szCs w:val="22"/>
              </w:rPr>
              <w:t xml:space="preserve">To help overcome skills gaps within the team and to improve efficiency we will implement paired programming and sub-teams which also allows for an informal review process. This also means that if in case one member of the team is unable to work for </w:t>
            </w:r>
            <w:r w:rsidR="00AF7642" w:rsidRPr="007F7C50">
              <w:rPr>
                <w:rFonts w:ascii="Verdana" w:hAnsi="Verdana" w:cs="Arial"/>
                <w:color w:val="000000"/>
                <w:sz w:val="22"/>
                <w:szCs w:val="22"/>
              </w:rPr>
              <w:t>a period</w:t>
            </w:r>
            <w:r w:rsidRPr="007F7C50">
              <w:rPr>
                <w:rFonts w:ascii="Verdana" w:hAnsi="Verdana" w:cs="Arial"/>
                <w:color w:val="000000"/>
                <w:sz w:val="22"/>
                <w:szCs w:val="22"/>
              </w:rPr>
              <w:t xml:space="preserve"> then the members of the sub-team can take over.</w:t>
            </w:r>
          </w:p>
          <w:p w14:paraId="79C3F77F" w14:textId="0D3D0D5A" w:rsidR="007F7C50" w:rsidRPr="007F7C50" w:rsidRDefault="007F7C50" w:rsidP="007F7C50">
            <w:pPr>
              <w:pStyle w:val="NormalWeb"/>
              <w:spacing w:before="240" w:beforeAutospacing="0" w:after="240" w:afterAutospacing="0"/>
              <w:rPr>
                <w:rFonts w:ascii="Verdana" w:hAnsi="Verdana"/>
              </w:rPr>
            </w:pPr>
          </w:p>
          <w:p w14:paraId="15CB1B00" w14:textId="2EFD9BF6" w:rsidR="00240B5D" w:rsidRPr="007F7C50" w:rsidRDefault="00240B5D" w:rsidP="007F7C50">
            <w:pPr>
              <w:pStyle w:val="NormalWeb"/>
              <w:spacing w:before="240" w:beforeAutospacing="0" w:after="240" w:afterAutospacing="0"/>
              <w:rPr>
                <w:rFonts w:ascii="Verdana" w:hAnsi="Verdana"/>
              </w:rPr>
            </w:pPr>
          </w:p>
        </w:tc>
      </w:tr>
      <w:bookmarkEnd w:id="0"/>
      <w:tr w:rsidR="00663DAC" w14:paraId="0BD21328" w14:textId="77777777" w:rsidTr="006F0904">
        <w:tc>
          <w:tcPr>
            <w:tcW w:w="4511" w:type="dxa"/>
            <w:gridSpan w:val="2"/>
          </w:tcPr>
          <w:p w14:paraId="073682AB" w14:textId="77777777" w:rsidR="00663DAC" w:rsidRPr="00663DAC" w:rsidRDefault="001E3597" w:rsidP="00663DAC">
            <w:pPr>
              <w:rPr>
                <w:b/>
              </w:rPr>
            </w:pPr>
            <w:r>
              <w:rPr>
                <w:b/>
              </w:rPr>
              <w:lastRenderedPageBreak/>
              <w:t xml:space="preserve">Date of Submission of </w:t>
            </w:r>
            <w:proofErr w:type="spellStart"/>
            <w:r>
              <w:rPr>
                <w:b/>
              </w:rPr>
              <w:t>EoI</w:t>
            </w:r>
            <w:proofErr w:type="spellEnd"/>
          </w:p>
        </w:tc>
        <w:tc>
          <w:tcPr>
            <w:tcW w:w="4505" w:type="dxa"/>
          </w:tcPr>
          <w:p w14:paraId="513F7E03" w14:textId="66E22119" w:rsidR="00663DAC" w:rsidRDefault="00726412">
            <w:r>
              <w:t>19</w:t>
            </w:r>
            <w:r w:rsidRPr="00726412">
              <w:rPr>
                <w:vertAlign w:val="superscript"/>
              </w:rPr>
              <w:t>th</w:t>
            </w:r>
            <w:r>
              <w:t xml:space="preserve"> </w:t>
            </w:r>
            <w:r w:rsidR="00B329F2">
              <w:t xml:space="preserve">of </w:t>
            </w:r>
            <w:r w:rsidR="00E51DC9">
              <w:t>October 20</w:t>
            </w:r>
            <w:r w:rsidR="004C0140">
              <w:t>2</w:t>
            </w:r>
            <w:r>
              <w:t>2</w:t>
            </w:r>
          </w:p>
        </w:tc>
      </w:tr>
      <w:tr w:rsidR="00663DAC" w14:paraId="7C207ADB" w14:textId="77777777" w:rsidTr="006F0904">
        <w:tc>
          <w:tcPr>
            <w:tcW w:w="4511" w:type="dxa"/>
            <w:gridSpan w:val="2"/>
          </w:tcPr>
          <w:p w14:paraId="1535A5BF" w14:textId="77777777" w:rsidR="00663DAC" w:rsidRPr="00663DAC" w:rsidRDefault="00663DAC" w:rsidP="00663DAC">
            <w:pPr>
              <w:rPr>
                <w:b/>
              </w:rPr>
            </w:pPr>
            <w:r>
              <w:rPr>
                <w:b/>
              </w:rPr>
              <w:t>Date of Pitch</w:t>
            </w:r>
          </w:p>
        </w:tc>
        <w:tc>
          <w:tcPr>
            <w:tcW w:w="4505" w:type="dxa"/>
          </w:tcPr>
          <w:p w14:paraId="46245D6A" w14:textId="42A44E65" w:rsidR="00663DAC" w:rsidRDefault="00B329F2">
            <w:r>
              <w:t>2</w:t>
            </w:r>
            <w:r w:rsidR="004F6912">
              <w:t>6</w:t>
            </w:r>
            <w:r w:rsidR="004F6912" w:rsidRPr="004F6912">
              <w:rPr>
                <w:vertAlign w:val="superscript"/>
              </w:rPr>
              <w:t>th</w:t>
            </w:r>
            <w:r w:rsidR="004F6912">
              <w:t xml:space="preserve"> </w:t>
            </w:r>
            <w:r>
              <w:t>of</w:t>
            </w:r>
            <w:r w:rsidR="00E51DC9">
              <w:t xml:space="preserve"> October 20</w:t>
            </w:r>
            <w:r w:rsidR="004C0140">
              <w:t>2</w:t>
            </w:r>
            <w:r w:rsidR="00726412">
              <w:t>2</w:t>
            </w:r>
          </w:p>
        </w:tc>
      </w:tr>
      <w:tr w:rsidR="00663DAC" w14:paraId="71A241B1" w14:textId="77777777" w:rsidTr="006F0904">
        <w:tc>
          <w:tcPr>
            <w:tcW w:w="4511" w:type="dxa"/>
            <w:gridSpan w:val="2"/>
          </w:tcPr>
          <w:p w14:paraId="05160B1D" w14:textId="77777777" w:rsidR="00663DAC" w:rsidRDefault="00663DAC" w:rsidP="00663DAC">
            <w:pPr>
              <w:rPr>
                <w:b/>
              </w:rPr>
            </w:pPr>
            <w:r>
              <w:rPr>
                <w:b/>
              </w:rPr>
              <w:t>Notification of award</w:t>
            </w:r>
          </w:p>
        </w:tc>
        <w:tc>
          <w:tcPr>
            <w:tcW w:w="4505" w:type="dxa"/>
          </w:tcPr>
          <w:p w14:paraId="39B50C36" w14:textId="0014903A" w:rsidR="00663DAC" w:rsidRDefault="00663DAC" w:rsidP="00415D64"/>
        </w:tc>
      </w:tr>
    </w:tbl>
    <w:p w14:paraId="78BF077A" w14:textId="77777777" w:rsidR="009D141B" w:rsidRDefault="009D141B"/>
    <w:p w14:paraId="538ECDFA" w14:textId="5EF17C1E" w:rsidR="00E205B4" w:rsidRPr="001E3597" w:rsidRDefault="001E3597">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 xml:space="preserve">together with the </w:t>
      </w:r>
      <w:proofErr w:type="spellStart"/>
      <w:r w:rsidR="00500F48">
        <w:rPr>
          <w:b/>
        </w:rPr>
        <w:t>EoI</w:t>
      </w:r>
      <w:proofErr w:type="spellEnd"/>
      <w:r w:rsidR="00584DE7">
        <w:rPr>
          <w:b/>
        </w:rPr>
        <w:t xml:space="preserve"> using the submission format available on Moodle.</w:t>
      </w:r>
    </w:p>
    <w:sectPr w:rsidR="00E205B4" w:rsidRPr="001E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0273F8"/>
    <w:rsid w:val="00055309"/>
    <w:rsid w:val="0007490C"/>
    <w:rsid w:val="000D1292"/>
    <w:rsid w:val="00135624"/>
    <w:rsid w:val="001C661B"/>
    <w:rsid w:val="001E3597"/>
    <w:rsid w:val="001E5903"/>
    <w:rsid w:val="00240B5D"/>
    <w:rsid w:val="002D7708"/>
    <w:rsid w:val="0032287D"/>
    <w:rsid w:val="00337A41"/>
    <w:rsid w:val="003777C0"/>
    <w:rsid w:val="00377913"/>
    <w:rsid w:val="00415D64"/>
    <w:rsid w:val="004943E4"/>
    <w:rsid w:val="004B28D4"/>
    <w:rsid w:val="004C0140"/>
    <w:rsid w:val="004F6912"/>
    <w:rsid w:val="00500F48"/>
    <w:rsid w:val="00514306"/>
    <w:rsid w:val="00543A76"/>
    <w:rsid w:val="00584DE7"/>
    <w:rsid w:val="00621D68"/>
    <w:rsid w:val="006421A6"/>
    <w:rsid w:val="0065130C"/>
    <w:rsid w:val="00663DAC"/>
    <w:rsid w:val="006B5599"/>
    <w:rsid w:val="006D515D"/>
    <w:rsid w:val="006F0904"/>
    <w:rsid w:val="00704C9B"/>
    <w:rsid w:val="0072154F"/>
    <w:rsid w:val="00726412"/>
    <w:rsid w:val="00777019"/>
    <w:rsid w:val="00796A72"/>
    <w:rsid w:val="007C37BC"/>
    <w:rsid w:val="007F7C50"/>
    <w:rsid w:val="0085361B"/>
    <w:rsid w:val="00871F0A"/>
    <w:rsid w:val="008E12F9"/>
    <w:rsid w:val="009D141B"/>
    <w:rsid w:val="009E216E"/>
    <w:rsid w:val="009F34BF"/>
    <w:rsid w:val="00A10D5A"/>
    <w:rsid w:val="00A508C4"/>
    <w:rsid w:val="00AE6D3B"/>
    <w:rsid w:val="00AF7642"/>
    <w:rsid w:val="00B07DFC"/>
    <w:rsid w:val="00B329F2"/>
    <w:rsid w:val="00B859D0"/>
    <w:rsid w:val="00C03C83"/>
    <w:rsid w:val="00C10E28"/>
    <w:rsid w:val="00C92AF2"/>
    <w:rsid w:val="00C97D86"/>
    <w:rsid w:val="00DF62BD"/>
    <w:rsid w:val="00E205B4"/>
    <w:rsid w:val="00E34E4B"/>
    <w:rsid w:val="00E51DC9"/>
    <w:rsid w:val="00EA3E82"/>
    <w:rsid w:val="00FA5F11"/>
    <w:rsid w:val="00FB7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 w:type="paragraph" w:styleId="NormalWeb">
    <w:name w:val="Normal (Web)"/>
    <w:basedOn w:val="Normal"/>
    <w:uiPriority w:val="99"/>
    <w:unhideWhenUsed/>
    <w:rsid w:val="00C03C83"/>
    <w:pPr>
      <w:spacing w:before="100" w:beforeAutospacing="1" w:after="100" w:afterAutospacing="1"/>
    </w:pPr>
    <w:rPr>
      <w:rFonts w:ascii="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2301">
      <w:bodyDiv w:val="1"/>
      <w:marLeft w:val="0"/>
      <w:marRight w:val="0"/>
      <w:marTop w:val="0"/>
      <w:marBottom w:val="0"/>
      <w:divBdr>
        <w:top w:val="none" w:sz="0" w:space="0" w:color="auto"/>
        <w:left w:val="none" w:sz="0" w:space="0" w:color="auto"/>
        <w:bottom w:val="none" w:sz="0" w:space="0" w:color="auto"/>
        <w:right w:val="none" w:sz="0" w:space="0" w:color="auto"/>
      </w:divBdr>
    </w:div>
    <w:div w:id="587151588">
      <w:bodyDiv w:val="1"/>
      <w:marLeft w:val="0"/>
      <w:marRight w:val="0"/>
      <w:marTop w:val="0"/>
      <w:marBottom w:val="0"/>
      <w:divBdr>
        <w:top w:val="none" w:sz="0" w:space="0" w:color="auto"/>
        <w:left w:val="none" w:sz="0" w:space="0" w:color="auto"/>
        <w:bottom w:val="none" w:sz="0" w:space="0" w:color="auto"/>
        <w:right w:val="none" w:sz="0" w:space="0" w:color="auto"/>
      </w:divBdr>
    </w:div>
    <w:div w:id="1676766125">
      <w:bodyDiv w:val="1"/>
      <w:marLeft w:val="0"/>
      <w:marRight w:val="0"/>
      <w:marTop w:val="0"/>
      <w:marBottom w:val="0"/>
      <w:divBdr>
        <w:top w:val="none" w:sz="0" w:space="0" w:color="auto"/>
        <w:left w:val="none" w:sz="0" w:space="0" w:color="auto"/>
        <w:bottom w:val="none" w:sz="0" w:space="0" w:color="auto"/>
        <w:right w:val="none" w:sz="0" w:space="0" w:color="auto"/>
      </w:divBdr>
    </w:div>
    <w:div w:id="1958875636">
      <w:bodyDiv w:val="1"/>
      <w:marLeft w:val="0"/>
      <w:marRight w:val="0"/>
      <w:marTop w:val="0"/>
      <w:marBottom w:val="0"/>
      <w:divBdr>
        <w:top w:val="none" w:sz="0" w:space="0" w:color="auto"/>
        <w:left w:val="none" w:sz="0" w:space="0" w:color="auto"/>
        <w:bottom w:val="none" w:sz="0" w:space="0" w:color="auto"/>
        <w:right w:val="none" w:sz="0" w:space="0" w:color="auto"/>
      </w:divBdr>
    </w:div>
    <w:div w:id="206217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4967DE-782D-495D-8554-FD014E77A66B}">
  <ds:schemaRefs>
    <ds:schemaRef ds:uri="http://schemas.microsoft.com/sharepoint/v3/contenttype/forms"/>
  </ds:schemaRefs>
</ds:datastoreItem>
</file>

<file path=customXml/itemProps4.xml><?xml version="1.0" encoding="utf-8"?>
<ds:datastoreItem xmlns:ds="http://schemas.openxmlformats.org/officeDocument/2006/customXml" ds:itemID="{AA7682F2-774E-45B0-895A-50863D5F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Jone</cp:lastModifiedBy>
  <cp:revision>12</cp:revision>
  <dcterms:created xsi:type="dcterms:W3CDTF">2022-10-12T12:18:00Z</dcterms:created>
  <dcterms:modified xsi:type="dcterms:W3CDTF">2022-10-18T20:07:00Z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