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4A321B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0" w:name="_Toc19357"/>
      <w:bookmarkStart w:id="9" w:name="_GoBack"/>
      <w:bookmarkEnd w:id="9"/>
      <w:r>
        <w:rPr>
          <w:rFonts w:hint="eastAsia" w:cs="宋体"/>
          <w:b/>
          <w:bCs/>
          <w:sz w:val="32"/>
          <w:szCs w:val="32"/>
          <w:lang w:val="en-US" w:eastAsia="zh-CN"/>
        </w:rPr>
        <w:t>BJT</w:t>
      </w:r>
    </w:p>
    <w:p w14:paraId="171F168D"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0"/>
        <w:rPr>
          <w:rFonts w:hint="eastAsia" w:cs="宋体"/>
          <w:b/>
          <w:bCs/>
          <w:sz w:val="24"/>
          <w:szCs w:val="24"/>
          <w:lang w:val="en-US" w:eastAsia="zh-CN"/>
        </w:rPr>
      </w:pPr>
    </w:p>
    <w:p w14:paraId="224E93CC">
      <w:pPr>
        <w:rPr>
          <w:rFonts w:hint="eastAsia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br w:type="page"/>
      </w:r>
    </w:p>
    <w:p w14:paraId="6C9E17DA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t>MOS管特性</w:t>
      </w:r>
      <w:bookmarkEnd w:id="0"/>
    </w:p>
    <w:p w14:paraId="554EC20A">
      <w:pPr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导通机理：</w:t>
      </w:r>
    </w:p>
    <w:p w14:paraId="67190060">
      <w:pPr>
        <w:ind w:firstLine="0" w:firstLineChars="0"/>
        <w:jc w:val="both"/>
        <w:rPr>
          <w:rFonts w:hint="eastAsia" w:cs="宋体"/>
          <w:b/>
          <w:bCs/>
          <w:sz w:val="32"/>
          <w:szCs w:val="32"/>
          <w:lang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object>
          <v:shape id="_x0000_i1080" o:spt="75" type="#_x0000_t75" style="height:36pt;width:283.6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80" DrawAspect="Content" ObjectID="_1468075725" r:id="rId6">
            <o:LockedField>false</o:LockedField>
          </o:OLEObject>
        </w:object>
      </w:r>
    </w:p>
    <w:p w14:paraId="229E9F81">
      <w:pPr>
        <w:ind w:firstLine="0" w:firstLineChars="0"/>
        <w:jc w:val="both"/>
        <w:rPr>
          <w:rFonts w:hint="eastAsia" w:cs="Courier New"/>
          <w:b/>
          <w:bCs/>
          <w:lang w:val="en-US" w:eastAsia="zh-CN"/>
        </w:rPr>
      </w:pPr>
    </w:p>
    <w:p w14:paraId="2D4835C4">
      <w:pPr>
        <w:ind w:left="0" w:leftChars="0" w:firstLine="0" w:firstLineChars="0"/>
        <w:rPr>
          <w:rFonts w:hint="default" w:cs="Courier New"/>
          <w:lang w:val="en-US" w:eastAsia="zh-CN"/>
        </w:rPr>
      </w:pPr>
    </w:p>
    <w:p w14:paraId="58E9B6BE">
      <w:pPr>
        <w:ind w:firstLine="0" w:firstLineChars="0"/>
        <w:jc w:val="both"/>
        <w:rPr>
          <w:rFonts w:hint="eastAsia"/>
          <w:b/>
          <w:bCs/>
          <w:lang w:val="en-US" w:eastAsia="zh-CN"/>
        </w:rPr>
      </w:pPr>
    </w:p>
    <w:p w14:paraId="0F3952A2">
      <w:pPr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部分常用公式：</w:t>
      </w:r>
    </w:p>
    <w:tbl>
      <w:tblPr>
        <w:tblStyle w:val="9"/>
        <w:tblW w:w="9140" w:type="dxa"/>
        <w:tblInd w:w="-2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1"/>
        <w:gridCol w:w="2303"/>
        <w:gridCol w:w="2303"/>
        <w:gridCol w:w="2303"/>
      </w:tblGrid>
      <w:tr w14:paraId="6A30B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vAlign w:val="center"/>
          </w:tcPr>
          <w:p w14:paraId="615702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N型阈值电压</w:t>
            </w:r>
          </w:p>
          <w:p w14:paraId="1A9114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（界面电子浓度等于衬底多子浓度）</w:t>
            </w:r>
          </w:p>
        </w:tc>
        <w:tc>
          <w:tcPr>
            <w:tcW w:w="6909" w:type="dxa"/>
            <w:gridSpan w:val="3"/>
            <w:vAlign w:val="center"/>
          </w:tcPr>
          <w:p w14:paraId="221037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081" o:spt="75" type="#_x0000_t75" style="height:36pt;width:107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81" DrawAspect="Content" ObjectID="_1468075726" r:id="rId8">
                  <o:LockedField>false</o:LockedField>
                </o:OLEObject>
              </w:object>
            </w:r>
          </w:p>
        </w:tc>
      </w:tr>
      <w:tr w14:paraId="539EC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vAlign w:val="center"/>
          </w:tcPr>
          <w:p w14:paraId="73ABA3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耗尽区电荷</w:t>
            </w:r>
          </w:p>
        </w:tc>
        <w:tc>
          <w:tcPr>
            <w:tcW w:w="6909" w:type="dxa"/>
            <w:gridSpan w:val="3"/>
            <w:vAlign w:val="center"/>
          </w:tcPr>
          <w:p w14:paraId="00DB7F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082" o:spt="75" type="#_x0000_t75" style="height:21pt;width:116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KSEE3" ShapeID="_x0000_i1082" DrawAspect="Content" ObjectID="_1468075727" r:id="rId10">
                  <o:LockedField>false</o:LockedField>
                </o:OLEObject>
              </w:object>
            </w:r>
          </w:p>
          <w:p w14:paraId="41229FF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</w:t>
            </w:r>
            <w:r>
              <w:rPr>
                <w:rFonts w:hint="eastAsia"/>
                <w:vertAlign w:val="subscript"/>
                <w:lang w:val="en-US" w:eastAsia="zh-CN"/>
              </w:rPr>
              <w:t>sub</w:t>
            </w:r>
            <w:r>
              <w:rPr>
                <w:rFonts w:hint="eastAsia"/>
                <w:lang w:val="en-US" w:eastAsia="zh-CN"/>
              </w:rPr>
              <w:t>衬底掺杂浓度</w:t>
            </w:r>
          </w:p>
          <w:p w14:paraId="5E16EE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eastAsia="Times New Roman"/>
                <w:sz w:val="24"/>
                <w:lang w:val="en-US" w:eastAsia="zh-CN"/>
              </w:rPr>
              <w:t>ℇ</w:t>
            </w:r>
            <w:r>
              <w:rPr>
                <w:rFonts w:hint="eastAsia"/>
                <w:vertAlign w:val="subscript"/>
                <w:lang w:val="en-US" w:eastAsia="zh-CN"/>
              </w:rPr>
              <w:t>Si</w:t>
            </w:r>
            <w:r>
              <w:rPr>
                <w:rFonts w:hint="eastAsia"/>
                <w:lang w:val="en-US" w:eastAsia="zh-CN"/>
              </w:rPr>
              <w:t>硅介电常数</w:t>
            </w:r>
          </w:p>
        </w:tc>
      </w:tr>
      <w:tr w14:paraId="34D412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2231" w:type="dxa"/>
            <w:vAlign w:val="center"/>
          </w:tcPr>
          <w:p w14:paraId="6CF752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金属半导体功函数之差</w:t>
            </w:r>
          </w:p>
        </w:tc>
        <w:tc>
          <w:tcPr>
            <w:tcW w:w="6909" w:type="dxa"/>
            <w:gridSpan w:val="3"/>
            <w:vAlign w:val="center"/>
          </w:tcPr>
          <w:p w14:paraId="74B58F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eastAsia="Times New Roman"/>
                <w:sz w:val="24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083" o:spt="75" type="#_x0000_t75" style="height:18pt;width:19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KSEE3" ShapeID="_x0000_i1083" DrawAspect="Content" ObjectID="_1468075728" r:id="rId12">
                  <o:LockedField>false</o:LockedField>
                </o:OLEObject>
              </w:object>
            </w:r>
          </w:p>
        </w:tc>
      </w:tr>
      <w:tr w14:paraId="3C7F5A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vAlign w:val="center"/>
          </w:tcPr>
          <w:p w14:paraId="5A5406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衬底费米势</w:t>
            </w:r>
          </w:p>
        </w:tc>
        <w:tc>
          <w:tcPr>
            <w:tcW w:w="6909" w:type="dxa"/>
            <w:gridSpan w:val="3"/>
            <w:vAlign w:val="center"/>
          </w:tcPr>
          <w:p w14:paraId="471FF0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084" o:spt="75" type="#_x0000_t75" style="height:34pt;width:85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KSEE3" ShapeID="_x0000_i1084" DrawAspect="Content" ObjectID="_1468075729" r:id="rId14">
                  <o:LockedField>false</o:LockedField>
                </o:OLEObject>
              </w:object>
            </w:r>
          </w:p>
        </w:tc>
      </w:tr>
      <w:tr w14:paraId="49FD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vAlign w:val="center"/>
          </w:tcPr>
          <w:p w14:paraId="33FF67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电流</w:t>
            </w:r>
          </w:p>
        </w:tc>
        <w:tc>
          <w:tcPr>
            <w:tcW w:w="6909" w:type="dxa"/>
            <w:gridSpan w:val="3"/>
            <w:vAlign w:val="center"/>
          </w:tcPr>
          <w:p w14:paraId="63C76F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position w:val="-92"/>
                <w:lang w:eastAsia="zh-CN"/>
              </w:rPr>
              <w:object>
                <v:shape id="_x0000_i1085" o:spt="75" type="#_x0000_t75" style="height:98pt;width:241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KSEE3" ShapeID="_x0000_i1085" DrawAspect="Content" ObjectID="_1468075730" r:id="rId16">
                  <o:LockedField>false</o:LockedField>
                </o:OLEObject>
              </w:object>
            </w:r>
          </w:p>
        </w:tc>
      </w:tr>
      <w:tr w14:paraId="595007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tcBorders>
              <w:bottom w:val="single" w:color="FF0000" w:sz="12" w:space="0"/>
            </w:tcBorders>
            <w:vAlign w:val="center"/>
          </w:tcPr>
          <w:p w14:paraId="3A3373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深</w:t>
            </w:r>
            <w:r>
              <w:rPr>
                <w:rFonts w:hint="eastAsia"/>
                <w:lang w:eastAsia="zh-CN"/>
              </w:rPr>
              <w:t>线性区导通电阻</w:t>
            </w:r>
          </w:p>
          <w:p w14:paraId="14BCDED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DS</w:t>
            </w:r>
            <w:r>
              <w:rPr>
                <w:rFonts w:hint="eastAsia"/>
                <w:lang w:val="en-US" w:eastAsia="zh-CN"/>
              </w:rPr>
              <w:t>&lt;&lt;2(V</w:t>
            </w:r>
            <w:r>
              <w:rPr>
                <w:rFonts w:hint="eastAsia"/>
                <w:vertAlign w:val="subscript"/>
                <w:lang w:val="en-US" w:eastAsia="zh-CN"/>
              </w:rPr>
              <w:t>GS</w:t>
            </w:r>
            <w:r>
              <w:rPr>
                <w:rFonts w:hint="eastAsia"/>
                <w:lang w:val="en-US" w:eastAsia="zh-CN"/>
              </w:rPr>
              <w:t>-V</w:t>
            </w:r>
            <w:r>
              <w:rPr>
                <w:rFonts w:hint="eastAsia"/>
                <w:vertAlign w:val="subscript"/>
                <w:lang w:val="en-US" w:eastAsia="zh-CN"/>
              </w:rPr>
              <w:t>TH</w:t>
            </w:r>
            <w:r>
              <w:rPr>
                <w:rFonts w:hint="eastAsia"/>
                <w:lang w:val="en-US" w:eastAsia="zh-CN"/>
              </w:rPr>
              <w:t>)</w:t>
            </w:r>
          </w:p>
          <w:p w14:paraId="2B12AE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传输门</w:t>
            </w:r>
            <w:r>
              <w:rPr>
                <w:rFonts w:hint="eastAsia"/>
                <w:lang w:val="en-US" w:eastAsia="zh-CN"/>
              </w:rPr>
              <w:t>工况</w:t>
            </w:r>
          </w:p>
        </w:tc>
        <w:tc>
          <w:tcPr>
            <w:tcW w:w="6909" w:type="dxa"/>
            <w:gridSpan w:val="3"/>
            <w:tcBorders>
              <w:bottom w:val="single" w:color="FF0000" w:sz="12" w:space="0"/>
            </w:tcBorders>
            <w:vAlign w:val="center"/>
          </w:tcPr>
          <w:p w14:paraId="188154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object>
                <v:shape id="_x0000_i1086" o:spt="75" type="#_x0000_t75" style="height:46pt;width:129pt;" o:ole="t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KSEE3" ShapeID="_x0000_i1086" DrawAspect="Content" ObjectID="_1468075731" r:id="rId18">
                  <o:LockedField>false</o:LockedField>
                </o:OLEObject>
              </w:object>
            </w:r>
          </w:p>
        </w:tc>
      </w:tr>
      <w:tr w14:paraId="315B3F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1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4" w:space="0"/>
            </w:tcBorders>
            <w:vAlign w:val="center"/>
          </w:tcPr>
          <w:p w14:paraId="0EEDB3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饱和区跨导</w:t>
            </w:r>
            <w:r>
              <w:rPr>
                <w:rFonts w:hint="eastAsia"/>
                <w:lang w:val="en-US" w:eastAsia="zh-CN"/>
              </w:rPr>
              <w:t>g</w:t>
            </w:r>
            <w:r>
              <w:rPr>
                <w:rFonts w:hint="eastAsia"/>
                <w:vertAlign w:val="subscript"/>
                <w:lang w:val="en-US" w:eastAsia="zh-CN"/>
              </w:rPr>
              <w:t>m</w:t>
            </w:r>
          </w:p>
        </w:tc>
        <w:tc>
          <w:tcPr>
            <w:tcW w:w="2303" w:type="dxa"/>
            <w:tcBorders>
              <w:top w:val="single" w:color="FF0000" w:sz="12" w:space="0"/>
              <w:left w:val="single" w:color="FF0000" w:sz="4" w:space="0"/>
              <w:bottom w:val="single" w:color="FF0000" w:sz="12" w:space="0"/>
              <w:right w:val="single" w:color="FF0000" w:sz="4" w:space="0"/>
            </w:tcBorders>
            <w:vAlign w:val="center"/>
          </w:tcPr>
          <w:p w14:paraId="017055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087" o:spt="75" type="#_x0000_t75" style="height:31pt;width:99pt;" o:ole="t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KSEE3" ShapeID="_x0000_i1087" DrawAspect="Content" ObjectID="_1468075732" r:id="rId20">
                  <o:LockedField>false</o:LockedField>
                </o:OLEObject>
              </w:object>
            </w:r>
          </w:p>
        </w:tc>
        <w:tc>
          <w:tcPr>
            <w:tcW w:w="2303" w:type="dxa"/>
            <w:tcBorders>
              <w:top w:val="single" w:color="FF0000" w:sz="12" w:space="0"/>
              <w:left w:val="single" w:color="FF0000" w:sz="4" w:space="0"/>
              <w:bottom w:val="single" w:color="FF0000" w:sz="12" w:space="0"/>
              <w:right w:val="single" w:color="FF0000" w:sz="4" w:space="0"/>
            </w:tcBorders>
            <w:vAlign w:val="center"/>
          </w:tcPr>
          <w:p w14:paraId="01335D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eastAsia"/>
                <w:position w:val="-26"/>
                <w:lang w:eastAsia="zh-CN"/>
              </w:rPr>
              <w:object>
                <v:shape id="_x0000_i1088" o:spt="75" type="#_x0000_t75" style="height:35pt;width:74pt;" o:ole="t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KSEE3" ShapeID="_x0000_i1088" DrawAspect="Content" ObjectID="_1468075733" r:id="rId22">
                  <o:LockedField>false</o:LockedField>
                </o:OLEObject>
              </w:object>
            </w:r>
          </w:p>
        </w:tc>
        <w:tc>
          <w:tcPr>
            <w:tcW w:w="2303" w:type="dxa"/>
            <w:tcBorders>
              <w:top w:val="single" w:color="FF0000" w:sz="12" w:space="0"/>
              <w:left w:val="single" w:color="FF0000" w:sz="4" w:space="0"/>
              <w:bottom w:val="single" w:color="FF0000" w:sz="12" w:space="0"/>
              <w:right w:val="single" w:color="FF0000" w:sz="12" w:space="0"/>
            </w:tcBorders>
            <w:vAlign w:val="center"/>
          </w:tcPr>
          <w:p w14:paraId="496652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089" o:spt="75" type="#_x0000_t75" style="height:34pt;width:49pt;" o:ole="t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KSEE3" ShapeID="_x0000_i1089" DrawAspect="Content" ObjectID="_1468075734" r:id="rId24">
                  <o:LockedField>false</o:LockedField>
                </o:OLEObject>
              </w:object>
            </w:r>
          </w:p>
        </w:tc>
      </w:tr>
    </w:tbl>
    <w:p w14:paraId="1FE18659">
      <w:pPr>
        <w:ind w:firstLine="0" w:firstLineChars="0"/>
        <w:jc w:val="both"/>
        <w:rPr>
          <w:position w:val="-12"/>
          <w:lang w:eastAsia="zh-CN"/>
        </w:rPr>
      </w:pPr>
    </w:p>
    <w:p w14:paraId="29EBD2C9">
      <w:pPr>
        <w:ind w:firstLine="0" w:firstLineChars="0"/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二级效应：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6827"/>
      </w:tblGrid>
      <w:tr w14:paraId="3304B5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95" w:type="dxa"/>
            <w:vAlign w:val="center"/>
          </w:tcPr>
          <w:p w14:paraId="5E56E1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体效应</w:t>
            </w:r>
          </w:p>
        </w:tc>
        <w:tc>
          <w:tcPr>
            <w:tcW w:w="6827" w:type="dxa"/>
          </w:tcPr>
          <w:p w14:paraId="2607D6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eastAsia"/>
                <w:position w:val="-14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TH</w:t>
            </w:r>
            <w:r>
              <w:rPr>
                <w:rFonts w:hint="eastAsia"/>
                <w:lang w:eastAsia="zh-CN"/>
              </w:rPr>
              <w:t>与耗尽区电荷量有关，体效应使得耗尽区电荷量增加，V</w:t>
            </w:r>
            <w:r>
              <w:rPr>
                <w:rFonts w:hint="eastAsia"/>
                <w:vertAlign w:val="subscript"/>
                <w:lang w:eastAsia="zh-CN"/>
              </w:rPr>
              <w:t>TH</w:t>
            </w: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position w:val="-14"/>
                <w:lang w:eastAsia="zh-CN"/>
              </w:rPr>
              <w:object>
                <v:shape id="_x0000_i1090" o:spt="75" type="#_x0000_t75" style="height:21pt;width:18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KSEE3" ShapeID="_x0000_i1090" DrawAspect="Content" ObjectID="_1468075735" r:id="rId26">
                  <o:LockedField>false</o:LockedField>
                </o:OLEObject>
              </w:object>
            </w:r>
          </w:p>
          <w:p w14:paraId="13DDE7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eastAsia"/>
                <w:position w:val="-14"/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091" o:spt="75" type="#_x0000_t75" style="height:38pt;width:78.95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91" DrawAspect="Content" ObjectID="_1468075736" r:id="rId28">
                  <o:LockedField>false</o:LockedField>
                </o:OLEObject>
              </w:object>
            </w:r>
          </w:p>
          <w:p w14:paraId="0E2EE7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default"/>
                <w:position w:val="-14"/>
                <w:lang w:val="en-US" w:eastAsia="zh-CN"/>
              </w:rPr>
            </w:pPr>
            <w:r>
              <w:rPr>
                <w:rFonts w:hint="eastAsia"/>
                <w:position w:val="-14"/>
                <w:lang w:val="en-US" w:eastAsia="zh-CN"/>
              </w:rPr>
              <w:t>影响</w:t>
            </w:r>
            <w:r>
              <w:rPr>
                <w:rFonts w:hint="eastAsia"/>
                <w:color w:val="FF0000"/>
                <w:position w:val="-14"/>
                <w:lang w:val="en-US" w:eastAsia="zh-CN"/>
              </w:rPr>
              <w:t>源跟随器</w:t>
            </w:r>
            <w:r>
              <w:rPr>
                <w:rFonts w:hint="eastAsia"/>
                <w:position w:val="-14"/>
                <w:lang w:val="en-US" w:eastAsia="zh-CN"/>
              </w:rPr>
              <w:t>工作</w:t>
            </w:r>
          </w:p>
        </w:tc>
      </w:tr>
      <w:tr w14:paraId="0D0DC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5" w:type="dxa"/>
            <w:vAlign w:val="center"/>
          </w:tcPr>
          <w:p w14:paraId="40129B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沟道长度调制</w:t>
            </w:r>
          </w:p>
        </w:tc>
        <w:tc>
          <w:tcPr>
            <w:tcW w:w="6827" w:type="dxa"/>
          </w:tcPr>
          <w:p w14:paraId="61524A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L↑，</w:t>
            </w:r>
            <w:r>
              <w:rPr>
                <w:rFonts w:hint="eastAsia"/>
                <w:position w:val="-6"/>
                <w:lang w:eastAsia="zh-CN"/>
              </w:rPr>
              <w:object>
                <v:shape id="_x0000_i1092" o:spt="75" type="#_x0000_t75" style="height:14pt;width:11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92" DrawAspect="Content" ObjectID="_1468075737" r:id="rId30">
                  <o:LockedField>false</o:LockedField>
                </o:OLEObject>
              </w:object>
            </w:r>
            <w:r>
              <w:rPr>
                <w:rFonts w:hint="eastAsia"/>
                <w:lang w:eastAsia="zh-CN"/>
              </w:rPr>
              <w:t>↓，r</w:t>
            </w:r>
            <w:r>
              <w:rPr>
                <w:rFonts w:hint="eastAsia"/>
                <w:vertAlign w:val="subscript"/>
                <w:lang w:eastAsia="zh-CN"/>
              </w:rPr>
              <w:t>o</w:t>
            </w:r>
            <w:r>
              <w:rPr>
                <w:rFonts w:hint="eastAsia"/>
                <w:lang w:eastAsia="zh-CN"/>
              </w:rPr>
              <w:t>↑，</w:t>
            </w:r>
            <w:r>
              <w:rPr>
                <w:rFonts w:hint="eastAsia"/>
                <w:lang w:val="en-US" w:eastAsia="zh-CN"/>
              </w:rPr>
              <w:t>沟道调制越不明显</w:t>
            </w:r>
          </w:p>
        </w:tc>
      </w:tr>
      <w:tr w14:paraId="2EC5E4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5" w:type="dxa"/>
            <w:vAlign w:val="center"/>
          </w:tcPr>
          <w:p w14:paraId="7274D0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亚阈值导电</w:t>
            </w:r>
          </w:p>
        </w:tc>
        <w:tc>
          <w:tcPr>
            <w:tcW w:w="6827" w:type="dxa"/>
          </w:tcPr>
          <w:p w14:paraId="1EC90A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TH</w:t>
            </w:r>
            <w:r>
              <w:rPr>
                <w:rFonts w:hint="eastAsia"/>
                <w:lang w:eastAsia="zh-CN"/>
              </w:rPr>
              <w:t>以下弱反型，V</w:t>
            </w:r>
            <w:r>
              <w:rPr>
                <w:rFonts w:hint="eastAsia"/>
                <w:vertAlign w:val="subscript"/>
                <w:lang w:eastAsia="zh-CN"/>
              </w:rPr>
              <w:t>TH</w:t>
            </w:r>
            <w:r>
              <w:rPr>
                <w:rFonts w:hint="eastAsia"/>
                <w:lang w:eastAsia="zh-CN"/>
              </w:rPr>
              <w:t>以上强反型</w:t>
            </w:r>
          </w:p>
        </w:tc>
      </w:tr>
    </w:tbl>
    <w:p w14:paraId="4C488488">
      <w:pPr>
        <w:ind w:firstLine="0" w:firstLineChars="0"/>
        <w:jc w:val="both"/>
        <w:rPr>
          <w:lang w:eastAsia="zh-CN"/>
        </w:rPr>
      </w:pPr>
    </w:p>
    <w:p w14:paraId="177D5AE3">
      <w:pPr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MOS采样开关的非理想因素：</w:t>
      </w:r>
    </w:p>
    <w:tbl>
      <w:tblPr>
        <w:tblStyle w:val="9"/>
        <w:tblW w:w="11710" w:type="dxa"/>
        <w:tblInd w:w="-15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711"/>
        <w:gridCol w:w="2467"/>
        <w:gridCol w:w="2210"/>
        <w:gridCol w:w="2212"/>
      </w:tblGrid>
      <w:tr w14:paraId="22ABB1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D7D7D7" w:themeFill="background1" w:themeFillShade="D8"/>
            <w:vAlign w:val="center"/>
          </w:tcPr>
          <w:p w14:paraId="681544D9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因素</w:t>
            </w:r>
          </w:p>
        </w:tc>
        <w:tc>
          <w:tcPr>
            <w:tcW w:w="2711" w:type="dxa"/>
            <w:shd w:val="clear" w:color="auto" w:fill="D7D7D7" w:themeFill="background1" w:themeFillShade="D8"/>
            <w:vAlign w:val="center"/>
          </w:tcPr>
          <w:p w14:paraId="0452BE63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原理</w:t>
            </w:r>
          </w:p>
        </w:tc>
        <w:tc>
          <w:tcPr>
            <w:tcW w:w="6889" w:type="dxa"/>
            <w:gridSpan w:val="3"/>
            <w:shd w:val="clear" w:color="auto" w:fill="D7D7D7" w:themeFill="background1" w:themeFillShade="D8"/>
            <w:vAlign w:val="center"/>
          </w:tcPr>
          <w:p w14:paraId="30BA04E7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解决方案</w:t>
            </w:r>
          </w:p>
        </w:tc>
      </w:tr>
      <w:tr w14:paraId="7C36D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Align w:val="center"/>
          </w:tcPr>
          <w:p w14:paraId="3069BE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沟道电荷注入</w:t>
            </w:r>
          </w:p>
          <w:p w14:paraId="3FB8C5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Channel charge injection</w:t>
            </w:r>
          </w:p>
        </w:tc>
        <w:tc>
          <w:tcPr>
            <w:tcW w:w="2711" w:type="dxa"/>
            <w:vAlign w:val="center"/>
          </w:tcPr>
          <w:p w14:paraId="1B72E4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object>
                <v:shape id="_x0000_i1093" o:spt="75" type="#_x0000_t75" style="height:80.2pt;width:117.3pt;" o:ole="t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f"/>
                  <w10:wrap type="none"/>
                  <w10:anchorlock/>
                </v:shape>
                <o:OLEObject Type="Embed" ProgID="Visio.Drawing.15" ShapeID="_x0000_i1093" DrawAspect="Content" ObjectID="_1468075738" r:id="rId32">
                  <o:LockedField>false</o:LockedField>
                </o:OLEObject>
              </w:object>
            </w:r>
          </w:p>
        </w:tc>
        <w:tc>
          <w:tcPr>
            <w:tcW w:w="2467" w:type="dxa"/>
            <w:vMerge w:val="restart"/>
            <w:vAlign w:val="center"/>
          </w:tcPr>
          <w:p w14:paraId="68D26E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object>
                <v:shape id="_x0000_i1094" o:spt="75" type="#_x0000_t75" style="height:98.35pt;width:105.6pt;" o:ole="t" filled="f" o:preferrelative="t" stroked="f" coordsize="21600,21600">
                  <v:path/>
                  <v:fill on="f" focussize="0,0"/>
                  <v:stroke on="f"/>
                  <v:imagedata r:id="rId35" o:title=""/>
                  <o:lock v:ext="edit" aspectratio="f"/>
                  <w10:wrap type="none"/>
                  <w10:anchorlock/>
                </v:shape>
                <o:OLEObject Type="Embed" ProgID="Visio.Drawing.15" ShapeID="_x0000_i1094" DrawAspect="Content" ObjectID="_1468075739" r:id="rId34">
                  <o:LockedField>false</o:LockedField>
                </o:OLEObject>
              </w:object>
            </w:r>
          </w:p>
        </w:tc>
        <w:tc>
          <w:tcPr>
            <w:tcW w:w="2210" w:type="dxa"/>
            <w:vAlign w:val="center"/>
          </w:tcPr>
          <w:p w14:paraId="794F72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object>
                <v:shape id="_x0000_i1095" o:spt="75" type="#_x0000_t75" style="height:104.3pt;width:84.5pt;" o:ole="t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f"/>
                  <w10:wrap type="none"/>
                  <w10:anchorlock/>
                </v:shape>
                <o:OLEObject Type="Embed" ProgID="Visio.Drawing.15" ShapeID="_x0000_i1095" DrawAspect="Content" ObjectID="_1468075740" r:id="rId36">
                  <o:LockedField>false</o:LockedField>
                </o:OLEObject>
              </w:object>
            </w:r>
          </w:p>
        </w:tc>
        <w:tc>
          <w:tcPr>
            <w:tcW w:w="2212" w:type="dxa"/>
            <w:vAlign w:val="center"/>
          </w:tcPr>
          <w:p w14:paraId="7814DE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object>
                <v:shape id="_x0000_i1096" o:spt="75" type="#_x0000_t75" style="height:90.8pt;width:98.85pt;" o:ole="t" filled="f" o:preferrelative="t" stroked="f" coordsize="21600,21600">
                  <v:path/>
                  <v:fill on="f" focussize="0,0"/>
                  <v:stroke on="f"/>
                  <v:imagedata r:id="rId39" o:title=""/>
                  <o:lock v:ext="edit" aspectratio="f"/>
                  <w10:wrap type="none"/>
                  <w10:anchorlock/>
                </v:shape>
                <o:OLEObject Type="Embed" ProgID="Visio.Drawing.15" ShapeID="_x0000_i1096" DrawAspect="Content" ObjectID="_1468075741" r:id="rId38">
                  <o:LockedField>false</o:LockedField>
                </o:OLEObject>
              </w:object>
            </w:r>
          </w:p>
        </w:tc>
      </w:tr>
      <w:tr w14:paraId="39F915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Align w:val="center"/>
          </w:tcPr>
          <w:p w14:paraId="40E1A6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时钟馈通</w:t>
            </w:r>
          </w:p>
          <w:p w14:paraId="75C363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Clock feedthrough</w:t>
            </w:r>
          </w:p>
        </w:tc>
        <w:tc>
          <w:tcPr>
            <w:tcW w:w="2711" w:type="dxa"/>
            <w:vAlign w:val="center"/>
          </w:tcPr>
          <w:p w14:paraId="20FEE0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object>
                <v:shape id="_x0000_i1097" o:spt="75" type="#_x0000_t75" style="height:78.45pt;width:102.1pt;" o:ole="t" filled="f" o:preferrelative="t" stroked="f" coordsize="21600,21600">
                  <v:path/>
                  <v:fill on="f" focussize="0,0"/>
                  <v:stroke on="f"/>
                  <v:imagedata r:id="rId41" o:title=""/>
                  <o:lock v:ext="edit" aspectratio="f"/>
                  <w10:wrap type="none"/>
                  <w10:anchorlock/>
                </v:shape>
                <o:OLEObject Type="Embed" ProgID="Visio.Drawing.15" ShapeID="_x0000_i1097" DrawAspect="Content" ObjectID="_1468075742" r:id="rId40">
                  <o:LockedField>false</o:LockedField>
                </o:OLEObject>
              </w:object>
            </w:r>
          </w:p>
        </w:tc>
        <w:tc>
          <w:tcPr>
            <w:tcW w:w="2467" w:type="dxa"/>
            <w:vMerge w:val="continue"/>
            <w:vAlign w:val="center"/>
          </w:tcPr>
          <w:p w14:paraId="0A20B9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2210" w:type="dxa"/>
            <w:vAlign w:val="center"/>
          </w:tcPr>
          <w:p w14:paraId="78864B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2212" w:type="dxa"/>
            <w:vAlign w:val="center"/>
          </w:tcPr>
          <w:p w14:paraId="273AEE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</w:p>
        </w:tc>
      </w:tr>
      <w:tr w14:paraId="49CD2D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Align w:val="center"/>
          </w:tcPr>
          <w:p w14:paraId="3E33ED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KT/C噪声</w:t>
            </w:r>
          </w:p>
        </w:tc>
        <w:tc>
          <w:tcPr>
            <w:tcW w:w="2711" w:type="dxa"/>
            <w:vAlign w:val="center"/>
          </w:tcPr>
          <w:p w14:paraId="17B18E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采样结束时，噪声瞬时值被保存在采样电容上</w:t>
            </w:r>
          </w:p>
        </w:tc>
        <w:tc>
          <w:tcPr>
            <w:tcW w:w="6889" w:type="dxa"/>
            <w:gridSpan w:val="3"/>
            <w:vAlign w:val="center"/>
          </w:tcPr>
          <w:p w14:paraId="67F720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eastAsia="zh-CN"/>
              </w:rPr>
            </w:pPr>
          </w:p>
        </w:tc>
      </w:tr>
    </w:tbl>
    <w:p w14:paraId="663A5D5B">
      <w:pPr>
        <w:ind w:firstLine="0" w:firstLineChars="0"/>
        <w:jc w:val="both"/>
        <w:rPr>
          <w:lang w:eastAsia="zh-CN"/>
        </w:rPr>
      </w:pPr>
    </w:p>
    <w:p w14:paraId="151139F7">
      <w:pPr>
        <w:ind w:firstLine="0" w:firstLineChars="0"/>
        <w:jc w:val="both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小信号模型：</w:t>
      </w:r>
    </w:p>
    <w:p w14:paraId="50B9FCD2">
      <w:pPr>
        <w:ind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个人将分为两种理解：</w:t>
      </w:r>
    </w:p>
    <w:p w14:paraId="7ED8715C">
      <w:pPr>
        <w:ind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①是单纯根据IV曲线推导，根据IV数值推更可靠</w:t>
      </w:r>
    </w:p>
    <w:p w14:paraId="50E96310">
      <w:pPr>
        <w:ind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②把MOS拆分成理想电流源和输出电阻的组合。本分析目的在于解释小信号模型原理，及近似过程发生在哪里。</w:t>
      </w:r>
    </w:p>
    <w:tbl>
      <w:tblPr>
        <w:tblStyle w:val="9"/>
        <w:tblW w:w="11710" w:type="dxa"/>
        <w:tblInd w:w="-15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0190"/>
      </w:tblGrid>
      <w:tr w14:paraId="6F6FD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0" w:type="dxa"/>
          </w:tcPr>
          <w:p w14:paraId="4C592A2B">
            <w:pPr>
              <w:ind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①公式推导</w:t>
            </w:r>
          </w:p>
        </w:tc>
        <w:tc>
          <w:tcPr>
            <w:tcW w:w="10190" w:type="dxa"/>
          </w:tcPr>
          <w:p w14:paraId="1F1916DC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position w:val="-54"/>
                <w:lang w:eastAsia="zh-CN"/>
              </w:rPr>
              <w:object>
                <v:shape id="_x0000_i1098" o:spt="75" type="#_x0000_t75" style="height:46pt;width:234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KSEE3" ShapeID="_x0000_i1098" DrawAspect="Content" ObjectID="_1468075743" r:id="rId42">
                  <o:LockedField>false</o:LockedField>
                </o:OLEObject>
              </w:object>
            </w:r>
          </w:p>
          <w:p w14:paraId="20BD1E08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考虑有限电阻负载情况，</w:t>
            </w:r>
          </w:p>
          <w:p w14:paraId="27ECF306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099" o:spt="75" type="#_x0000_t75" style="height:31pt;width:230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KSEE3" ShapeID="_x0000_i1099" DrawAspect="Content" ObjectID="_1468075744" r:id="rId44">
                  <o:LockedField>false</o:LockedField>
                </o:OLEObject>
              </w:object>
            </w:r>
          </w:p>
          <w:p w14:paraId="16D98F11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对V</w:t>
            </w:r>
            <w:r>
              <w:rPr>
                <w:rFonts w:hint="eastAsia"/>
                <w:vertAlign w:val="subscript"/>
                <w:lang w:eastAsia="zh-CN"/>
              </w:rPr>
              <w:t>in</w:t>
            </w:r>
            <w:r>
              <w:rPr>
                <w:rFonts w:hint="eastAsia"/>
                <w:lang w:eastAsia="zh-CN"/>
              </w:rPr>
              <w:t>求偏导</w:t>
            </w:r>
          </w:p>
          <w:p w14:paraId="14DE732B">
            <w:pPr>
              <w:ind w:firstLine="0" w:firstLineChars="0"/>
              <w:jc w:val="both"/>
              <w:rPr>
                <w:position w:val="-30"/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100" o:spt="75" type="#_x0000_t75" style="height:34pt;width:167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KSEE3" ShapeID="_x0000_i1100" DrawAspect="Content" ObjectID="_1468075745" r:id="rId46">
                  <o:LockedField>false</o:LockedField>
                </o:OLEObject>
              </w:object>
            </w:r>
          </w:p>
          <w:p w14:paraId="33322FD0">
            <w:pPr>
              <w:ind w:firstLine="0" w:firstLineChars="0"/>
              <w:jc w:val="both"/>
              <w:rPr>
                <w:color w:val="FF0000"/>
                <w:lang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101" o:spt="75" type="#_x0000_t75" style="height:31pt;width:272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KSEE3" ShapeID="_x0000_i1101" DrawAspect="Content" ObjectID="_1468075746" r:id="rId48">
                  <o:LockedField>false</o:LockedField>
                </o:OLEObject>
              </w:object>
            </w:r>
            <w:r>
              <w:rPr>
                <w:rFonts w:hint="eastAsia"/>
                <w:color w:val="FF0000"/>
                <w:lang w:eastAsia="zh-CN"/>
              </w:rPr>
              <w:t>后面g</w:t>
            </w:r>
            <w:r>
              <w:rPr>
                <w:rFonts w:hint="eastAsia"/>
                <w:color w:val="FF0000"/>
                <w:vertAlign w:val="subscript"/>
                <w:lang w:eastAsia="zh-CN"/>
              </w:rPr>
              <w:t>m</w:t>
            </w:r>
            <w:r>
              <w:rPr>
                <w:rFonts w:hint="eastAsia"/>
                <w:color w:val="FF0000"/>
                <w:lang w:eastAsia="zh-CN"/>
              </w:rPr>
              <w:t>的沟道调制会被近似抹去</w:t>
            </w:r>
          </w:p>
          <w:p w14:paraId="224E757D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代入r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position w:val="-12"/>
                <w:lang w:eastAsia="zh-CN"/>
              </w:rPr>
              <w:t>计算公式</w:t>
            </w:r>
          </w:p>
          <w:p w14:paraId="6B7A3E67">
            <w:pPr>
              <w:ind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102" o:spt="75" type="#_x0000_t75" style="height:34pt;width:101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KSEE3" ShapeID="_x0000_i1102" DrawAspect="Content" ObjectID="_1468075747" r:id="rId50">
                  <o:LockedField>false</o:LockedField>
                </o:OLEObject>
              </w:object>
            </w:r>
          </w:p>
          <w:p w14:paraId="7A12E91D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03" o:spt="75" type="#_x0000_t75" style="height:18pt;width:89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KSEE3" ShapeID="_x0000_i1103" DrawAspect="Content" ObjectID="_1468075748" r:id="rId52">
                  <o:LockedField>false</o:LockedField>
                </o:OLEObject>
              </w:object>
            </w:r>
            <w:r>
              <w:rPr>
                <w:rFonts w:hint="eastAsia"/>
                <w:color w:val="FF0000"/>
                <w:lang w:eastAsia="zh-CN"/>
              </w:rPr>
              <w:t>此处r</w:t>
            </w:r>
            <w:r>
              <w:rPr>
                <w:rFonts w:hint="eastAsia"/>
                <w:color w:val="FF0000"/>
                <w:vertAlign w:val="subscript"/>
                <w:lang w:eastAsia="zh-CN"/>
              </w:rPr>
              <w:t>o</w:t>
            </w:r>
            <w:r>
              <w:rPr>
                <w:rFonts w:hint="eastAsia"/>
                <w:color w:val="FF0000"/>
                <w:lang w:eastAsia="zh-CN"/>
              </w:rPr>
              <w:t>和g</w:t>
            </w:r>
            <w:r>
              <w:rPr>
                <w:rFonts w:hint="eastAsia"/>
                <w:color w:val="FF0000"/>
                <w:vertAlign w:val="subscript"/>
                <w:lang w:eastAsia="zh-CN"/>
              </w:rPr>
              <w:t>m</w:t>
            </w:r>
            <w:r>
              <w:rPr>
                <w:rFonts w:hint="eastAsia"/>
                <w:color w:val="FF0000"/>
                <w:lang w:eastAsia="zh-CN"/>
              </w:rPr>
              <w:t>表达式内波动的V</w:t>
            </w:r>
            <w:r>
              <w:rPr>
                <w:rFonts w:hint="eastAsia"/>
                <w:color w:val="FF0000"/>
                <w:vertAlign w:val="subscript"/>
                <w:lang w:eastAsia="zh-CN"/>
              </w:rPr>
              <w:t>GS</w:t>
            </w:r>
            <w:r>
              <w:rPr>
                <w:rFonts w:hint="eastAsia"/>
                <w:color w:val="FF0000"/>
                <w:lang w:eastAsia="zh-CN"/>
              </w:rPr>
              <w:t>通常被近似成大信号V</w:t>
            </w:r>
            <w:r>
              <w:rPr>
                <w:rFonts w:hint="eastAsia"/>
                <w:color w:val="FF0000"/>
                <w:vertAlign w:val="subscript"/>
                <w:lang w:eastAsia="zh-CN"/>
              </w:rPr>
              <w:t>GS</w:t>
            </w:r>
            <w:r>
              <w:rPr>
                <w:rFonts w:hint="eastAsia"/>
                <w:lang w:eastAsia="zh-CN"/>
              </w:rPr>
              <w:t>，由此引出对g</w:t>
            </w:r>
            <w:r>
              <w:rPr>
                <w:rFonts w:hint="eastAsia"/>
                <w:vertAlign w:val="subscript"/>
                <w:lang w:eastAsia="zh-CN"/>
              </w:rPr>
              <w:t>m</w:t>
            </w:r>
            <w:r>
              <w:rPr>
                <w:rFonts w:hint="eastAsia"/>
                <w:lang w:eastAsia="zh-CN"/>
              </w:rPr>
              <w:t>线性度的需求。</w:t>
            </w:r>
          </w:p>
          <w:p w14:paraId="0DC086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21D355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0" w:type="dxa"/>
          </w:tcPr>
          <w:p w14:paraId="26452FFC">
            <w:pPr>
              <w:ind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②拆分，直观理解</w:t>
            </w:r>
          </w:p>
        </w:tc>
        <w:tc>
          <w:tcPr>
            <w:tcW w:w="10190" w:type="dxa"/>
          </w:tcPr>
          <w:p w14:paraId="5E96A108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方法①可以证明</w:t>
            </w:r>
            <w:r>
              <w:rPr>
                <w:rFonts w:hint="eastAsia"/>
                <w:b/>
                <w:bCs/>
                <w:position w:val="-12"/>
                <w:lang w:eastAsia="zh-CN"/>
              </w:rPr>
              <w:t>小信号模型在近似后具有合理性</w:t>
            </w:r>
            <w:r>
              <w:rPr>
                <w:rFonts w:hint="eastAsia"/>
                <w:position w:val="-12"/>
                <w:lang w:eastAsia="zh-CN"/>
              </w:rPr>
              <w:t>。方法②用直观模型拟合</w:t>
            </w:r>
            <w:r>
              <w:rPr>
                <w:rFonts w:hint="eastAsia"/>
                <w:position w:val="-12"/>
                <w:lang w:eastAsia="zh-CN"/>
              </w:rPr>
              <w:object>
                <v:shape id="_x0000_i1104" o:spt="75" type="#_x0000_t75" style="height:18pt;width:89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KSEE3" ShapeID="_x0000_i1104" DrawAspect="Content" ObjectID="_1468075749" r:id="rId54">
                  <o:LockedField>false</o:LockedField>
                </o:OLEObject>
              </w:object>
            </w:r>
          </w:p>
          <w:p w14:paraId="14BCAEDB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先考虑理想电流源负载，大信号下，V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in</w:t>
            </w:r>
            <w:r>
              <w:rPr>
                <w:rFonts w:hint="eastAsia"/>
                <w:position w:val="-12"/>
                <w:lang w:eastAsia="zh-CN"/>
              </w:rPr>
              <w:t>增加导致如下变化（如图大信号电流图可理解，真实MOS模型等于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不包含沟道长度调制的理想MOS</w:t>
            </w:r>
            <w:r>
              <w:rPr>
                <w:rFonts w:hint="eastAsia"/>
                <w:position w:val="-12"/>
                <w:lang w:eastAsia="zh-CN"/>
              </w:rPr>
              <w:t>与r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position w:val="-12"/>
                <w:lang w:eastAsia="zh-CN"/>
              </w:rPr>
              <w:t>的并联，r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position w:val="-12"/>
                <w:lang w:eastAsia="zh-CN"/>
              </w:rPr>
              <w:t>甚至可以看为理想MOS，一个受控源的内阻），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理想电流源系数g</w:t>
            </w:r>
            <w:r>
              <w:rPr>
                <w:rFonts w:hint="eastAsia"/>
                <w:color w:val="FF0000"/>
                <w:position w:val="-12"/>
                <w:vertAlign w:val="subscript"/>
                <w:lang w:eastAsia="zh-CN"/>
              </w:rPr>
              <w:t>m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包含对波动的V</w:t>
            </w:r>
            <w:r>
              <w:rPr>
                <w:rFonts w:hint="eastAsia"/>
                <w:color w:val="FF0000"/>
                <w:position w:val="-12"/>
                <w:vertAlign w:val="subscript"/>
                <w:lang w:eastAsia="zh-CN"/>
              </w:rPr>
              <w:t>GS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的近似</w:t>
            </w:r>
            <w:r>
              <w:rPr>
                <w:rFonts w:hint="eastAsia"/>
                <w:position w:val="-12"/>
                <w:lang w:eastAsia="zh-CN"/>
              </w:rPr>
              <w:t>。</w:t>
            </w:r>
          </w:p>
          <w:p w14:paraId="204B03AE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</w:p>
          <w:p w14:paraId="1A312869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t>因此小信号电流从r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position w:val="-12"/>
                <w:lang w:eastAsia="zh-CN"/>
              </w:rPr>
              <w:t>的S流向D，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此时小信号电阻r</w:t>
            </w:r>
            <w:r>
              <w:rPr>
                <w:rFonts w:hint="eastAsia"/>
                <w:color w:val="FF0000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的计算包含对波动的V</w:t>
            </w:r>
            <w:r>
              <w:rPr>
                <w:rFonts w:hint="eastAsia"/>
                <w:color w:val="FF0000"/>
                <w:position w:val="-12"/>
                <w:vertAlign w:val="subscript"/>
                <w:lang w:eastAsia="zh-CN"/>
              </w:rPr>
              <w:t>GS</w:t>
            </w:r>
            <w:r>
              <w:rPr>
                <w:rFonts w:hint="eastAsia"/>
                <w:color w:val="FF0000"/>
                <w:position w:val="-12"/>
                <w:lang w:eastAsia="zh-CN"/>
              </w:rPr>
              <w:t>近似</w:t>
            </w:r>
            <w:r>
              <w:rPr>
                <w:rFonts w:hint="eastAsia"/>
                <w:position w:val="-12"/>
                <w:lang w:eastAsia="zh-CN"/>
              </w:rPr>
              <w:t>（图中包括了电阻负载的小信号电流方向，r</w:t>
            </w:r>
            <w:r>
              <w:rPr>
                <w:rFonts w:hint="eastAsia"/>
                <w:position w:val="-12"/>
                <w:vertAlign w:val="subscript"/>
                <w:lang w:eastAsia="zh-CN"/>
              </w:rPr>
              <w:t>o</w:t>
            </w:r>
            <w:r>
              <w:rPr>
                <w:rFonts w:hint="eastAsia"/>
                <w:position w:val="-12"/>
                <w:lang w:eastAsia="zh-CN"/>
              </w:rPr>
              <w:t>也是S流向D）。个人理解，小信号电流通过电阻负载转化成压降信号。</w:t>
            </w:r>
          </w:p>
          <w:p w14:paraId="154D41AD">
            <w:pPr>
              <w:ind w:firstLine="0" w:firstLineChars="0"/>
              <w:jc w:val="both"/>
              <w:rPr>
                <w:position w:val="-12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>
                <v:shape id="_x0000_i1105" o:spt="75" type="#_x0000_t75" style="height:35pt;width:112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Equation.KSEE3" ShapeID="_x0000_i1105" DrawAspect="Content" ObjectID="_1468075750" r:id="rId55">
                  <o:LockedField>false</o:LockedField>
                </o:OLEObject>
              </w:object>
            </w:r>
          </w:p>
          <w:p w14:paraId="122B2B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小信号模型的G、S、D端子均表示小信号电压（在有限电阻负载后，DS承担小信号电压）</w:t>
            </w:r>
          </w:p>
        </w:tc>
      </w:tr>
    </w:tbl>
    <w:p w14:paraId="0011587D">
      <w:pPr>
        <w:ind w:firstLine="0" w:firstLineChars="0"/>
        <w:jc w:val="both"/>
        <w:rPr>
          <w:rFonts w:hint="eastAsia"/>
          <w:lang w:eastAsia="zh-CN"/>
        </w:rPr>
      </w:pPr>
      <w:r>
        <w:rPr>
          <w:rFonts w:hint="eastAsia"/>
          <w:position w:val="-12"/>
          <w:lang w:eastAsia="zh-CN"/>
        </w:rPr>
        <w:object>
          <v:shape id="_x0000_i1106" o:spt="75" type="#_x0000_t75" style="height:196pt;width:405.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106" DrawAspect="Content" ObjectID="_1468075751" r:id="rId57">
            <o:LockedField>false</o:LockedField>
          </o:OLEObject>
        </w:object>
      </w:r>
    </w:p>
    <w:p w14:paraId="1FAD570A">
      <w:pPr>
        <w:ind w:firstLine="0" w:firstLineChars="0"/>
        <w:jc w:val="both"/>
        <w:rPr>
          <w:lang w:eastAsia="zh-CN"/>
        </w:rPr>
      </w:pPr>
    </w:p>
    <w:p w14:paraId="57F0E376">
      <w:pPr>
        <w:rPr>
          <w:lang w:eastAsia="zh-CN"/>
        </w:rPr>
      </w:pPr>
      <w:r>
        <w:rPr>
          <w:rFonts w:hint="eastAsia"/>
          <w:lang w:eastAsia="zh-CN"/>
        </w:rPr>
        <w:br w:type="page"/>
      </w:r>
    </w:p>
    <w:p w14:paraId="4F5314FC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1" w:name="_Toc23483"/>
      <w:r>
        <w:rPr>
          <w:rFonts w:hint="eastAsia" w:cs="宋体"/>
          <w:b/>
          <w:bCs/>
          <w:sz w:val="32"/>
          <w:szCs w:val="32"/>
          <w:lang w:eastAsia="zh-CN"/>
        </w:rPr>
        <w:t>单级放大器</w:t>
      </w:r>
      <w:bookmarkEnd w:id="1"/>
    </w:p>
    <w:tbl>
      <w:tblPr>
        <w:tblStyle w:val="9"/>
        <w:tblW w:w="11802" w:type="dxa"/>
        <w:tblInd w:w="-16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822"/>
        <w:gridCol w:w="532"/>
        <w:gridCol w:w="533"/>
        <w:gridCol w:w="2825"/>
        <w:gridCol w:w="625"/>
        <w:gridCol w:w="3049"/>
      </w:tblGrid>
      <w:tr w14:paraId="0644E5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" w:hRule="atLeast"/>
        </w:trPr>
        <w:tc>
          <w:tcPr>
            <w:tcW w:w="11802" w:type="dxa"/>
            <w:gridSpan w:val="7"/>
            <w:shd w:val="clear" w:color="auto" w:fill="D7D7D7" w:themeFill="background1" w:themeFillShade="D8"/>
            <w:vAlign w:val="center"/>
          </w:tcPr>
          <w:p w14:paraId="0C002489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  <w:t>共源级</w:t>
            </w:r>
          </w:p>
        </w:tc>
      </w:tr>
      <w:tr w14:paraId="374537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" w:hRule="atLeast"/>
        </w:trPr>
        <w:tc>
          <w:tcPr>
            <w:tcW w:w="1416" w:type="dxa"/>
            <w:shd w:val="clear" w:color="auto" w:fill="D7D7D7" w:themeFill="background1" w:themeFillShade="D8"/>
            <w:vAlign w:val="center"/>
          </w:tcPr>
          <w:p w14:paraId="013A7BA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负载</w:t>
            </w:r>
          </w:p>
        </w:tc>
        <w:tc>
          <w:tcPr>
            <w:tcW w:w="2822" w:type="dxa"/>
            <w:shd w:val="clear" w:color="auto" w:fill="D7D7D7" w:themeFill="background1" w:themeFillShade="D8"/>
            <w:vAlign w:val="center"/>
          </w:tcPr>
          <w:p w14:paraId="5D0B8191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out</w:t>
            </w:r>
          </w:p>
        </w:tc>
        <w:tc>
          <w:tcPr>
            <w:tcW w:w="532" w:type="dxa"/>
            <w:shd w:val="clear" w:color="auto" w:fill="D7D7D7" w:themeFill="background1" w:themeFillShade="D8"/>
            <w:vAlign w:val="center"/>
          </w:tcPr>
          <w:p w14:paraId="7E82681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6"/>
                <w:lang w:eastAsia="zh-CN"/>
              </w:rPr>
              <w:object>
                <v:shape id="_x0000_i1107" o:spt="75" type="#_x0000_t75" style="height:14pt;width:11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107" DrawAspect="Content" ObjectID="_1468075752" r:id="rId59">
                  <o:LockedField>false</o:LockedField>
                </o:OLEObject>
              </w:object>
            </w:r>
          </w:p>
        </w:tc>
        <w:tc>
          <w:tcPr>
            <w:tcW w:w="533" w:type="dxa"/>
            <w:shd w:val="clear" w:color="auto" w:fill="D7D7D7" w:themeFill="background1" w:themeFillShade="D8"/>
            <w:vAlign w:val="center"/>
          </w:tcPr>
          <w:p w14:paraId="06966FE1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g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val="en-US" w:eastAsia="zh-CN"/>
              </w:rPr>
              <w:t>mb</w:t>
            </w:r>
          </w:p>
        </w:tc>
        <w:tc>
          <w:tcPr>
            <w:tcW w:w="3450" w:type="dxa"/>
            <w:gridSpan w:val="2"/>
            <w:shd w:val="clear" w:color="auto" w:fill="D7D7D7" w:themeFill="background1" w:themeFillShade="D8"/>
            <w:vAlign w:val="center"/>
          </w:tcPr>
          <w:p w14:paraId="09069F4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A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v</w:t>
            </w:r>
          </w:p>
        </w:tc>
        <w:tc>
          <w:tcPr>
            <w:tcW w:w="3049" w:type="dxa"/>
            <w:shd w:val="clear" w:color="auto" w:fill="D7D7D7" w:themeFill="background1" w:themeFillShade="D8"/>
            <w:vAlign w:val="center"/>
          </w:tcPr>
          <w:p w14:paraId="2F01C62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特征</w:t>
            </w:r>
          </w:p>
        </w:tc>
      </w:tr>
      <w:tr w14:paraId="211A7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1416" w:type="dxa"/>
            <w:vMerge w:val="restart"/>
            <w:vAlign w:val="center"/>
          </w:tcPr>
          <w:p w14:paraId="055F0EB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08" o:spt="75" type="#_x0000_t75" style="height:95.1pt;width:56.75pt;" o:ole="t" filled="f" o:preferrelative="t" stroked="f" coordsize="21600,21600">
                  <v:path/>
                  <v:fill on="f" focussize="0,0"/>
                  <v:stroke on="f"/>
                  <v:imagedata r:id="rId61" o:title=""/>
                  <o:lock v:ext="edit" aspectratio="f"/>
                  <w10:wrap type="none"/>
                  <w10:anchorlock/>
                </v:shape>
                <o:OLEObject Type="Embed" ProgID="Visio.Drawing.15" ShapeID="_x0000_i1108" DrawAspect="Content" ObjectID="_1468075753" r:id="rId60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bottom w:val="single" w:color="auto" w:sz="4" w:space="0"/>
            </w:tcBorders>
            <w:vAlign w:val="center"/>
          </w:tcPr>
          <w:p w14:paraId="231F61C3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09" o:spt="75" type="#_x0000_t75" style="height:18pt;width:34pt;" o:ole="t" filled="f" o:preferrelative="t" stroked="f" coordsize="21600,21600">
                  <v:path/>
                  <v:fill on="f" focussize="0,0"/>
                  <v:stroke on="f" joinstyle="miter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KSEE3" ShapeID="_x0000_i1109" DrawAspect="Content" ObjectID="_1468075754" r:id="rId62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595F3A86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vAlign w:val="center"/>
          </w:tcPr>
          <w:p w14:paraId="074908D2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48B65C3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10" o:spt="75" type="#_x0000_t75" style="height:18pt;width:66pt;" o:ole="t" filled="f" o:preferrelative="t" stroked="f" coordsize="21600,21600">
                  <v:path/>
                  <v:fill on="f" focussize="0,0"/>
                  <v:stroke on="f"/>
                  <v:imagedata r:id="rId65" o:title=""/>
                  <o:lock v:ext="edit" aspectratio="t"/>
                  <w10:wrap type="none"/>
                  <w10:anchorlock/>
                </v:shape>
                <o:OLEObject Type="Embed" ProgID="Equation.KSEE3" ShapeID="_x0000_i1110" DrawAspect="Content" ObjectID="_1468075755" r:id="rId64">
                  <o:LockedField>false</o:LockedField>
                </o:OLEObject>
              </w:object>
            </w:r>
          </w:p>
        </w:tc>
        <w:tc>
          <w:tcPr>
            <w:tcW w:w="3049" w:type="dxa"/>
            <w:vMerge w:val="restart"/>
            <w:vAlign w:val="center"/>
          </w:tcPr>
          <w:p w14:paraId="3BF3AB4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固定V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DS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，</w:t>
            </w:r>
            <w:r>
              <w:rPr>
                <w:rFonts w:hint="eastAsia"/>
                <w:sz w:val="22"/>
                <w:szCs w:val="22"/>
                <w:lang w:eastAsia="zh-CN"/>
              </w:rPr>
              <w:t>V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in</w:t>
            </w:r>
            <w:r>
              <w:rPr>
                <w:rFonts w:hint="eastAsia"/>
                <w:sz w:val="22"/>
                <w:szCs w:val="22"/>
                <w:lang w:eastAsia="zh-CN"/>
              </w:rPr>
              <w:t>增大时，g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m</w:t>
            </w:r>
            <w:r>
              <w:rPr>
                <w:rFonts w:hint="eastAsia"/>
                <w:sz w:val="22"/>
                <w:szCs w:val="22"/>
                <w:lang w:eastAsia="zh-CN"/>
              </w:rPr>
              <w:t>最大值出现在饱和区边缘</w:t>
            </w:r>
          </w:p>
        </w:tc>
      </w:tr>
      <w:tr w14:paraId="2FB015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1416" w:type="dxa"/>
            <w:vMerge w:val="continue"/>
            <w:vAlign w:val="center"/>
          </w:tcPr>
          <w:p w14:paraId="0F4035D1">
            <w:pPr>
              <w:ind w:firstLine="0" w:firstLineChars="0"/>
              <w:jc w:val="center"/>
            </w:pPr>
          </w:p>
        </w:tc>
        <w:tc>
          <w:tcPr>
            <w:tcW w:w="2822" w:type="dxa"/>
            <w:tcBorders>
              <w:top w:val="single" w:color="auto" w:sz="4" w:space="0"/>
              <w:bottom w:val="single" w:color="FF0000" w:sz="12" w:space="0"/>
            </w:tcBorders>
            <w:vAlign w:val="center"/>
          </w:tcPr>
          <w:p w14:paraId="0635834B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11" o:spt="75" type="#_x0000_t75" style="height:17pt;width:17pt;" o:ole="t" filled="f" o:preferrelative="t" stroked="f" coordsize="21600,21600">
                  <v:path/>
                  <v:fill on="f" focussize="0,0"/>
                  <v:stroke on="f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KSEE3" ShapeID="_x0000_i1111" DrawAspect="Content" ObjectID="_1468075756" r:id="rId66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244701EC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vAlign w:val="center"/>
          </w:tcPr>
          <w:p w14:paraId="2FEED89D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0B0B748E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12" o:spt="75" type="#_x0000_t75" style="height:18pt;width:39pt;" o:ole="t" filled="f" o:preferrelative="t" stroked="f" coordsize="21600,21600">
                  <v:path/>
                  <v:fill on="f" focussize="0,0"/>
                  <v:stroke on="f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KSEE3" ShapeID="_x0000_i1112" DrawAspect="Content" ObjectID="_1468075757" r:id="rId68">
                  <o:LockedField>false</o:LockedField>
                </o:OLEObject>
              </w:object>
            </w:r>
          </w:p>
        </w:tc>
        <w:tc>
          <w:tcPr>
            <w:tcW w:w="3049" w:type="dxa"/>
            <w:vMerge w:val="continue"/>
            <w:vAlign w:val="center"/>
          </w:tcPr>
          <w:p w14:paraId="4E53FF35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</w:p>
        </w:tc>
      </w:tr>
      <w:tr w14:paraId="5C95B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atLeast"/>
        </w:trPr>
        <w:tc>
          <w:tcPr>
            <w:tcW w:w="1416" w:type="dxa"/>
            <w:vMerge w:val="restart"/>
            <w:tcBorders>
              <w:right w:val="single" w:color="FF0000" w:sz="12" w:space="0"/>
            </w:tcBorders>
            <w:vAlign w:val="center"/>
          </w:tcPr>
          <w:p w14:paraId="355964E1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13" o:spt="75" type="#_x0000_t75" style="height:103.05pt;width:54.2pt;" o:ole="t" filled="f" o:preferrelative="t" stroked="f" coordsize="21600,21600">
                  <v:path/>
                  <v:fill on="f" focussize="0,0"/>
                  <v:stroke on="f"/>
                  <v:imagedata r:id="rId71" o:title=""/>
                  <o:lock v:ext="edit" aspectratio="f"/>
                  <w10:wrap type="none"/>
                  <w10:anchorlock/>
                </v:shape>
                <o:OLEObject Type="Embed" ProgID="Visio.Drawing.15" ShapeID="_x0000_i1113" DrawAspect="Content" ObjectID="_1468075758" r:id="rId70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12" w:space="0"/>
            </w:tcBorders>
            <w:shd w:val="clear" w:color="auto" w:fill="auto"/>
            <w:vAlign w:val="center"/>
          </w:tcPr>
          <w:p w14:paraId="66C1D3C4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14" o:spt="75" type="#_x0000_t75" style="height:34pt;width:79pt;" o:ole="t" filled="f" o:preferrelative="t" stroked="f" coordsize="21600,21600">
                  <v:path/>
                  <v:fill on="f" focussize="0,0"/>
                  <v:stroke on="f" joinstyle="miter"/>
                  <v:imagedata r:id="rId73" o:title=""/>
                  <o:lock v:ext="edit" aspectratio="t"/>
                  <w10:wrap type="none"/>
                  <w10:anchorlock/>
                </v:shape>
                <o:OLEObject Type="Embed" ProgID="Equation.KSEE3" ShapeID="_x0000_i1114" DrawAspect="Content" ObjectID="_1468075759" r:id="rId72">
                  <o:LockedField>false</o:LockedField>
                </o:OLEObject>
              </w:object>
            </w:r>
          </w:p>
        </w:tc>
        <w:tc>
          <w:tcPr>
            <w:tcW w:w="532" w:type="dxa"/>
            <w:tcBorders>
              <w:left w:val="single" w:color="FF0000" w:sz="12" w:space="0"/>
            </w:tcBorders>
            <w:shd w:val="clear" w:color="auto" w:fill="auto"/>
            <w:vAlign w:val="center"/>
          </w:tcPr>
          <w:p w14:paraId="4FDCC980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374E2ED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gridSpan w:val="2"/>
            <w:shd w:val="clear" w:color="auto" w:fill="auto"/>
            <w:vAlign w:val="center"/>
          </w:tcPr>
          <w:p w14:paraId="12891E28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2"/>
                <w:szCs w:val="22"/>
                <w:lang w:val="en-US" w:eastAsia="zh-CN" w:bidi="en-US"/>
              </w:rPr>
              <w:t>/</w:t>
            </w:r>
          </w:p>
        </w:tc>
        <w:tc>
          <w:tcPr>
            <w:tcW w:w="3049" w:type="dxa"/>
            <w:vMerge w:val="restart"/>
            <w:vAlign w:val="center"/>
          </w:tcPr>
          <w:p w14:paraId="4C053400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书中未详述，讲diode负载的时候提及</w:t>
            </w:r>
          </w:p>
        </w:tc>
      </w:tr>
      <w:tr w14:paraId="35C58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</w:trPr>
        <w:tc>
          <w:tcPr>
            <w:tcW w:w="1416" w:type="dxa"/>
            <w:vMerge w:val="continue"/>
            <w:vAlign w:val="center"/>
          </w:tcPr>
          <w:p w14:paraId="62D595D2">
            <w:pPr>
              <w:ind w:firstLine="0" w:firstLineChars="0"/>
              <w:jc w:val="center"/>
            </w:pPr>
          </w:p>
        </w:tc>
        <w:tc>
          <w:tcPr>
            <w:tcW w:w="2822" w:type="dxa"/>
            <w:tcBorders>
              <w:top w:val="single" w:color="FF0000" w:sz="12" w:space="0"/>
            </w:tcBorders>
            <w:shd w:val="clear" w:color="auto" w:fill="auto"/>
            <w:vAlign w:val="center"/>
          </w:tcPr>
          <w:p w14:paraId="192E327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  <w:object>
                <v:shape id="_x0000_i1115" o:spt="75" type="#_x0000_t75" style="height:34pt;width:47pt;" o:ole="t" filled="f" o:preferrelative="t" stroked="f" coordsize="21600,21600">
                  <v:path/>
                  <v:fill on="f" focussize="0,0"/>
                  <v:stroke on="f" joinstyle="miter"/>
                  <v:imagedata r:id="rId75" o:title=""/>
                  <o:lock v:ext="edit" aspectratio="t"/>
                  <w10:wrap type="none"/>
                  <w10:anchorlock/>
                </v:shape>
                <o:OLEObject Type="Embed" ProgID="Equation.KSEE3" ShapeID="_x0000_i1115" DrawAspect="Content" ObjectID="_1468075760" r:id="rId74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07A9C1A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3569FE9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gridSpan w:val="2"/>
            <w:shd w:val="clear" w:color="auto" w:fill="auto"/>
            <w:vAlign w:val="center"/>
          </w:tcPr>
          <w:p w14:paraId="120B0A95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2"/>
                <w:szCs w:val="22"/>
                <w:lang w:val="en-US" w:eastAsia="zh-CN" w:bidi="en-US"/>
              </w:rPr>
              <w:t>/</w:t>
            </w:r>
          </w:p>
        </w:tc>
        <w:tc>
          <w:tcPr>
            <w:tcW w:w="3049" w:type="dxa"/>
            <w:vMerge w:val="continue"/>
            <w:vAlign w:val="center"/>
          </w:tcPr>
          <w:p w14:paraId="7735C89B">
            <w:pPr>
              <w:ind w:firstLine="0" w:firstLineChars="0"/>
              <w:jc w:val="center"/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</w:pPr>
          </w:p>
        </w:tc>
      </w:tr>
      <w:tr w14:paraId="2C722D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416" w:type="dxa"/>
            <w:vMerge w:val="continue"/>
            <w:vAlign w:val="center"/>
          </w:tcPr>
          <w:p w14:paraId="6400C69D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  <w:tc>
          <w:tcPr>
            <w:tcW w:w="2822" w:type="dxa"/>
            <w:vAlign w:val="center"/>
          </w:tcPr>
          <w:p w14:paraId="70DAB745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  <w:object>
                <v:shape id="_x0000_i1116" o:spt="75" type="#_x0000_t75" style="height:34pt;width:20pt;" o:ole="t" filled="f" o:preferrelative="t" stroked="f" coordsize="21600,21600">
                  <v:path/>
                  <v:fill on="f" focussize="0,0"/>
                  <v:stroke on="f" joinstyle="miter"/>
                  <v:imagedata r:id="rId77" o:title=""/>
                  <o:lock v:ext="edit" aspectratio="t"/>
                  <w10:wrap type="none"/>
                  <w10:anchorlock/>
                </v:shape>
                <o:OLEObject Type="Embed" ProgID="Equation.KSEE3" ShapeID="_x0000_i1116" DrawAspect="Content" ObjectID="_1468075761" r:id="rId76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5D412E1D">
            <w:pPr>
              <w:ind w:firstLine="0" w:firstLineChars="0"/>
              <w:jc w:val="center"/>
              <w:rPr>
                <w:rFonts w:hint="default" w:ascii="Times New Roman" w:hAnsi="Times New Roman" w:cs="Times New Roman"/>
                <w:color w:val="FF0000"/>
                <w:sz w:val="22"/>
                <w:szCs w:val="22"/>
                <w:lang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vAlign w:val="center"/>
          </w:tcPr>
          <w:p w14:paraId="6FB36856">
            <w:pPr>
              <w:ind w:firstLine="0" w:firstLineChars="0"/>
              <w:jc w:val="center"/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3450" w:type="dxa"/>
            <w:gridSpan w:val="2"/>
            <w:vAlign w:val="center"/>
          </w:tcPr>
          <w:p w14:paraId="0E2CAA05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049" w:type="dxa"/>
            <w:vMerge w:val="continue"/>
            <w:vAlign w:val="center"/>
          </w:tcPr>
          <w:p w14:paraId="67F2498F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</w:tr>
      <w:tr w14:paraId="1C88E4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Merge w:val="restart"/>
            <w:vAlign w:val="center"/>
          </w:tcPr>
          <w:p w14:paraId="4E30C142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17" o:spt="75" type="#_x0000_t75" style="height:94.65pt;width:54.25pt;" o:ole="t" filled="f" o:preferrelative="t" stroked="f" coordsize="21600,21600">
                  <v:path/>
                  <v:fill on="f" focussize="0,0"/>
                  <v:stroke on="f"/>
                  <v:imagedata r:id="rId79" o:title=""/>
                  <o:lock v:ext="edit" aspectratio="f"/>
                  <w10:wrap type="none"/>
                  <w10:anchorlock/>
                </v:shape>
                <o:OLEObject Type="Embed" ProgID="Visio.Drawing.15" ShapeID="_x0000_i1117" DrawAspect="Content" ObjectID="_1468075762" r:id="rId78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bottom w:val="single" w:color="FF0000" w:sz="12" w:space="0"/>
            </w:tcBorders>
            <w:vAlign w:val="center"/>
          </w:tcPr>
          <w:p w14:paraId="41BAEF15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18" o:spt="75" type="#_x0000_t75" style="height:34pt;width:104pt;" o:ole="t" filled="f" o:preferrelative="t" stroked="f" coordsize="21600,21600">
                  <v:path/>
                  <v:fill on="f" focussize="0,0"/>
                  <v:stroke on="f" joinstyle="miter"/>
                  <v:imagedata r:id="rId81" o:title=""/>
                  <o:lock v:ext="edit" aspectratio="t"/>
                  <w10:wrap type="none"/>
                  <w10:anchorlock/>
                </v:shape>
                <o:OLEObject Type="Embed" ProgID="Equation.KSEE3" ShapeID="_x0000_i1118" DrawAspect="Content" ObjectID="_1468075763" r:id="rId80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45D75DA7">
            <w:pPr>
              <w:ind w:firstLine="0" w:firstLineChars="0"/>
              <w:jc w:val="center"/>
              <w:rPr>
                <w:rFonts w:hint="eastAsia"/>
                <w:sz w:val="22"/>
                <w:szCs w:val="22"/>
                <w:vertAlign w:val="subscript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o1</w:t>
            </w:r>
          </w:p>
          <w:p w14:paraId="3A364A1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2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5F43909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gridSpan w:val="2"/>
            <w:vAlign w:val="center"/>
          </w:tcPr>
          <w:p w14:paraId="42B8B63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19" o:spt="75" type="#_x0000_t75" style="height:34pt;width:139pt;" o:ole="t" filled="f" o:preferrelative="t" stroked="f" coordsize="21600,21600">
                  <v:path/>
                  <v:fill on="f" focussize="0,0"/>
                  <v:stroke on="f" joinstyle="miter"/>
                  <v:imagedata r:id="rId83" o:title=""/>
                  <o:lock v:ext="edit" aspectratio="t"/>
                  <w10:wrap type="none"/>
                  <w10:anchorlock/>
                </v:shape>
                <o:OLEObject Type="Embed" ProgID="Equation.KSEE3" ShapeID="_x0000_i1119" DrawAspect="Content" ObjectID="_1468075764" r:id="rId82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0EF3438F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</w:tr>
      <w:tr w14:paraId="2DDED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Merge w:val="continue"/>
            <w:tcBorders>
              <w:right w:val="single" w:color="FF0000" w:sz="12" w:space="0"/>
            </w:tcBorders>
            <w:vAlign w:val="center"/>
          </w:tcPr>
          <w:p w14:paraId="5B389C0F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</w:p>
        </w:tc>
        <w:tc>
          <w:tcPr>
            <w:tcW w:w="2822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12" w:space="0"/>
            </w:tcBorders>
            <w:vAlign w:val="center"/>
          </w:tcPr>
          <w:p w14:paraId="316E8E93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20" o:spt="75" type="#_x0000_t75" style="height:34pt;width:91.1pt;" o:ole="t" filled="f" o:preferrelative="t" stroked="f" coordsize="21600,21600">
                  <v:path/>
                  <v:fill on="f" focussize="0,0"/>
                  <v:stroke on="f"/>
                  <v:imagedata r:id="rId85" o:title=""/>
                  <o:lock v:ext="edit" aspectratio="t"/>
                  <w10:wrap type="none"/>
                  <w10:anchorlock/>
                </v:shape>
                <o:OLEObject Type="Embed" ProgID="Equation.KSEE3" ShapeID="_x0000_i1120" DrawAspect="Content" ObjectID="_1468075765" r:id="rId84">
                  <o:LockedField>false</o:LockedField>
                </o:OLEObject>
              </w:object>
            </w:r>
          </w:p>
        </w:tc>
        <w:tc>
          <w:tcPr>
            <w:tcW w:w="532" w:type="dxa"/>
            <w:tcBorders>
              <w:left w:val="single" w:color="FF0000" w:sz="12" w:space="0"/>
            </w:tcBorders>
            <w:shd w:val="clear" w:color="auto" w:fill="auto"/>
            <w:vAlign w:val="center"/>
          </w:tcPr>
          <w:p w14:paraId="07DC980D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2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08A923AB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gridSpan w:val="2"/>
            <w:vAlign w:val="center"/>
          </w:tcPr>
          <w:p w14:paraId="08CD9BD1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21" o:spt="75" type="#_x0000_t75" style="height:34pt;width:119pt;" o:ole="t" filled="f" o:preferrelative="t" stroked="f" coordsize="21600,21600">
                  <v:path/>
                  <v:fill on="f" focussize="0,0"/>
                  <v:stroke on="f"/>
                  <v:imagedata r:id="rId87" o:title=""/>
                  <o:lock v:ext="edit" aspectratio="t"/>
                  <w10:wrap type="none"/>
                  <w10:anchorlock/>
                </v:shape>
                <o:OLEObject Type="Embed" ProgID="Equation.KSEE3" ShapeID="_x0000_i1121" DrawAspect="Content" ObjectID="_1468075766" r:id="rId86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2DC5B2C9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color w:val="FF0000"/>
                <w:sz w:val="22"/>
                <w:szCs w:val="22"/>
                <w:lang w:val="en-US" w:eastAsia="zh-CN"/>
              </w:rPr>
              <w:t>与普通NMOS接法（无电阻负载）源端看进去的阻抗等价</w:t>
            </w:r>
          </w:p>
        </w:tc>
      </w:tr>
      <w:tr w14:paraId="46741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Merge w:val="continue"/>
            <w:vAlign w:val="center"/>
          </w:tcPr>
          <w:p w14:paraId="55CE20A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  <w:tc>
          <w:tcPr>
            <w:tcW w:w="2822" w:type="dxa"/>
            <w:tcBorders>
              <w:top w:val="single" w:color="FF0000" w:sz="12" w:space="0"/>
            </w:tcBorders>
            <w:vAlign w:val="center"/>
          </w:tcPr>
          <w:p w14:paraId="6F122509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  <w:object>
                <v:shape id="_x0000_i1122" o:spt="75" type="#_x0000_t75" style="height:34pt;width:55pt;" o:ole="t" filled="f" o:preferrelative="t" stroked="f" coordsize="21600,21600">
                  <v:path/>
                  <v:fill on="f" focussize="0,0"/>
                  <v:stroke on="f" joinstyle="miter"/>
                  <v:imagedata r:id="rId89" o:title=""/>
                  <o:lock v:ext="edit" aspectratio="t"/>
                  <w10:wrap type="none"/>
                  <w10:anchorlock/>
                </v:shape>
                <o:OLEObject Type="Embed" ProgID="Equation.KSEE3" ShapeID="_x0000_i1122" DrawAspect="Content" ObjectID="_1468075767" r:id="rId88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148BA864">
            <w:pPr>
              <w:ind w:firstLine="0" w:firstLineChars="0"/>
              <w:jc w:val="center"/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vAlign w:val="center"/>
          </w:tcPr>
          <w:p w14:paraId="70AD1DB6">
            <w:pPr>
              <w:ind w:firstLine="0" w:firstLineChars="0"/>
              <w:jc w:val="center"/>
              <w:rPr>
                <w:rFonts w:hint="eastAsia"/>
                <w:color w:val="FF0000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gridSpan w:val="2"/>
            <w:vAlign w:val="center"/>
          </w:tcPr>
          <w:p w14:paraId="25C9CF01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23" o:spt="75" type="#_x0000_t75" style="height:34pt;width:64pt;" o:ole="t" filled="f" o:preferrelative="t" stroked="f" coordsize="21600,21600">
                  <v:path/>
                  <v:fill on="f" focussize="0,0"/>
                  <v:stroke on="f" joinstyle="miter"/>
                  <v:imagedata r:id="rId91" o:title=""/>
                  <o:lock v:ext="edit" aspectratio="t"/>
                  <w10:wrap type="none"/>
                  <w10:anchorlock/>
                </v:shape>
                <o:OLEObject Type="Embed" ProgID="Equation.KSEE3" ShapeID="_x0000_i1123" DrawAspect="Content" ObjectID="_1468075768" r:id="rId90">
                  <o:LockedField>false</o:LockedField>
                </o:OLEObject>
              </w:object>
            </w:r>
            <w:r>
              <w:rPr>
                <w:rFonts w:hint="eastAsia"/>
                <w:position w:val="-32"/>
                <w:sz w:val="22"/>
                <w:szCs w:val="22"/>
                <w:lang w:eastAsia="zh-CN"/>
              </w:rPr>
              <w:object>
                <v:shape id="_x0000_i1124" o:spt="75" type="#_x0000_t75" style="height:38pt;width:109pt;" o:ole="t" filled="f" o:preferrelative="t" stroked="f" coordsize="21600,21600">
                  <v:path/>
                  <v:fill on="f" focussize="0,0"/>
                  <v:stroke on="f" joinstyle="miter"/>
                  <v:imagedata r:id="rId93" o:title=""/>
                  <o:lock v:ext="edit" aspectratio="t"/>
                  <w10:wrap type="none"/>
                  <w10:anchorlock/>
                </v:shape>
                <o:OLEObject Type="Embed" ProgID="Equation.KSEE3" ShapeID="_x0000_i1124" DrawAspect="Content" ObjectID="_1468075769" r:id="rId92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0F17B45E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</w:tr>
      <w:tr w14:paraId="77A3A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Merge w:val="continue"/>
            <w:vAlign w:val="center"/>
          </w:tcPr>
          <w:p w14:paraId="0D13090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  <w:tc>
          <w:tcPr>
            <w:tcW w:w="2822" w:type="dxa"/>
            <w:vAlign w:val="center"/>
          </w:tcPr>
          <w:p w14:paraId="6CC3BA0D">
            <w:pPr>
              <w:ind w:firstLine="0" w:firstLineChars="0"/>
              <w:jc w:val="center"/>
              <w:rPr>
                <w:color w:val="FF0000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25" o:spt="75" type="#_x0000_t75" style="height:34pt;width:64pt;" o:ole="t" filled="f" o:preferrelative="t" stroked="f" coordsize="21600,21600">
                  <v:path/>
                  <v:fill on="f" focussize="0,0"/>
                  <v:stroke on="f" joinstyle="miter"/>
                  <v:imagedata r:id="rId95" o:title=""/>
                  <o:lock v:ext="edit" aspectratio="t"/>
                  <w10:wrap type="none"/>
                  <w10:anchorlock/>
                </v:shape>
                <o:OLEObject Type="Embed" ProgID="Equation.KSEE3" ShapeID="_x0000_i1125" DrawAspect="Content" ObjectID="_1468075770" r:id="rId94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1C8E474E">
            <w:pPr>
              <w:ind w:firstLine="0" w:firstLineChars="0"/>
              <w:jc w:val="center"/>
              <w:rPr>
                <w:rFonts w:hint="eastAsia"/>
                <w:sz w:val="22"/>
                <w:szCs w:val="22"/>
                <w:vertAlign w:val="subscript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o1</w:t>
            </w:r>
          </w:p>
          <w:p w14:paraId="156EB709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2</w:t>
            </w:r>
          </w:p>
        </w:tc>
        <w:tc>
          <w:tcPr>
            <w:tcW w:w="533" w:type="dxa"/>
            <w:vAlign w:val="center"/>
          </w:tcPr>
          <w:p w14:paraId="595D4014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3450" w:type="dxa"/>
            <w:gridSpan w:val="2"/>
            <w:vAlign w:val="center"/>
          </w:tcPr>
          <w:p w14:paraId="14D77769">
            <w:pPr>
              <w:ind w:firstLine="0" w:firstLineChars="0"/>
              <w:jc w:val="center"/>
              <w:rPr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26" o:spt="75" type="#_x0000_t75" style="height:34pt;width:99pt;" o:ole="t" filled="f" o:preferrelative="t" stroked="f" coordsize="21600,21600">
                  <v:path/>
                  <v:fill on="f" focussize="0,0"/>
                  <v:stroke on="f" joinstyle="miter"/>
                  <v:imagedata r:id="rId97" o:title=""/>
                  <o:lock v:ext="edit" aspectratio="t"/>
                  <w10:wrap type="none"/>
                  <w10:anchorlock/>
                </v:shape>
                <o:OLEObject Type="Embed" ProgID="Equation.KSEE3" ShapeID="_x0000_i1126" DrawAspect="Content" ObjectID="_1468075771" r:id="rId96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329EA09C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现代工艺，沟道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调制效应</w:t>
            </w:r>
            <w:r>
              <w:rPr>
                <w:rFonts w:hint="eastAsia"/>
                <w:sz w:val="22"/>
                <w:szCs w:val="22"/>
                <w:lang w:eastAsia="zh-CN"/>
              </w:rPr>
              <w:t>不可忽略</w:t>
            </w:r>
          </w:p>
        </w:tc>
      </w:tr>
      <w:tr w14:paraId="5BC8C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5F370F9E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27" o:spt="75" type="#_x0000_t75" style="height:94pt;width:58.25pt;" o:ole="t" filled="f" o:preferrelative="t" stroked="f" coordsize="21600,21600">
                  <v:path/>
                  <v:fill on="f" focussize="0,0"/>
                  <v:stroke on="f"/>
                  <v:imagedata r:id="rId99" o:title=""/>
                  <o:lock v:ext="edit" aspectratio="f"/>
                  <w10:wrap type="none"/>
                  <w10:anchorlock/>
                </v:shape>
                <o:OLEObject Type="Embed" ProgID="Visio.Drawing.15" ShapeID="_x0000_i1127" DrawAspect="Content" ObjectID="_1468075772" r:id="rId98">
                  <o:LockedField>false</o:LockedField>
                </o:OLEObject>
              </w:object>
            </w:r>
          </w:p>
        </w:tc>
        <w:tc>
          <w:tcPr>
            <w:tcW w:w="2822" w:type="dxa"/>
            <w:vAlign w:val="center"/>
          </w:tcPr>
          <w:p w14:paraId="7E9DC906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28" o:spt="75" type="#_x0000_t75" style="height:18pt;width:35pt;" o:ole="t" filled="f" o:preferrelative="t" stroked="f" coordsize="21600,21600">
                  <v:path/>
                  <v:fill on="f" focussize="0,0"/>
                  <v:stroke on="f" joinstyle="miter"/>
                  <v:imagedata r:id="rId101" o:title=""/>
                  <o:lock v:ext="edit" aspectratio="t"/>
                  <w10:wrap type="none"/>
                  <w10:anchorlock/>
                </v:shape>
                <o:OLEObject Type="Embed" ProgID="Equation.KSEE3" ShapeID="_x0000_i1128" DrawAspect="Content" ObjectID="_1468075773" r:id="rId100">
                  <o:LockedField>false</o:LockedField>
                </o:OLEObject>
              </w:object>
            </w:r>
            <w:r>
              <w:rPr>
                <w:rFonts w:hint="eastAsia"/>
                <w:sz w:val="22"/>
                <w:szCs w:val="22"/>
                <w:lang w:eastAsia="zh-CN"/>
              </w:rPr>
              <w:t>均考虑</w:t>
            </w:r>
          </w:p>
        </w:tc>
        <w:tc>
          <w:tcPr>
            <w:tcW w:w="532" w:type="dxa"/>
            <w:vAlign w:val="center"/>
          </w:tcPr>
          <w:p w14:paraId="41F08FEB">
            <w:pPr>
              <w:ind w:firstLine="0" w:firstLineChars="0"/>
              <w:jc w:val="center"/>
              <w:rPr>
                <w:rFonts w:hint="eastAsia"/>
                <w:sz w:val="22"/>
                <w:szCs w:val="22"/>
                <w:vertAlign w:val="subscript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o1</w:t>
            </w:r>
          </w:p>
          <w:p w14:paraId="46FACAAF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2</w:t>
            </w:r>
          </w:p>
        </w:tc>
        <w:tc>
          <w:tcPr>
            <w:tcW w:w="533" w:type="dxa"/>
            <w:vAlign w:val="center"/>
          </w:tcPr>
          <w:p w14:paraId="5A8F249D">
            <w:pPr>
              <w:ind w:firstLine="0" w:firstLineChars="0"/>
              <w:jc w:val="center"/>
              <w:rPr>
                <w:rFonts w:hint="default"/>
                <w:position w:val="-12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01227C0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29" o:spt="75" type="#_x0000_t75" style="height:18pt;width:70pt;" o:ole="t" filled="f" o:preferrelative="t" stroked="f" coordsize="21600,21600">
                  <v:path/>
                  <v:fill on="f" focussize="0,0"/>
                  <v:stroke on="f" joinstyle="miter"/>
                  <v:imagedata r:id="rId103" o:title=""/>
                  <o:lock v:ext="edit" aspectratio="t"/>
                  <w10:wrap type="none"/>
                  <w10:anchorlock/>
                </v:shape>
                <o:OLEObject Type="Embed" ProgID="Equation.KSEE3" ShapeID="_x0000_i1129" DrawAspect="Content" ObjectID="_1468075774" r:id="rId102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02FFCAC6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对比diode负载，解决摆幅受限；对比电阻负载，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解决提高增益需要一直增加R值的限制，</w:t>
            </w:r>
            <w:r>
              <w:rPr>
                <w:rFonts w:hint="eastAsia"/>
                <w:sz w:val="22"/>
                <w:szCs w:val="22"/>
                <w:lang w:eastAsia="zh-CN"/>
              </w:rPr>
              <w:t>通过增大L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实现</w:t>
            </w:r>
          </w:p>
        </w:tc>
      </w:tr>
      <w:tr w14:paraId="5A9AA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5210E2E5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30" o:spt="75" type="#_x0000_t75" style="height:94pt;width:58.25pt;" o:ole="t" filled="f" o:preferrelative="t" stroked="f" coordsize="21600,21600">
                  <v:path/>
                  <v:fill on="f" focussize="0,0"/>
                  <v:stroke on="f"/>
                  <v:imagedata r:id="rId105" o:title=""/>
                  <o:lock v:ext="edit" aspectratio="f"/>
                  <w10:wrap type="none"/>
                  <w10:anchorlock/>
                </v:shape>
                <o:OLEObject Type="Embed" ProgID="Visio.Drawing.15" ShapeID="_x0000_i1130" DrawAspect="Content" ObjectID="_1468075775" r:id="rId104">
                  <o:LockedField>false</o:LockedField>
                </o:OLEObject>
              </w:object>
            </w:r>
          </w:p>
        </w:tc>
        <w:tc>
          <w:tcPr>
            <w:tcW w:w="2822" w:type="dxa"/>
            <w:vAlign w:val="center"/>
          </w:tcPr>
          <w:p w14:paraId="3A0DA036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1" o:spt="75" type="#_x0000_t75" style="height:18pt;width:35pt;" o:ole="t" filled="f" o:preferrelative="t" stroked="f" coordsize="21600,21600">
                  <v:path/>
                  <v:fill on="f" focussize="0,0"/>
                  <v:stroke on="f" joinstyle="miter"/>
                  <v:imagedata r:id="rId101" o:title=""/>
                  <o:lock v:ext="edit" aspectratio="t"/>
                  <w10:wrap type="none"/>
                  <w10:anchorlock/>
                </v:shape>
                <o:OLEObject Type="Embed" ProgID="Equation.KSEE3" ShapeID="_x0000_i1131" DrawAspect="Content" ObjectID="_1468075776" r:id="rId106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30293A14">
            <w:pPr>
              <w:ind w:firstLine="0" w:firstLineChars="0"/>
              <w:jc w:val="center"/>
              <w:rPr>
                <w:rFonts w:hint="eastAsia"/>
                <w:sz w:val="22"/>
                <w:szCs w:val="22"/>
                <w:vertAlign w:val="subscript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o1</w:t>
            </w:r>
          </w:p>
          <w:p w14:paraId="56D2FE0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2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o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2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78599BE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2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12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2BF1A13B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2" o:spt="75" type="#_x0000_t75" style="height:18pt;width:107pt;" o:ole="t" filled="f" o:preferrelative="t" stroked="f" coordsize="21600,21600">
                  <v:path/>
                  <v:fill on="f" focussize="0,0"/>
                  <v:stroke on="f" joinstyle="miter"/>
                  <v:imagedata r:id="rId108" o:title=""/>
                  <o:lock v:ext="edit" aspectratio="t"/>
                  <w10:wrap type="none"/>
                  <w10:anchorlock/>
                </v:shape>
                <o:OLEObject Type="Embed" ProgID="Equation.KSEE3" ShapeID="_x0000_i1132" DrawAspect="Content" ObjectID="_1468075777" r:id="rId107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2E30CFF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PVT影响大，V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DD</w:t>
            </w:r>
            <w:r>
              <w:rPr>
                <w:rFonts w:hint="eastAsia"/>
                <w:sz w:val="22"/>
                <w:szCs w:val="22"/>
                <w:lang w:eastAsia="zh-CN"/>
              </w:rPr>
              <w:t>波动影响大（</w:t>
            </w: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33" o:spt="75" type="#_x0000_t75" style="height:34pt;width:24pt;" o:ole="t" filled="f" o:preferrelative="t" stroked="f" coordsize="21600,21600">
                  <v:path/>
                  <v:fill on="f" focussize="0,0"/>
                  <v:stroke on="f" joinstyle="miter"/>
                  <v:imagedata r:id="rId110" o:title=""/>
                  <o:lock v:ext="edit" aspectratio="t"/>
                  <w10:wrap type="none"/>
                  <w10:anchorlock/>
                </v:shape>
                <o:OLEObject Type="Embed" ProgID="Equation.KSEE3" ShapeID="_x0000_i1133" DrawAspect="Content" ObjectID="_1468075778" r:id="rId109">
                  <o:LockedField>false</o:LockedField>
                </o:OLEObject>
              </w:object>
            </w:r>
            <w:r>
              <w:rPr>
                <w:rFonts w:hint="eastAsia"/>
                <w:sz w:val="22"/>
                <w:szCs w:val="22"/>
                <w:lang w:eastAsia="zh-CN"/>
              </w:rPr>
              <w:t>）</w:t>
            </w:r>
          </w:p>
        </w:tc>
      </w:tr>
      <w:tr w14:paraId="54AA0D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1416" w:type="dxa"/>
            <w:vMerge w:val="restar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B07A90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34" o:spt="75" type="#_x0000_t75" style="height:94pt;width:58.25pt;" o:ole="t" filled="f" o:preferrelative="t" stroked="f" coordsize="21600,21600">
                  <v:path/>
                  <v:fill on="f" focussize="0,0"/>
                  <v:stroke on="f"/>
                  <v:imagedata r:id="rId112" o:title=""/>
                  <o:lock v:ext="edit" aspectratio="f"/>
                  <w10:wrap type="none"/>
                  <w10:anchorlock/>
                </v:shape>
                <o:OLEObject Type="Embed" ProgID="Visio.Drawing.15" ShapeID="_x0000_i1134" DrawAspect="Content" ObjectID="_1468075779" r:id="rId111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left w:val="single" w:color="auto" w:sz="4" w:space="0"/>
            </w:tcBorders>
            <w:vAlign w:val="center"/>
          </w:tcPr>
          <w:p w14:paraId="3E27BF86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5" o:spt="75" type="#_x0000_t75" style="height:18pt;width:40pt;" o:ole="t" filled="f" o:preferrelative="t" stroked="f" coordsize="21600,21600">
                  <v:path/>
                  <v:fill on="f" focussize="0,0"/>
                  <v:stroke on="f"/>
                  <v:imagedata r:id="rId114" o:title=""/>
                  <o:lock v:ext="edit" aspectratio="t"/>
                  <w10:wrap type="none"/>
                  <w10:anchorlock/>
                </v:shape>
                <o:OLEObject Type="Embed" ProgID="Equation.KSEE3" ShapeID="_x0000_i1135" DrawAspect="Content" ObjectID="_1468075780" r:id="rId113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435F59E2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22DF850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455E3478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6" o:spt="75" type="#_x0000_t75" style="height:18pt;width:75pt;" o:ole="t" filled="f" o:preferrelative="t" stroked="f" coordsize="21600,21600">
                  <v:path/>
                  <v:fill on="f" focussize="0,0"/>
                  <v:stroke on="f"/>
                  <v:imagedata r:id="rId116" o:title=""/>
                  <o:lock v:ext="edit" aspectratio="t"/>
                  <w10:wrap type="none"/>
                  <w10:anchorlock/>
                </v:shape>
                <o:OLEObject Type="Embed" ProgID="Equation.KSEE3" ShapeID="_x0000_i1136" DrawAspect="Content" ObjectID="_1468075781" r:id="rId115">
                  <o:LockedField>false</o:LockedField>
                </o:OLEObject>
              </w:object>
            </w:r>
          </w:p>
        </w:tc>
        <w:tc>
          <w:tcPr>
            <w:tcW w:w="3049" w:type="dxa"/>
            <w:vMerge w:val="restart"/>
            <w:vAlign w:val="center"/>
          </w:tcPr>
          <w:p w14:paraId="68700A16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与电阻负载区别不大，但是精确V</w:t>
            </w:r>
            <w:r>
              <w:rPr>
                <w:rFonts w:hint="eastAsia"/>
                <w:sz w:val="22"/>
                <w:szCs w:val="22"/>
                <w:vertAlign w:val="subscript"/>
                <w:lang w:eastAsia="zh-CN"/>
              </w:rPr>
              <w:t>b</w:t>
            </w:r>
            <w:r>
              <w:rPr>
                <w:rFonts w:hint="eastAsia"/>
                <w:sz w:val="22"/>
                <w:szCs w:val="22"/>
                <w:lang w:eastAsia="zh-CN"/>
              </w:rPr>
              <w:t>的产生难度大与晶体管的PVT波动大</w:t>
            </w:r>
          </w:p>
        </w:tc>
      </w:tr>
      <w:tr w14:paraId="2DE18C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141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62B1983">
            <w:pPr>
              <w:ind w:firstLine="0" w:firstLineChars="0"/>
              <w:jc w:val="center"/>
            </w:pPr>
          </w:p>
        </w:tc>
        <w:tc>
          <w:tcPr>
            <w:tcW w:w="2822" w:type="dxa"/>
            <w:tcBorders>
              <w:left w:val="single" w:color="auto" w:sz="4" w:space="0"/>
            </w:tcBorders>
            <w:vAlign w:val="center"/>
          </w:tcPr>
          <w:p w14:paraId="31FDD963">
            <w:pPr>
              <w:ind w:firstLine="0" w:firstLineChars="0"/>
              <w:jc w:val="center"/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7" o:spt="75" type="#_x0000_t75" style="height:18pt;width:22pt;" o:ole="t" filled="f" o:preferrelative="t" stroked="f" coordsize="21600,21600">
                  <v:path/>
                  <v:fill on="f" focussize="0,0"/>
                  <v:stroke on="f" joinstyle="miter"/>
                  <v:imagedata r:id="rId118" o:title=""/>
                  <o:lock v:ext="edit" aspectratio="t"/>
                  <w10:wrap type="none"/>
                  <w10:anchorlock/>
                </v:shape>
                <o:OLEObject Type="Embed" ProgID="Equation.KSEE3" ShapeID="_x0000_i1137" DrawAspect="Content" ObjectID="_1468075782" r:id="rId117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32804B8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2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5AF3464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position w:val="-12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450" w:type="dxa"/>
            <w:gridSpan w:val="2"/>
            <w:vAlign w:val="center"/>
          </w:tcPr>
          <w:p w14:paraId="6ECCEEBE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38" o:spt="75" type="#_x0000_t75" style="height:18pt;width:47pt;" o:ole="t" filled="f" o:preferrelative="t" stroked="f" coordsize="21600,21600">
                  <v:path/>
                  <v:fill on="f" focussize="0,0"/>
                  <v:stroke on="f" joinstyle="miter"/>
                  <v:imagedata r:id="rId120" o:title=""/>
                  <o:lock v:ext="edit" aspectratio="t"/>
                  <w10:wrap type="none"/>
                  <w10:anchorlock/>
                </v:shape>
                <o:OLEObject Type="Embed" ProgID="Equation.KSEE3" ShapeID="_x0000_i1138" DrawAspect="Content" ObjectID="_1468075783" r:id="rId119">
                  <o:LockedField>false</o:LockedField>
                </o:OLEObject>
              </w:object>
            </w:r>
          </w:p>
        </w:tc>
        <w:tc>
          <w:tcPr>
            <w:tcW w:w="3049" w:type="dxa"/>
            <w:vMerge w:val="continue"/>
            <w:vAlign w:val="center"/>
          </w:tcPr>
          <w:p w14:paraId="37F7E727">
            <w:pPr>
              <w:ind w:firstLine="0" w:firstLineChars="0"/>
              <w:jc w:val="center"/>
              <w:rPr>
                <w:rFonts w:hint="eastAsia"/>
                <w:position w:val="-12"/>
                <w:sz w:val="22"/>
                <w:szCs w:val="22"/>
                <w:lang w:eastAsia="zh-CN"/>
              </w:rPr>
            </w:pPr>
          </w:p>
        </w:tc>
      </w:tr>
      <w:tr w14:paraId="00ED9A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" w:hRule="atLeast"/>
        </w:trPr>
        <w:tc>
          <w:tcPr>
            <w:tcW w:w="14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5D0AA276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负载</w:t>
            </w:r>
          </w:p>
        </w:tc>
        <w:tc>
          <w:tcPr>
            <w:tcW w:w="2822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59A6270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out</w:t>
            </w:r>
          </w:p>
        </w:tc>
        <w:tc>
          <w:tcPr>
            <w:tcW w:w="532" w:type="dxa"/>
            <w:shd w:val="clear" w:color="auto" w:fill="D7D7D7" w:themeFill="background1" w:themeFillShade="D8"/>
            <w:vAlign w:val="center"/>
          </w:tcPr>
          <w:p w14:paraId="1C49071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6"/>
                <w:sz w:val="22"/>
                <w:szCs w:val="22"/>
                <w:lang w:eastAsia="zh-CN"/>
              </w:rPr>
              <w:object>
                <v:shape id="_x0000_i1139" o:spt="75" type="#_x0000_t75" style="height:14pt;width:11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139" DrawAspect="Content" ObjectID="_1468075784" r:id="rId121">
                  <o:LockedField>false</o:LockedField>
                </o:OLEObject>
              </w:object>
            </w:r>
          </w:p>
        </w:tc>
        <w:tc>
          <w:tcPr>
            <w:tcW w:w="533" w:type="dxa"/>
            <w:shd w:val="clear" w:color="auto" w:fill="D7D7D7" w:themeFill="background1" w:themeFillShade="D8"/>
            <w:vAlign w:val="center"/>
          </w:tcPr>
          <w:p w14:paraId="433852A1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g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val="en-US" w:eastAsia="zh-CN"/>
              </w:rPr>
              <w:t>mb</w:t>
            </w:r>
          </w:p>
        </w:tc>
        <w:tc>
          <w:tcPr>
            <w:tcW w:w="2825" w:type="dxa"/>
            <w:shd w:val="clear" w:color="auto" w:fill="D7D7D7" w:themeFill="background1" w:themeFillShade="D8"/>
            <w:vAlign w:val="center"/>
          </w:tcPr>
          <w:p w14:paraId="0D978CCD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  <w:t>G</w:t>
            </w: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vertAlign w:val="subscript"/>
                <w:lang w:val="en-US" w:eastAsia="zh-CN" w:bidi="en-US"/>
              </w:rPr>
              <w:t>m</w:t>
            </w:r>
          </w:p>
        </w:tc>
        <w:tc>
          <w:tcPr>
            <w:tcW w:w="3674" w:type="dxa"/>
            <w:gridSpan w:val="2"/>
            <w:shd w:val="clear" w:color="auto" w:fill="D7D7D7" w:themeFill="background1" w:themeFillShade="D8"/>
            <w:vAlign w:val="center"/>
          </w:tcPr>
          <w:p w14:paraId="372416C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A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v</w:t>
            </w:r>
          </w:p>
        </w:tc>
      </w:tr>
      <w:tr w14:paraId="297A7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41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E23465C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40" o:spt="75" type="#_x0000_t75" style="height:92.1pt;width:57.9pt;" o:ole="t" filled="f" o:preferrelative="t" stroked="f" coordsize="21600,21600">
                  <v:path/>
                  <v:fill on="f" focussize="0,0"/>
                  <v:stroke on="f"/>
                  <v:imagedata r:id="rId123" o:title=""/>
                  <o:lock v:ext="edit" aspectratio="f"/>
                  <w10:wrap type="none"/>
                  <w10:anchorlock/>
                </v:shape>
                <o:OLEObject Type="Embed" ProgID="Visio.Drawing.15" ShapeID="_x0000_i1140" DrawAspect="Content" ObjectID="_1468075785" r:id="rId122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4C8C388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41" o:spt="75" type="#_x0000_t75" style="height:15.4pt;width:126.75pt;" o:ole="t" filled="f" o:preferrelative="t" stroked="f" coordsize="21600,21600">
                  <v:path/>
                  <v:fill on="f" focussize="0,0"/>
                  <v:stroke on="f"/>
                  <v:imagedata r:id="rId125" o:title=""/>
                  <o:lock v:ext="edit" aspectratio="t"/>
                  <w10:wrap type="none"/>
                  <w10:anchorlock/>
                </v:shape>
                <o:OLEObject Type="Embed" ProgID="Equation.KSEE3" ShapeID="_x0000_i1141" DrawAspect="Content" ObjectID="_1468075786" r:id="rId124">
                  <o:LockedField>false</o:LockedField>
                </o:OLEObject>
              </w:object>
            </w:r>
          </w:p>
        </w:tc>
        <w:tc>
          <w:tcPr>
            <w:tcW w:w="53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6D8EF9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DC70D2B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282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AEEFD6F">
            <w:pPr>
              <w:ind w:firstLine="0" w:firstLineChars="0"/>
              <w:jc w:val="center"/>
              <w:rPr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42" o:spt="75" type="#_x0000_t75" style="height:34pt;width:120.15pt;" o:ole="t" filled="f" o:preferrelative="t" stroked="f" coordsize="21600,21600">
                  <v:path/>
                  <v:fill on="f" focussize="0,0"/>
                  <v:stroke on="f"/>
                  <v:imagedata r:id="rId127" o:title=""/>
                  <o:lock v:ext="edit" aspectratio="t"/>
                  <w10:wrap type="none"/>
                  <w10:anchorlock/>
                </v:shape>
                <o:OLEObject Type="Embed" ProgID="Equation.KSEE3" ShapeID="_x0000_i1142" DrawAspect="Content" ObjectID="_1468075787" r:id="rId126">
                  <o:LockedField>false</o:LockedField>
                </o:OLEObject>
              </w:object>
            </w:r>
          </w:p>
        </w:tc>
        <w:tc>
          <w:tcPr>
            <w:tcW w:w="3674" w:type="dxa"/>
            <w:gridSpan w:val="2"/>
            <w:tcBorders>
              <w:left w:val="single" w:color="auto" w:sz="4" w:space="0"/>
            </w:tcBorders>
            <w:vAlign w:val="center"/>
          </w:tcPr>
          <w:p w14:paraId="12A23DE7">
            <w:pPr>
              <w:ind w:firstLine="0" w:firstLineChars="0"/>
              <w:jc w:val="center"/>
              <w:rPr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43" o:spt="75" type="#_x0000_t75" style="height:34pt;width:145.15pt;" o:ole="t" filled="f" o:preferrelative="t" stroked="f" coordsize="21600,21600">
                  <v:path/>
                  <v:fill on="f" focussize="0,0"/>
                  <v:stroke on="f"/>
                  <v:imagedata r:id="rId129" o:title=""/>
                  <o:lock v:ext="edit" aspectratio="t"/>
                  <w10:wrap type="none"/>
                  <w10:anchorlock/>
                </v:shape>
                <o:OLEObject Type="Embed" ProgID="Equation.KSEE3" ShapeID="_x0000_i1143" DrawAspect="Content" ObjectID="_1468075788" r:id="rId128">
                  <o:LockedField>false</o:LockedField>
                </o:OLEObject>
              </w:object>
            </w:r>
          </w:p>
        </w:tc>
      </w:tr>
      <w:tr w14:paraId="3DDE5D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141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DEEB3D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  <w:tc>
          <w:tcPr>
            <w:tcW w:w="282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A3C5BF9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0"/>
                <w:sz w:val="22"/>
                <w:szCs w:val="22"/>
                <w:lang w:eastAsia="zh-CN"/>
              </w:rPr>
              <w:object>
                <v:shape id="_x0000_i1144" o:spt="75" type="#_x0000_t75" style="height:14.55pt;width:14.6pt;" o:ole="t" filled="f" o:preferrelative="t" stroked="f" coordsize="21600,21600">
                  <v:path/>
                  <v:fill on="f" focussize="0,0"/>
                  <v:stroke on="f"/>
                  <v:imagedata r:id="rId131" o:title=""/>
                  <o:lock v:ext="edit" aspectratio="t"/>
                  <w10:wrap type="none"/>
                  <w10:anchorlock/>
                </v:shape>
                <o:OLEObject Type="Embed" ProgID="Equation.KSEE3" ShapeID="_x0000_i1144" DrawAspect="Content" ObjectID="_1468075789" r:id="rId130">
                  <o:LockedField>false</o:LockedField>
                </o:OLEObject>
              </w:object>
            </w:r>
          </w:p>
        </w:tc>
        <w:tc>
          <w:tcPr>
            <w:tcW w:w="53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D4CD09">
            <w:pPr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49F249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282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1C97651">
            <w:pPr>
              <w:ind w:firstLine="0" w:firstLineChars="0"/>
              <w:jc w:val="center"/>
              <w:rPr>
                <w:color w:val="FF0000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45" o:spt="75" type="#_x0000_t75" style="height:34pt;width:46.15pt;" o:ole="t" filled="f" o:preferrelative="t" stroked="f" coordsize="21600,21600">
                  <v:path/>
                  <v:fill on="f" focussize="0,0"/>
                  <v:stroke on="f"/>
                  <v:imagedata r:id="rId133" o:title=""/>
                  <o:lock v:ext="edit" aspectratio="t"/>
                  <w10:wrap type="none"/>
                  <w10:anchorlock/>
                </v:shape>
                <o:OLEObject Type="Embed" ProgID="Equation.KSEE3" ShapeID="_x0000_i1145" DrawAspect="Content" ObjectID="_1468075790" r:id="rId132">
                  <o:LockedField>false</o:LockedField>
                </o:OLEObject>
              </w:object>
            </w:r>
          </w:p>
        </w:tc>
        <w:tc>
          <w:tcPr>
            <w:tcW w:w="3674" w:type="dxa"/>
            <w:gridSpan w:val="2"/>
            <w:tcBorders>
              <w:left w:val="single" w:color="auto" w:sz="4" w:space="0"/>
            </w:tcBorders>
            <w:vAlign w:val="center"/>
          </w:tcPr>
          <w:p w14:paraId="498C04B4">
            <w:pPr>
              <w:ind w:firstLine="0" w:firstLineChars="0"/>
              <w:jc w:val="center"/>
              <w:rPr>
                <w:color w:val="FF0000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46" o:spt="75" type="#_x0000_t75" style="height:34pt;width:46.05pt;" o:ole="t" filled="f" o:preferrelative="t" stroked="f" coordsize="21600,21600">
                  <v:path/>
                  <v:fill on="f" focussize="0,0"/>
                  <v:stroke on="f"/>
                  <v:imagedata r:id="rId135" o:title=""/>
                  <o:lock v:ext="edit" aspectratio="t"/>
                  <w10:wrap type="none"/>
                  <w10:anchorlock/>
                </v:shape>
                <o:OLEObject Type="Embed" ProgID="Equation.KSEE3" ShapeID="_x0000_i1146" DrawAspect="Content" ObjectID="_1468075791" r:id="rId134">
                  <o:LockedField>false</o:LockedField>
                </o:OLEObject>
              </w:object>
            </w:r>
          </w:p>
        </w:tc>
      </w:tr>
      <w:tr w14:paraId="75C533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8E77EF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47" o:spt="75" type="#_x0000_t75" style="height:98.65pt;width:57.9pt;" o:ole="t" filled="f" o:preferrelative="t" stroked="f" coordsize="21600,21600">
                  <v:path/>
                  <v:fill on="f" focussize="0,0"/>
                  <v:stroke on="f"/>
                  <v:imagedata r:id="rId137" o:title=""/>
                  <o:lock v:ext="edit" aspectratio="f"/>
                  <w10:wrap type="none"/>
                  <w10:anchorlock/>
                </v:shape>
                <o:OLEObject Type="Embed" ProgID="Visio.Drawing.15" ShapeID="_x0000_i1147" DrawAspect="Content" ObjectID="_1468075792" r:id="rId136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1C5FD63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53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9FF4DF8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646E0247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2825" w:type="dxa"/>
            <w:vAlign w:val="center"/>
          </w:tcPr>
          <w:p w14:paraId="231421FD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3674" w:type="dxa"/>
            <w:gridSpan w:val="2"/>
            <w:vAlign w:val="center"/>
          </w:tcPr>
          <w:p w14:paraId="767B7C5E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48" o:spt="75" type="#_x0000_t75" style="height:18pt;width:33pt;" o:ole="t" filled="f" o:preferrelative="t" stroked="f" coordsize="21600,21600">
                  <v:path/>
                  <v:fill on="f" focussize="0,0"/>
                  <v:stroke on="f"/>
                  <v:imagedata r:id="rId139" o:title=""/>
                  <o:lock v:ext="edit" aspectratio="t"/>
                  <w10:wrap type="none"/>
                  <w10:anchorlock/>
                </v:shape>
                <o:OLEObject Type="Embed" ProgID="Equation.KSEE3" ShapeID="_x0000_i1148" DrawAspect="Content" ObjectID="_1468075793" r:id="rId138">
                  <o:LockedField>false</o:LockedField>
                </o:OLEObject>
              </w:object>
            </w:r>
          </w:p>
          <w:p w14:paraId="4CEB11EC">
            <w:pPr>
              <w:ind w:firstLine="0" w:firstLineChars="0"/>
              <w:jc w:val="center"/>
              <w:rPr>
                <w:rFonts w:hint="default"/>
                <w:color w:val="FF0000"/>
                <w:position w:val="-3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R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S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上的电流恒定，R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S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上的小信号电流不变，等同于没有反馈</w:t>
            </w:r>
          </w:p>
        </w:tc>
      </w:tr>
    </w:tbl>
    <w:p w14:paraId="385247A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cs="宋体"/>
          <w:b/>
          <w:bCs/>
          <w:sz w:val="22"/>
          <w:szCs w:val="22"/>
          <w:lang w:eastAsia="zh-CN"/>
        </w:rPr>
      </w:pPr>
    </w:p>
    <w:tbl>
      <w:tblPr>
        <w:tblStyle w:val="9"/>
        <w:tblW w:w="11802" w:type="dxa"/>
        <w:tblInd w:w="-16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822"/>
        <w:gridCol w:w="532"/>
        <w:gridCol w:w="533"/>
        <w:gridCol w:w="3450"/>
        <w:gridCol w:w="3049"/>
      </w:tblGrid>
      <w:tr w14:paraId="512A8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02" w:type="dxa"/>
            <w:gridSpan w:val="6"/>
            <w:tcBorders>
              <w:top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1FD4F34B">
            <w:pPr>
              <w:ind w:firstLine="0" w:firstLineChars="0"/>
              <w:jc w:val="center"/>
              <w:rPr>
                <w:rFonts w:hint="default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源跟随器</w:t>
            </w:r>
          </w:p>
        </w:tc>
      </w:tr>
      <w:tr w14:paraId="40EE2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tcBorders>
              <w:top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3FB8714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负载</w:t>
            </w:r>
          </w:p>
        </w:tc>
        <w:tc>
          <w:tcPr>
            <w:tcW w:w="2822" w:type="dxa"/>
            <w:shd w:val="clear" w:color="auto" w:fill="D7D7D7" w:themeFill="background1" w:themeFillShade="D8"/>
            <w:vAlign w:val="center"/>
          </w:tcPr>
          <w:p w14:paraId="6B179C9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out</w:t>
            </w:r>
          </w:p>
        </w:tc>
        <w:tc>
          <w:tcPr>
            <w:tcW w:w="532" w:type="dxa"/>
            <w:shd w:val="clear" w:color="auto" w:fill="D7D7D7" w:themeFill="background1" w:themeFillShade="D8"/>
            <w:vAlign w:val="center"/>
          </w:tcPr>
          <w:p w14:paraId="26E05D6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6"/>
                <w:sz w:val="22"/>
                <w:szCs w:val="22"/>
                <w:lang w:eastAsia="zh-CN"/>
              </w:rPr>
              <w:object>
                <v:shape id="_x0000_i1149" o:spt="75" type="#_x0000_t75" style="height:14pt;width:11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149" DrawAspect="Content" ObjectID="_1468075794" r:id="rId140">
                  <o:LockedField>false</o:LockedField>
                </o:OLEObject>
              </w:object>
            </w:r>
          </w:p>
        </w:tc>
        <w:tc>
          <w:tcPr>
            <w:tcW w:w="533" w:type="dxa"/>
            <w:shd w:val="clear" w:color="auto" w:fill="D7D7D7" w:themeFill="background1" w:themeFillShade="D8"/>
            <w:vAlign w:val="center"/>
          </w:tcPr>
          <w:p w14:paraId="31C5CCBB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g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val="en-US" w:eastAsia="zh-CN"/>
              </w:rPr>
              <w:t>mb</w:t>
            </w:r>
          </w:p>
        </w:tc>
        <w:tc>
          <w:tcPr>
            <w:tcW w:w="3450" w:type="dxa"/>
            <w:shd w:val="clear" w:color="auto" w:fill="D7D7D7" w:themeFill="background1" w:themeFillShade="D8"/>
            <w:vAlign w:val="center"/>
          </w:tcPr>
          <w:p w14:paraId="6DE55D30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A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v</w:t>
            </w:r>
          </w:p>
        </w:tc>
        <w:tc>
          <w:tcPr>
            <w:tcW w:w="3049" w:type="dxa"/>
            <w:shd w:val="clear" w:color="auto" w:fill="D7D7D7" w:themeFill="background1" w:themeFillShade="D8"/>
            <w:vAlign w:val="center"/>
          </w:tcPr>
          <w:p w14:paraId="78463C81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特征</w:t>
            </w:r>
          </w:p>
        </w:tc>
      </w:tr>
      <w:tr w14:paraId="5FA7D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1416" w:type="dxa"/>
            <w:vMerge w:val="restart"/>
            <w:vAlign w:val="center"/>
          </w:tcPr>
          <w:p w14:paraId="3E7A804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50" o:spt="75" type="#_x0000_t75" style="height:90.5pt;width:56.75pt;" o:ole="t" filled="f" o:preferrelative="t" stroked="f" coordsize="21600,21600">
                  <v:path/>
                  <v:fill on="f" focussize="0,0"/>
                  <v:stroke on="f"/>
                  <v:imagedata r:id="rId142" o:title=""/>
                  <o:lock v:ext="edit" aspectratio="f"/>
                  <w10:wrap type="none"/>
                  <w10:anchorlock/>
                </v:shape>
                <o:OLEObject Type="Embed" ProgID="Visio.Drawing.15" ShapeID="_x0000_i1150" DrawAspect="Content" ObjectID="_1468075795" r:id="rId141">
                  <o:LockedField>false</o:LockedField>
                </o:OLEObject>
              </w:object>
            </w:r>
          </w:p>
        </w:tc>
        <w:tc>
          <w:tcPr>
            <w:tcW w:w="2822" w:type="dxa"/>
            <w:vAlign w:val="center"/>
          </w:tcPr>
          <w:p w14:paraId="665E0B3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1" o:spt="75" type="#_x0000_t75" style="height:34pt;width:100.2pt;" o:ole="t" filled="f" o:preferrelative="t" stroked="f" coordsize="21600,21600">
                  <v:path/>
                  <v:fill on="f" focussize="0,0"/>
                  <v:stroke on="f"/>
                  <v:imagedata r:id="rId144" o:title=""/>
                  <o:lock v:ext="edit" aspectratio="t"/>
                  <w10:wrap type="none"/>
                  <w10:anchorlock/>
                </v:shape>
                <o:OLEObject Type="Embed" ProgID="Equation.KSEE3" ShapeID="_x0000_i1151" DrawAspect="Content" ObjectID="_1468075796" r:id="rId143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2AF1389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vAlign w:val="center"/>
          </w:tcPr>
          <w:p w14:paraId="01F49DD5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vAlign w:val="center"/>
          </w:tcPr>
          <w:p w14:paraId="15355548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2" o:spt="75" type="#_x0000_t75" style="height:34pt;width:120.1pt;" o:ole="t" filled="f" o:preferrelative="t" stroked="f" coordsize="21600,21600">
                  <v:path/>
                  <v:fill on="f" focussize="0,0"/>
                  <v:stroke on="f"/>
                  <v:imagedata r:id="rId146" o:title=""/>
                  <o:lock v:ext="edit" aspectratio="t"/>
                  <w10:wrap type="none"/>
                  <w10:anchorlock/>
                </v:shape>
                <o:OLEObject Type="Embed" ProgID="Equation.KSEE3" ShapeID="_x0000_i1152" DrawAspect="Content" ObjectID="_1468075797" r:id="rId145">
                  <o:LockedField>false</o:LockedField>
                </o:OLEObject>
              </w:object>
            </w:r>
          </w:p>
        </w:tc>
        <w:tc>
          <w:tcPr>
            <w:tcW w:w="3049" w:type="dxa"/>
            <w:vMerge w:val="restart"/>
            <w:vAlign w:val="center"/>
          </w:tcPr>
          <w:p w14:paraId="0DC5213D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小信号增益随输入增大越来越接近1。</w:t>
            </w:r>
            <w:r>
              <w:rPr>
                <w:rFonts w:hint="eastAsia"/>
                <w:color w:val="FF0000"/>
                <w:sz w:val="22"/>
                <w:szCs w:val="22"/>
                <w:lang w:val="en-US" w:eastAsia="zh-CN"/>
              </w:rPr>
              <w:t>各种源跟随器可以简化成这一版本的最简拓扑形式</w:t>
            </w:r>
          </w:p>
        </w:tc>
      </w:tr>
      <w:tr w14:paraId="21D8E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1416" w:type="dxa"/>
            <w:vMerge w:val="continue"/>
            <w:vAlign w:val="center"/>
          </w:tcPr>
          <w:p w14:paraId="7D4066DD">
            <w:pPr>
              <w:ind w:firstLine="0" w:firstLineChars="0"/>
              <w:jc w:val="center"/>
            </w:pPr>
          </w:p>
        </w:tc>
        <w:tc>
          <w:tcPr>
            <w:tcW w:w="2822" w:type="dxa"/>
            <w:tcBorders>
              <w:bottom w:val="single" w:color="FF0000" w:sz="12" w:space="0"/>
            </w:tcBorders>
            <w:vAlign w:val="center"/>
          </w:tcPr>
          <w:p w14:paraId="6CBF6ABC">
            <w:pPr>
              <w:ind w:firstLine="0" w:firstLineChars="0"/>
              <w:jc w:val="center"/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3" o:spt="75" type="#_x0000_t75" style="height:34pt;width:68.1pt;" o:ole="t" filled="f" o:preferrelative="t" stroked="f" coordsize="21600,21600">
                  <v:path/>
                  <v:fill on="f" focussize="0,0"/>
                  <v:stroke on="f"/>
                  <v:imagedata r:id="rId148" o:title=""/>
                  <o:lock v:ext="edit" aspectratio="t"/>
                  <w10:wrap type="none"/>
                  <w10:anchorlock/>
                </v:shape>
                <o:OLEObject Type="Embed" ProgID="Equation.KSEE3" ShapeID="_x0000_i1153" DrawAspect="Content" ObjectID="_1468075798" r:id="rId147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 w14:paraId="61A26134">
            <w:pPr>
              <w:ind w:firstLine="0" w:firstLineChars="0"/>
              <w:jc w:val="center"/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vAlign w:val="center"/>
          </w:tcPr>
          <w:p w14:paraId="0C346056">
            <w:pPr>
              <w:ind w:firstLine="0" w:firstLineChars="0"/>
              <w:jc w:val="center"/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vAlign w:val="center"/>
          </w:tcPr>
          <w:p w14:paraId="60E44D4B">
            <w:pPr>
              <w:ind w:firstLine="0" w:firstLineChars="0"/>
              <w:jc w:val="center"/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4" o:spt="75" type="#_x0000_t75" style="height:34pt;width:83.1pt;" o:ole="t" filled="f" o:preferrelative="t" stroked="f" coordsize="21600,21600">
                  <v:path/>
                  <v:fill on="f" focussize="0,0"/>
                  <v:stroke on="f"/>
                  <v:imagedata r:id="rId150" o:title=""/>
                  <o:lock v:ext="edit" aspectratio="t"/>
                  <w10:wrap type="none"/>
                  <w10:anchorlock/>
                </v:shape>
                <o:OLEObject Type="Embed" ProgID="Equation.KSEE3" ShapeID="_x0000_i1154" DrawAspect="Content" ObjectID="_1468075799" r:id="rId149">
                  <o:LockedField>false</o:LockedField>
                </o:OLEObject>
              </w:object>
            </w:r>
          </w:p>
        </w:tc>
        <w:tc>
          <w:tcPr>
            <w:tcW w:w="3049" w:type="dxa"/>
            <w:vMerge w:val="continue"/>
            <w:vAlign w:val="center"/>
          </w:tcPr>
          <w:p w14:paraId="0AE3333A">
            <w:pPr>
              <w:ind w:firstLine="0" w:firstLineChars="0"/>
              <w:jc w:val="center"/>
            </w:pPr>
          </w:p>
        </w:tc>
      </w:tr>
      <w:tr w14:paraId="30C25A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1416" w:type="dxa"/>
            <w:vMerge w:val="continue"/>
            <w:tcBorders>
              <w:right w:val="single" w:color="FF0000" w:sz="12" w:space="0"/>
            </w:tcBorders>
            <w:vAlign w:val="center"/>
          </w:tcPr>
          <w:p w14:paraId="552D5B64">
            <w:pPr>
              <w:ind w:firstLine="0" w:firstLineChars="0"/>
              <w:jc w:val="center"/>
            </w:pPr>
          </w:p>
        </w:tc>
        <w:tc>
          <w:tcPr>
            <w:tcW w:w="2822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  <w:right w:val="single" w:color="FF0000" w:sz="12" w:space="0"/>
            </w:tcBorders>
            <w:vAlign w:val="center"/>
          </w:tcPr>
          <w:p w14:paraId="3B9281C8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5" o:spt="75" type="#_x0000_t75" style="height:34pt;width:40.1pt;" o:ole="t" filled="f" o:preferrelative="t" stroked="f" coordsize="21600,21600">
                  <v:path/>
                  <v:fill on="f" focussize="0,0"/>
                  <v:stroke on="f"/>
                  <v:imagedata r:id="rId152" o:title=""/>
                  <o:lock v:ext="edit" aspectratio="t"/>
                  <w10:wrap type="none"/>
                  <w10:anchorlock/>
                </v:shape>
                <o:OLEObject Type="Embed" ProgID="Equation.KSEE3" ShapeID="_x0000_i1155" DrawAspect="Content" ObjectID="_1468075800" r:id="rId151">
                  <o:LockedField>false</o:LockedField>
                </o:OLEObject>
              </w:object>
            </w:r>
          </w:p>
        </w:tc>
        <w:tc>
          <w:tcPr>
            <w:tcW w:w="532" w:type="dxa"/>
            <w:tcBorders>
              <w:left w:val="single" w:color="FF0000" w:sz="12" w:space="0"/>
            </w:tcBorders>
            <w:vAlign w:val="center"/>
          </w:tcPr>
          <w:p w14:paraId="7AD6C58F">
            <w:pPr>
              <w:ind w:firstLine="0" w:firstLineChars="0"/>
              <w:jc w:val="center"/>
              <w:rPr>
                <w:rFonts w:hint="eastAsia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3" w:type="dxa"/>
            <w:vAlign w:val="center"/>
          </w:tcPr>
          <w:p w14:paraId="2B815ED8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3450" w:type="dxa"/>
            <w:vAlign w:val="center"/>
          </w:tcPr>
          <w:p w14:paraId="515974B9">
            <w:pPr>
              <w:ind w:firstLine="0" w:firstLineChars="0"/>
              <w:jc w:val="center"/>
              <w:rPr>
                <w:rFonts w:hint="eastAsia"/>
                <w:position w:val="-30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6" o:spt="75" type="#_x0000_t75" style="height:34pt;width:46.15pt;" o:ole="t" filled="f" o:preferrelative="t" stroked="f" coordsize="21600,21600">
                  <v:path/>
                  <v:fill on="f" focussize="0,0"/>
                  <v:stroke on="f"/>
                  <v:imagedata r:id="rId154" o:title=""/>
                  <o:lock v:ext="edit" aspectratio="t"/>
                  <w10:wrap type="none"/>
                  <w10:anchorlock/>
                </v:shape>
                <o:OLEObject Type="Embed" ProgID="Equation.KSEE3" ShapeID="_x0000_i1156" DrawAspect="Content" ObjectID="_1468075801" r:id="rId153">
                  <o:LockedField>false</o:LockedField>
                </o:OLEObject>
              </w:object>
            </w:r>
          </w:p>
        </w:tc>
        <w:tc>
          <w:tcPr>
            <w:tcW w:w="3049" w:type="dxa"/>
            <w:vMerge w:val="continue"/>
            <w:vAlign w:val="center"/>
          </w:tcPr>
          <w:p w14:paraId="2386E979">
            <w:pPr>
              <w:ind w:firstLine="0" w:firstLineChars="0"/>
              <w:jc w:val="center"/>
            </w:pPr>
          </w:p>
        </w:tc>
      </w:tr>
      <w:tr w14:paraId="417D5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489D4972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57" o:spt="75" type="#_x0000_t75" style="height:94.65pt;width:54.25pt;" o:ole="t" filled="f" o:preferrelative="t" stroked="f" coordsize="21600,21600">
                  <v:path/>
                  <v:fill on="f" focussize="0,0"/>
                  <v:stroke on="f"/>
                  <v:imagedata r:id="rId156" o:title=""/>
                  <o:lock v:ext="edit" aspectratio="f"/>
                  <w10:wrap type="none"/>
                  <w10:anchorlock/>
                </v:shape>
                <o:OLEObject Type="Embed" ProgID="Visio.Drawing.15" ShapeID="_x0000_i1157" DrawAspect="Content" ObjectID="_1468075802" r:id="rId155">
                  <o:LockedField>false</o:LockedField>
                </o:OLEObject>
              </w:object>
            </w:r>
          </w:p>
        </w:tc>
        <w:tc>
          <w:tcPr>
            <w:tcW w:w="2822" w:type="dxa"/>
            <w:tcBorders>
              <w:top w:val="single" w:color="FF0000" w:sz="12" w:space="0"/>
            </w:tcBorders>
            <w:vAlign w:val="center"/>
          </w:tcPr>
          <w:p w14:paraId="6C57314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58" o:spt="75" type="#_x0000_t75" style="height:34pt;width:94.35pt;" o:ole="t" filled="f" o:preferrelative="t" stroked="f" coordsize="21600,21600">
                  <v:path/>
                  <v:fill on="f" focussize="0,0"/>
                  <v:stroke on="f"/>
                  <v:imagedata r:id="rId158" o:title=""/>
                  <o:lock v:ext="edit" aspectratio="t"/>
                  <w10:wrap type="none"/>
                  <w10:anchorlock/>
                </v:shape>
                <o:OLEObject Type="Embed" ProgID="Equation.KSEE3" ShapeID="_x0000_i1158" DrawAspect="Content" ObjectID="_1468075803" r:id="rId157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05F28A43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416FECC8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vAlign w:val="center"/>
          </w:tcPr>
          <w:p w14:paraId="73CD511C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60"/>
                <w:sz w:val="22"/>
                <w:szCs w:val="22"/>
                <w:lang w:eastAsia="zh-CN"/>
              </w:rPr>
              <w:object>
                <v:shape id="_x0000_i1159" o:spt="75" type="#_x0000_t75" style="height:66pt;width:107.4pt;" o:ole="t" filled="f" o:preferrelative="t" stroked="f" coordsize="21600,21600">
                  <v:path/>
                  <v:fill on="f" focussize="0,0"/>
                  <v:stroke on="f"/>
                  <v:imagedata r:id="rId160" o:title=""/>
                  <o:lock v:ext="edit" aspectratio="t"/>
                  <w10:wrap type="none"/>
                  <w10:anchorlock/>
                </v:shape>
                <o:OLEObject Type="Embed" ProgID="Equation.KSEE3" ShapeID="_x0000_i1159" DrawAspect="Content" ObjectID="_1468075804" r:id="rId159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597A15BA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书本对简化方法（R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eq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）的例子</w:t>
            </w:r>
          </w:p>
        </w:tc>
      </w:tr>
      <w:tr w14:paraId="3CF8A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416" w:type="dxa"/>
            <w:vAlign w:val="center"/>
          </w:tcPr>
          <w:p w14:paraId="43289079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60" o:spt="75" type="#_x0000_t75" style="height:94.65pt;width:54.25pt;" o:ole="t" filled="f" o:preferrelative="t" stroked="f" coordsize="21600,21600">
                  <v:path/>
                  <v:fill on="f" focussize="0,0"/>
                  <v:stroke on="f"/>
                  <v:imagedata r:id="rId162" o:title=""/>
                  <o:lock v:ext="edit" aspectratio="f"/>
                  <w10:wrap type="none"/>
                  <w10:anchorlock/>
                </v:shape>
                <o:OLEObject Type="Embed" ProgID="Visio.Drawing.15" ShapeID="_x0000_i1160" DrawAspect="Content" ObjectID="_1468075805" r:id="rId161">
                  <o:LockedField>false</o:LockedField>
                </o:OLEObject>
              </w:object>
            </w:r>
          </w:p>
        </w:tc>
        <w:tc>
          <w:tcPr>
            <w:tcW w:w="2822" w:type="dxa"/>
            <w:shd w:val="clear" w:color="auto" w:fill="auto"/>
            <w:vAlign w:val="center"/>
          </w:tcPr>
          <w:p w14:paraId="4A9DF383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61" o:spt="75" type="#_x0000_t75" style="height:27.5pt;width:125.05pt;" o:ole="t" filled="f" o:preferrelative="t" stroked="f" coordsize="21600,21600">
                  <v:path/>
                  <v:fill on="f" focussize="0,0"/>
                  <v:stroke on="f"/>
                  <v:imagedata r:id="rId164" o:title=""/>
                  <o:lock v:ext="edit" aspectratio="t"/>
                  <w10:wrap type="none"/>
                  <w10:anchorlock/>
                </v:shape>
                <o:OLEObject Type="Embed" ProgID="Equation.KSEE3" ShapeID="_x0000_i1161" DrawAspect="Content" ObjectID="_1468075806" r:id="rId163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3A33E82A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4D756FF7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3450" w:type="dxa"/>
            <w:shd w:val="clear" w:color="auto" w:fill="auto"/>
            <w:vAlign w:val="center"/>
          </w:tcPr>
          <w:p w14:paraId="40F90C07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60"/>
                <w:sz w:val="22"/>
                <w:szCs w:val="22"/>
                <w:lang w:eastAsia="zh-CN"/>
              </w:rPr>
              <w:object>
                <v:shape id="_x0000_i1162" o:spt="75" type="#_x0000_t75" style="height:62.3pt;width:159.3pt;" o:ole="t" filled="f" o:preferrelative="t" stroked="f" coordsize="21600,21600">
                  <v:path/>
                  <v:fill on="f" focussize="0,0"/>
                  <v:stroke on="f"/>
                  <v:imagedata r:id="rId166" o:title=""/>
                  <o:lock v:ext="edit" aspectratio="t"/>
                  <w10:wrap type="none"/>
                  <w10:anchorlock/>
                </v:shape>
                <o:OLEObject Type="Embed" ProgID="Equation.KSEE3" ShapeID="_x0000_i1162" DrawAspect="Content" ObjectID="_1468075807" r:id="rId165">
                  <o:LockedField>false</o:LockedField>
                </o:OLEObject>
              </w:object>
            </w:r>
          </w:p>
        </w:tc>
        <w:tc>
          <w:tcPr>
            <w:tcW w:w="3049" w:type="dxa"/>
            <w:vAlign w:val="center"/>
          </w:tcPr>
          <w:p w14:paraId="697C4E59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书本对简化方法（R</w:t>
            </w:r>
            <w:r>
              <w:rPr>
                <w:rFonts w:hint="eastAsia"/>
                <w:sz w:val="22"/>
                <w:szCs w:val="22"/>
                <w:vertAlign w:val="subscript"/>
                <w:lang w:val="en-US" w:eastAsia="zh-CN"/>
              </w:rPr>
              <w:t>eq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）的例子</w:t>
            </w:r>
          </w:p>
        </w:tc>
      </w:tr>
    </w:tbl>
    <w:p w14:paraId="5F869E8C">
      <w:pPr>
        <w:ind w:firstLine="0" w:firstLineChars="0"/>
        <w:rPr>
          <w:lang w:eastAsia="zh-CN"/>
        </w:rPr>
      </w:pPr>
    </w:p>
    <w:tbl>
      <w:tblPr>
        <w:tblStyle w:val="9"/>
        <w:tblW w:w="11802" w:type="dxa"/>
        <w:tblInd w:w="-16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821"/>
        <w:gridCol w:w="534"/>
        <w:gridCol w:w="532"/>
        <w:gridCol w:w="2807"/>
        <w:gridCol w:w="3692"/>
      </w:tblGrid>
      <w:tr w14:paraId="02A1B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2" w:type="dxa"/>
            <w:gridSpan w:val="6"/>
            <w:shd w:val="clear" w:color="auto" w:fill="D7D7D7" w:themeFill="background1" w:themeFillShade="D8"/>
            <w:vAlign w:val="center"/>
          </w:tcPr>
          <w:p w14:paraId="293CCD8C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  <w:t>共栅级</w:t>
            </w:r>
          </w:p>
        </w:tc>
      </w:tr>
      <w:tr w14:paraId="5EE20B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416" w:type="dxa"/>
            <w:shd w:val="clear" w:color="auto" w:fill="D7D7D7" w:themeFill="background1" w:themeFillShade="D8"/>
            <w:vAlign w:val="center"/>
          </w:tcPr>
          <w:p w14:paraId="3B730DB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负载</w:t>
            </w:r>
          </w:p>
        </w:tc>
        <w:tc>
          <w:tcPr>
            <w:tcW w:w="2821" w:type="dxa"/>
            <w:shd w:val="clear" w:color="auto" w:fill="D7D7D7" w:themeFill="background1" w:themeFillShade="D8"/>
            <w:vAlign w:val="center"/>
          </w:tcPr>
          <w:p w14:paraId="2807D0C4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out</w:t>
            </w:r>
          </w:p>
        </w:tc>
        <w:tc>
          <w:tcPr>
            <w:tcW w:w="534" w:type="dxa"/>
            <w:shd w:val="clear" w:color="auto" w:fill="D7D7D7" w:themeFill="background1" w:themeFillShade="D8"/>
            <w:vAlign w:val="center"/>
          </w:tcPr>
          <w:p w14:paraId="0EFA591D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6"/>
                <w:sz w:val="22"/>
                <w:szCs w:val="22"/>
                <w:lang w:eastAsia="zh-CN"/>
              </w:rPr>
              <w:object>
                <v:shape id="_x0000_i1163" o:spt="75" type="#_x0000_t75" style="height:14pt;width:11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163" DrawAspect="Content" ObjectID="_1468075808" r:id="rId167">
                  <o:LockedField>false</o:LockedField>
                </o:OLEObject>
              </w:object>
            </w:r>
          </w:p>
        </w:tc>
        <w:tc>
          <w:tcPr>
            <w:tcW w:w="532" w:type="dxa"/>
            <w:shd w:val="clear" w:color="auto" w:fill="D7D7D7" w:themeFill="background1" w:themeFillShade="D8"/>
            <w:vAlign w:val="center"/>
          </w:tcPr>
          <w:p w14:paraId="216A6FA6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g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val="en-US" w:eastAsia="zh-CN"/>
              </w:rPr>
              <w:t>mb</w:t>
            </w:r>
          </w:p>
        </w:tc>
        <w:tc>
          <w:tcPr>
            <w:tcW w:w="2807" w:type="dxa"/>
            <w:shd w:val="clear" w:color="auto" w:fill="D7D7D7" w:themeFill="background1" w:themeFillShade="D8"/>
            <w:vAlign w:val="center"/>
          </w:tcPr>
          <w:p w14:paraId="1C2B91DF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  <w:t>G</w:t>
            </w:r>
            <w:r>
              <w:rPr>
                <w:rFonts w:hint="eastAsia" w:cs="Courier New"/>
                <w:b/>
                <w:bCs/>
                <w:color w:val="000000"/>
                <w:sz w:val="22"/>
                <w:szCs w:val="22"/>
                <w:vertAlign w:val="subscript"/>
                <w:lang w:val="en-US" w:eastAsia="zh-CN" w:bidi="en-US"/>
              </w:rPr>
              <w:t>m</w:t>
            </w:r>
          </w:p>
        </w:tc>
        <w:tc>
          <w:tcPr>
            <w:tcW w:w="3692" w:type="dxa"/>
            <w:shd w:val="clear" w:color="auto" w:fill="D7D7D7" w:themeFill="background1" w:themeFillShade="D8"/>
            <w:vAlign w:val="center"/>
          </w:tcPr>
          <w:p w14:paraId="2B6936A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A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v</w:t>
            </w:r>
          </w:p>
        </w:tc>
      </w:tr>
      <w:tr w14:paraId="07AEF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1416" w:type="dxa"/>
            <w:vMerge w:val="restart"/>
            <w:vAlign w:val="center"/>
          </w:tcPr>
          <w:p w14:paraId="4A543320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64" o:spt="75" type="#_x0000_t75" style="height:98.95pt;width:59.05pt;" o:ole="t" filled="f" o:preferrelative="t" stroked="f" coordsize="21600,21600">
                  <v:path/>
                  <v:fill on="f" focussize="0,0"/>
                  <v:stroke on="f"/>
                  <v:imagedata r:id="rId169" o:title=""/>
                  <o:lock v:ext="edit" aspectratio="f"/>
                  <w10:wrap type="none"/>
                  <w10:anchorlock/>
                </v:shape>
                <o:OLEObject Type="Embed" ProgID="Visio.Drawing.15" ShapeID="_x0000_i1164" DrawAspect="Content" ObjectID="_1468075809" r:id="rId168">
                  <o:LockedField>false</o:LockedField>
                </o:OLEObject>
              </w:object>
            </w:r>
          </w:p>
        </w:tc>
        <w:tc>
          <w:tcPr>
            <w:tcW w:w="2821" w:type="dxa"/>
            <w:vAlign w:val="center"/>
          </w:tcPr>
          <w:p w14:paraId="397E3FAD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65" o:spt="75" type="#_x0000_t75" style="height:18pt;width:34pt;" o:ole="t" filled="f" o:preferrelative="t" stroked="f" coordsize="21600,21600">
                  <v:path/>
                  <v:fill on="f" focussize="0,0"/>
                  <v:stroke on="f" joinstyle="miter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KSEE3" ShapeID="_x0000_i1165" DrawAspect="Content" ObjectID="_1468075810" r:id="rId170">
                  <o:LockedField>false</o:LockedField>
                </o:OLEObject>
              </w:object>
            </w:r>
          </w:p>
        </w:tc>
        <w:tc>
          <w:tcPr>
            <w:tcW w:w="534" w:type="dxa"/>
            <w:shd w:val="clear" w:color="auto" w:fill="auto"/>
            <w:vAlign w:val="center"/>
          </w:tcPr>
          <w:p w14:paraId="3EE0437F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4138ACE6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2807" w:type="dxa"/>
            <w:vAlign w:val="center"/>
          </w:tcPr>
          <w:p w14:paraId="7E76525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66" o:spt="75" type="#_x0000_t75" style="height:34pt;width:84.15pt;" o:ole="t" filled="f" o:preferrelative="t" stroked="f" coordsize="21600,21600">
                  <v:path/>
                  <v:fill on="f" focussize="0,0"/>
                  <v:stroke on="f"/>
                  <v:imagedata r:id="rId172" o:title=""/>
                  <o:lock v:ext="edit" aspectratio="t"/>
                  <w10:wrap type="none"/>
                  <w10:anchorlock/>
                </v:shape>
                <o:OLEObject Type="Embed" ProgID="Equation.KSEE3" ShapeID="_x0000_i1166" DrawAspect="Content" ObjectID="_1468075811" r:id="rId171">
                  <o:LockedField>false</o:LockedField>
                </o:OLEObject>
              </w:object>
            </w:r>
          </w:p>
        </w:tc>
        <w:tc>
          <w:tcPr>
            <w:tcW w:w="3692" w:type="dxa"/>
            <w:shd w:val="clear" w:color="auto" w:fill="auto"/>
            <w:vAlign w:val="center"/>
          </w:tcPr>
          <w:p w14:paraId="2F4EB9FE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67" o:spt="75" type="#_x0000_t75" style="height:34pt;width:103.15pt;" o:ole="t" filled="f" o:preferrelative="t" stroked="f" coordsize="21600,21600">
                  <v:path/>
                  <v:fill on="f" focussize="0,0"/>
                  <v:stroke on="f"/>
                  <v:imagedata r:id="rId174" o:title=""/>
                  <o:lock v:ext="edit" aspectratio="t"/>
                  <w10:wrap type="none"/>
                  <w10:anchorlock/>
                </v:shape>
                <o:OLEObject Type="Embed" ProgID="Equation.KSEE3" ShapeID="_x0000_i1167" DrawAspect="Content" ObjectID="_1468075812" r:id="rId173">
                  <o:LockedField>false</o:LockedField>
                </o:OLEObject>
              </w:object>
            </w:r>
          </w:p>
        </w:tc>
      </w:tr>
      <w:tr w14:paraId="7C348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1416" w:type="dxa"/>
            <w:vMerge w:val="continue"/>
            <w:vAlign w:val="center"/>
          </w:tcPr>
          <w:p w14:paraId="1718E4A7">
            <w:pPr>
              <w:ind w:firstLine="0" w:firstLineChars="0"/>
              <w:jc w:val="center"/>
            </w:pPr>
          </w:p>
        </w:tc>
        <w:tc>
          <w:tcPr>
            <w:tcW w:w="2821" w:type="dxa"/>
            <w:vAlign w:val="center"/>
          </w:tcPr>
          <w:p w14:paraId="38AF746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0"/>
                <w:sz w:val="22"/>
                <w:szCs w:val="22"/>
                <w:lang w:eastAsia="zh-CN"/>
              </w:rPr>
              <w:object>
                <v:shape id="_x0000_i1168" o:spt="75" type="#_x0000_t75" style="height:17pt;width:17pt;" o:ole="t" filled="f" o:preferrelative="t" stroked="f" coordsize="21600,21600">
                  <v:path/>
                  <v:fill on="f" focussize="0,0"/>
                  <v:stroke on="f"/>
                  <v:imagedata r:id="rId176" o:title=""/>
                  <o:lock v:ext="edit" aspectratio="t"/>
                  <w10:wrap type="none"/>
                  <w10:anchorlock/>
                </v:shape>
                <o:OLEObject Type="Embed" ProgID="Equation.KSEE3" ShapeID="_x0000_i1168" DrawAspect="Content" ObjectID="_1468075813" r:id="rId175">
                  <o:LockedField>false</o:LockedField>
                </o:OLEObject>
              </w:object>
            </w:r>
          </w:p>
        </w:tc>
        <w:tc>
          <w:tcPr>
            <w:tcW w:w="534" w:type="dxa"/>
            <w:vAlign w:val="center"/>
          </w:tcPr>
          <w:p w14:paraId="1ADF6ECD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2" w:type="dxa"/>
            <w:vAlign w:val="center"/>
          </w:tcPr>
          <w:p w14:paraId="1708A84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2807" w:type="dxa"/>
            <w:vAlign w:val="center"/>
          </w:tcPr>
          <w:p w14:paraId="75AB9417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69" o:spt="75" type="#_x0000_t75" style="height:18pt;width:62.1pt;" o:ole="t" filled="f" o:preferrelative="t" stroked="f" coordsize="21600,21600">
                  <v:path/>
                  <v:fill on="f" focussize="0,0"/>
                  <v:stroke on="f"/>
                  <v:imagedata r:id="rId178" o:title=""/>
                  <o:lock v:ext="edit" aspectratio="t"/>
                  <w10:wrap type="none"/>
                  <w10:anchorlock/>
                </v:shape>
                <o:OLEObject Type="Embed" ProgID="Equation.KSEE3" ShapeID="_x0000_i1169" DrawAspect="Content" ObjectID="_1468075814" r:id="rId177">
                  <o:LockedField>false</o:LockedField>
                </o:OLEObject>
              </w:object>
            </w:r>
          </w:p>
        </w:tc>
        <w:tc>
          <w:tcPr>
            <w:tcW w:w="3692" w:type="dxa"/>
            <w:shd w:val="clear" w:color="auto" w:fill="auto"/>
            <w:vAlign w:val="center"/>
          </w:tcPr>
          <w:p w14:paraId="24DE6874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70" o:spt="75" type="#_x0000_t75" style="height:18pt;width:67.1pt;" o:ole="t" filled="f" o:preferrelative="t" stroked="f" coordsize="21600,21600">
                  <v:path/>
                  <v:fill on="f" focussize="0,0"/>
                  <v:stroke on="f"/>
                  <v:imagedata r:id="rId180" o:title=""/>
                  <o:lock v:ext="edit" aspectratio="t"/>
                  <w10:wrap type="none"/>
                  <w10:anchorlock/>
                </v:shape>
                <o:OLEObject Type="Embed" ProgID="Equation.KSEE3" ShapeID="_x0000_i1170" DrawAspect="Content" ObjectID="_1468075815" r:id="rId179">
                  <o:LockedField>false</o:LockedField>
                </o:OLEObject>
              </w:object>
            </w:r>
          </w:p>
        </w:tc>
      </w:tr>
      <w:tr w14:paraId="24940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1416" w:type="dxa"/>
            <w:vMerge w:val="restart"/>
            <w:vAlign w:val="center"/>
          </w:tcPr>
          <w:p w14:paraId="4BA9B2C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71" o:spt="75" type="#_x0000_t75" style="height:117.15pt;width:59.05pt;" o:ole="t" filled="f" o:preferrelative="t" stroked="f" coordsize="21600,21600">
                  <v:path/>
                  <v:fill on="f" focussize="0,0"/>
                  <v:stroke on="f"/>
                  <v:imagedata r:id="rId182" o:title=""/>
                  <o:lock v:ext="edit" aspectratio="f"/>
                  <w10:wrap type="none"/>
                  <w10:anchorlock/>
                </v:shape>
                <o:OLEObject Type="Embed" ProgID="Visio.Drawing.15" ShapeID="_x0000_i1171" DrawAspect="Content" ObjectID="_1468075816" r:id="rId181">
                  <o:LockedField>false</o:LockedField>
                </o:OLEObject>
              </w:object>
            </w:r>
          </w:p>
        </w:tc>
        <w:tc>
          <w:tcPr>
            <w:tcW w:w="2821" w:type="dxa"/>
            <w:vAlign w:val="center"/>
          </w:tcPr>
          <w:p w14:paraId="2DBD8800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72" o:spt="75" type="#_x0000_t75" style="height:15.4pt;width:126.75pt;" o:ole="t" filled="f" o:preferrelative="t" stroked="f" coordsize="21600,21600">
                  <v:path/>
                  <v:fill on="f" focussize="0,0"/>
                  <v:stroke on="f"/>
                  <v:imagedata r:id="rId125" o:title=""/>
                  <o:lock v:ext="edit" aspectratio="t"/>
                  <w10:wrap type="none"/>
                  <w10:anchorlock/>
                </v:shape>
                <o:OLEObject Type="Embed" ProgID="Equation.KSEE3" ShapeID="_x0000_i1172" DrawAspect="Content" ObjectID="_1468075817" r:id="rId183">
                  <o:LockedField>false</o:LockedField>
                </o:OLEObject>
              </w:object>
            </w:r>
          </w:p>
        </w:tc>
        <w:tc>
          <w:tcPr>
            <w:tcW w:w="534" w:type="dxa"/>
            <w:shd w:val="clear" w:color="auto" w:fill="auto"/>
            <w:vAlign w:val="center"/>
          </w:tcPr>
          <w:p w14:paraId="3BC23CBE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3439678E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√</w:t>
            </w:r>
          </w:p>
        </w:tc>
        <w:tc>
          <w:tcPr>
            <w:tcW w:w="2807" w:type="dxa"/>
            <w:vAlign w:val="center"/>
          </w:tcPr>
          <w:p w14:paraId="4CDC3E28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73" o:spt="75" type="#_x0000_t75" style="height:34pt;width:128.15pt;" o:ole="t" filled="f" o:preferrelative="t" stroked="f" coordsize="21600,21600">
                  <v:path/>
                  <v:fill on="f" focussize="0,0"/>
                  <v:stroke on="f"/>
                  <v:imagedata r:id="rId185" o:title=""/>
                  <o:lock v:ext="edit" aspectratio="t"/>
                  <w10:wrap type="none"/>
                  <w10:anchorlock/>
                </v:shape>
                <o:OLEObject Type="Embed" ProgID="Equation.KSEE3" ShapeID="_x0000_i1173" DrawAspect="Content" ObjectID="_1468075818" r:id="rId184">
                  <o:LockedField>false</o:LockedField>
                </o:OLEObject>
              </w:object>
            </w:r>
          </w:p>
        </w:tc>
        <w:tc>
          <w:tcPr>
            <w:tcW w:w="3692" w:type="dxa"/>
            <w:shd w:val="clear" w:color="auto" w:fill="auto"/>
            <w:vAlign w:val="center"/>
          </w:tcPr>
          <w:p w14:paraId="2DF7871A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74" o:spt="75" type="#_x0000_t75" style="height:34pt;width:145.15pt;" o:ole="t" filled="f" o:preferrelative="t" stroked="f" coordsize="21600,21600">
                  <v:path/>
                  <v:fill on="f" focussize="0,0"/>
                  <v:stroke on="f"/>
                  <v:imagedata r:id="rId187" o:title=""/>
                  <o:lock v:ext="edit" aspectratio="t"/>
                  <w10:wrap type="none"/>
                  <w10:anchorlock/>
                </v:shape>
                <o:OLEObject Type="Embed" ProgID="Equation.KSEE3" ShapeID="_x0000_i1174" DrawAspect="Content" ObjectID="_1468075819" r:id="rId186">
                  <o:LockedField>false</o:LockedField>
                </o:OLEObject>
              </w:object>
            </w:r>
          </w:p>
        </w:tc>
      </w:tr>
      <w:tr w14:paraId="2E802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1416" w:type="dxa"/>
            <w:vMerge w:val="continue"/>
            <w:vAlign w:val="center"/>
          </w:tcPr>
          <w:p w14:paraId="6E931A82">
            <w:pPr>
              <w:ind w:firstLine="0" w:firstLineChars="0"/>
              <w:jc w:val="center"/>
            </w:pPr>
          </w:p>
        </w:tc>
        <w:tc>
          <w:tcPr>
            <w:tcW w:w="2821" w:type="dxa"/>
            <w:vAlign w:val="center"/>
          </w:tcPr>
          <w:p w14:paraId="66FDD984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0"/>
                <w:sz w:val="22"/>
                <w:szCs w:val="22"/>
                <w:lang w:eastAsia="zh-CN"/>
              </w:rPr>
              <w:object>
                <v:shape id="_x0000_i1175" o:spt="75" type="#_x0000_t75" style="height:17pt;width:17pt;" o:ole="t" filled="f" o:preferrelative="t" stroked="f" coordsize="21600,21600">
                  <v:path/>
                  <v:fill on="f" focussize="0,0"/>
                  <v:stroke on="f"/>
                  <v:imagedata r:id="rId176" o:title=""/>
                  <o:lock v:ext="edit" aspectratio="t"/>
                  <w10:wrap type="none"/>
                  <w10:anchorlock/>
                </v:shape>
                <o:OLEObject Type="Embed" ProgID="Equation.KSEE3" ShapeID="_x0000_i1175" DrawAspect="Content" ObjectID="_1468075820" r:id="rId188">
                  <o:LockedField>false</o:LockedField>
                </o:OLEObject>
              </w:object>
            </w:r>
          </w:p>
        </w:tc>
        <w:tc>
          <w:tcPr>
            <w:tcW w:w="534" w:type="dxa"/>
            <w:shd w:val="clear" w:color="auto" w:fill="auto"/>
            <w:vAlign w:val="center"/>
          </w:tcPr>
          <w:p w14:paraId="76FDC724">
            <w:pPr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532" w:type="dxa"/>
            <w:shd w:val="clear" w:color="auto" w:fill="auto"/>
            <w:vAlign w:val="center"/>
          </w:tcPr>
          <w:p w14:paraId="5FB30E6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 w:cs="Times New Roman"/>
                <w:sz w:val="22"/>
                <w:szCs w:val="22"/>
                <w:lang w:val="en-US" w:eastAsia="zh-CN"/>
              </w:rPr>
              <w:t>×</w:t>
            </w:r>
          </w:p>
        </w:tc>
        <w:tc>
          <w:tcPr>
            <w:tcW w:w="2807" w:type="dxa"/>
            <w:vAlign w:val="center"/>
          </w:tcPr>
          <w:p w14:paraId="071F304F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76" o:spt="75" type="#_x0000_t75" style="height:34pt;width:55.1pt;" o:ole="t" filled="f" o:preferrelative="t" stroked="f" coordsize="21600,21600">
                  <v:path/>
                  <v:fill on="f" focussize="0,0"/>
                  <v:stroke on="f"/>
                  <v:imagedata r:id="rId190" o:title=""/>
                  <o:lock v:ext="edit" aspectratio="t"/>
                  <w10:wrap type="none"/>
                  <w10:anchorlock/>
                </v:shape>
                <o:OLEObject Type="Embed" ProgID="Equation.KSEE3" ShapeID="_x0000_i1176" DrawAspect="Content" ObjectID="_1468075821" r:id="rId189">
                  <o:LockedField>false</o:LockedField>
                </o:OLEObject>
              </w:object>
            </w:r>
          </w:p>
        </w:tc>
        <w:tc>
          <w:tcPr>
            <w:tcW w:w="3692" w:type="dxa"/>
            <w:shd w:val="clear" w:color="auto" w:fill="auto"/>
            <w:vAlign w:val="center"/>
          </w:tcPr>
          <w:p w14:paraId="5DB8C671">
            <w:pPr>
              <w:ind w:firstLine="0" w:firstLineChars="0"/>
              <w:jc w:val="center"/>
              <w:rPr>
                <w:rFonts w:ascii="Times New Roman" w:hAnsi="Times New Roman" w:eastAsia="宋体" w:cs="Courier New"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77" o:spt="75" type="#_x0000_t75" style="height:34pt;width:46.05pt;" o:ole="t" filled="f" o:preferrelative="t" stroked="f" coordsize="21600,21600">
                  <v:path/>
                  <v:fill on="f" focussize="0,0"/>
                  <v:stroke on="f"/>
                  <v:imagedata r:id="rId192" o:title=""/>
                  <o:lock v:ext="edit" aspectratio="t"/>
                  <w10:wrap type="none"/>
                  <w10:anchorlock/>
                </v:shape>
                <o:OLEObject Type="Embed" ProgID="Equation.KSEE3" ShapeID="_x0000_i1177" DrawAspect="Content" ObjectID="_1468075822" r:id="rId191">
                  <o:LockedField>false</o:LockedField>
                </o:OLEObject>
              </w:object>
            </w:r>
          </w:p>
        </w:tc>
      </w:tr>
    </w:tbl>
    <w:p w14:paraId="07305478">
      <w:pPr>
        <w:ind w:firstLine="0" w:firstLineChars="0"/>
        <w:rPr>
          <w:lang w:eastAsia="zh-CN"/>
        </w:rPr>
      </w:pPr>
    </w:p>
    <w:tbl>
      <w:tblPr>
        <w:tblStyle w:val="9"/>
        <w:tblW w:w="11803" w:type="dxa"/>
        <w:tblInd w:w="-16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4311"/>
        <w:gridCol w:w="4566"/>
        <w:gridCol w:w="1510"/>
      </w:tblGrid>
      <w:tr w14:paraId="42AA9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3" w:type="dxa"/>
            <w:gridSpan w:val="4"/>
            <w:shd w:val="clear" w:color="auto" w:fill="D7D7D7" w:themeFill="background1" w:themeFillShade="D8"/>
            <w:vAlign w:val="center"/>
          </w:tcPr>
          <w:p w14:paraId="3A4013F1">
            <w:pPr>
              <w:ind w:firstLine="0" w:firstLineChars="0"/>
              <w:jc w:val="center"/>
              <w:rPr>
                <w:rFonts w:hint="default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共源共栅级</w:t>
            </w:r>
          </w:p>
        </w:tc>
      </w:tr>
      <w:tr w14:paraId="58DB9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D7D7D7" w:themeFill="background1" w:themeFillShade="D8"/>
            <w:vAlign w:val="center"/>
          </w:tcPr>
          <w:p w14:paraId="169204D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负载</w:t>
            </w:r>
          </w:p>
        </w:tc>
        <w:tc>
          <w:tcPr>
            <w:tcW w:w="4311" w:type="dxa"/>
            <w:shd w:val="clear" w:color="auto" w:fill="D7D7D7" w:themeFill="background1" w:themeFillShade="D8"/>
            <w:vAlign w:val="center"/>
          </w:tcPr>
          <w:p w14:paraId="4A14C627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R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out</w:t>
            </w:r>
          </w:p>
        </w:tc>
        <w:tc>
          <w:tcPr>
            <w:tcW w:w="4566" w:type="dxa"/>
            <w:shd w:val="clear" w:color="auto" w:fill="D7D7D7" w:themeFill="background1" w:themeFillShade="D8"/>
            <w:vAlign w:val="center"/>
          </w:tcPr>
          <w:p w14:paraId="69436CF5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A</w:t>
            </w:r>
            <w:r>
              <w:rPr>
                <w:rFonts w:hint="eastAsia"/>
                <w:b/>
                <w:bCs/>
                <w:sz w:val="22"/>
                <w:szCs w:val="22"/>
                <w:vertAlign w:val="subscript"/>
                <w:lang w:eastAsia="zh-CN"/>
              </w:rPr>
              <w:t>v</w:t>
            </w:r>
          </w:p>
        </w:tc>
        <w:tc>
          <w:tcPr>
            <w:tcW w:w="1510" w:type="dxa"/>
            <w:shd w:val="clear" w:color="auto" w:fill="D7D7D7" w:themeFill="background1" w:themeFillShade="D8"/>
            <w:vAlign w:val="center"/>
          </w:tcPr>
          <w:p w14:paraId="1277574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b/>
                <w:bCs/>
                <w:color w:val="000000"/>
                <w:sz w:val="22"/>
                <w:szCs w:val="22"/>
                <w:lang w:val="en-US" w:eastAsia="zh-CN" w:bidi="en-US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eastAsia="zh-CN"/>
              </w:rPr>
              <w:t>特征</w:t>
            </w:r>
          </w:p>
        </w:tc>
      </w:tr>
      <w:tr w14:paraId="4893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332F8B89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78" o:spt="75" type="#_x0000_t75" style="height:98.65pt;width:57pt;" o:ole="t" filled="f" o:preferrelative="t" stroked="f" coordsize="21600,21600">
                  <v:path/>
                  <v:fill on="f" focussize="0,0"/>
                  <v:stroke on="f"/>
                  <v:imagedata r:id="rId194" o:title=""/>
                  <o:lock v:ext="edit" aspectratio="f"/>
                  <w10:wrap type="none"/>
                  <w10:anchorlock/>
                </v:shape>
                <o:OLEObject Type="Embed" ProgID="Visio.Drawing.15" ShapeID="_x0000_i1178" DrawAspect="Content" ObjectID="_1468075823" r:id="rId193">
                  <o:LockedField>false</o:LockedField>
                </o:OLEObject>
              </w:object>
            </w:r>
          </w:p>
        </w:tc>
        <w:tc>
          <w:tcPr>
            <w:tcW w:w="4311" w:type="dxa"/>
            <w:vAlign w:val="center"/>
          </w:tcPr>
          <w:p w14:paraId="7809FA68">
            <w:pPr>
              <w:ind w:firstLine="0" w:firstLineChars="0"/>
              <w:jc w:val="center"/>
              <w:rPr>
                <w:position w:val="-12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79" o:spt="75" type="#_x0000_t75" style="height:18pt;width:160pt;" o:ole="t" filled="f" o:preferrelative="t" stroked="f" coordsize="21600,21600">
                  <v:path/>
                  <v:fill on="f" focussize="0,0"/>
                  <v:stroke on="f"/>
                  <v:imagedata r:id="rId196" o:title=""/>
                  <o:lock v:ext="edit" aspectratio="t"/>
                  <w10:wrap type="none"/>
                  <w10:anchorlock/>
                </v:shape>
                <o:OLEObject Type="Embed" ProgID="Equation.KSEE3" ShapeID="_x0000_i1179" DrawAspect="Content" ObjectID="_1468075824" r:id="rId195">
                  <o:LockedField>false</o:LockedField>
                </o:OLEObject>
              </w:object>
            </w:r>
          </w:p>
        </w:tc>
        <w:tc>
          <w:tcPr>
            <w:tcW w:w="4566" w:type="dxa"/>
            <w:vAlign w:val="center"/>
          </w:tcPr>
          <w:p w14:paraId="593FC160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00"/>
                <w:sz w:val="22"/>
                <w:szCs w:val="22"/>
                <w:lang w:eastAsia="zh-CN"/>
              </w:rPr>
              <w:object>
                <v:shape id="_x0000_i1180" o:spt="75" type="#_x0000_t75" style="height:89pt;width:209pt;" o:ole="t" filled="f" o:preferrelative="t" stroked="f" coordsize="21600,21600">
                  <v:path/>
                  <v:fill on="f" focussize="0,0"/>
                  <v:stroke on="f"/>
                  <v:imagedata r:id="rId198" o:title=""/>
                  <o:lock v:ext="edit" aspectratio="t"/>
                  <w10:wrap type="none"/>
                  <w10:anchorlock/>
                </v:shape>
                <o:OLEObject Type="Embed" ProgID="Equation.KSEE3" ShapeID="_x0000_i1180" DrawAspect="Content" ObjectID="_1468075825" r:id="rId197">
                  <o:LockedField>false</o:LockedField>
                </o:OLEObject>
              </w:object>
            </w:r>
          </w:p>
        </w:tc>
        <w:tc>
          <w:tcPr>
            <w:tcW w:w="1510" w:type="dxa"/>
            <w:vAlign w:val="center"/>
          </w:tcPr>
          <w:p w14:paraId="3C81E28F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</w:p>
        </w:tc>
      </w:tr>
      <w:tr w14:paraId="66656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5E774DA3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81" o:spt="75" type="#_x0000_t75" style="height:128.25pt;width:59.1pt;" o:ole="t" filled="f" o:preferrelative="t" stroked="f" coordsize="21600,21600">
                  <v:path/>
                  <v:fill on="f" focussize="0,0"/>
                  <v:stroke on="f"/>
                  <v:imagedata r:id="rId200" o:title=""/>
                  <o:lock v:ext="edit" aspectratio="f"/>
                  <w10:wrap type="none"/>
                  <w10:anchorlock/>
                </v:shape>
                <o:OLEObject Type="Embed" ProgID="Visio.Drawing.15" ShapeID="_x0000_i1181" DrawAspect="Content" ObjectID="_1468075826" r:id="rId199">
                  <o:LockedField>false</o:LockedField>
                </o:OLEObject>
              </w:object>
            </w:r>
          </w:p>
        </w:tc>
        <w:tc>
          <w:tcPr>
            <w:tcW w:w="4311" w:type="dxa"/>
            <w:vAlign w:val="center"/>
          </w:tcPr>
          <w:p w14:paraId="35E40D7A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82" o:spt="75" type="#_x0000_t75" style="height:43.9pt;width:176.8pt;" o:ole="t" filled="f" o:preferrelative="t" stroked="f" coordsize="21600,21600">
                  <v:path/>
                  <v:fill on="f" focussize="0,0"/>
                  <v:stroke on="f"/>
                  <v:imagedata r:id="rId202" o:title=""/>
                  <o:lock v:ext="edit" aspectratio="t"/>
                  <w10:wrap type="none"/>
                  <w10:anchorlock/>
                </v:shape>
                <o:OLEObject Type="Embed" ProgID="Equation.KSEE3" ShapeID="_x0000_i1182" DrawAspect="Content" ObjectID="_1468075827" r:id="rId201">
                  <o:LockedField>false</o:LockedField>
                </o:OLEObject>
              </w:object>
            </w:r>
          </w:p>
        </w:tc>
        <w:tc>
          <w:tcPr>
            <w:tcW w:w="4566" w:type="dxa"/>
            <w:vAlign w:val="center"/>
          </w:tcPr>
          <w:p w14:paraId="0365CA05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83" o:spt="75" type="#_x0000_t75" style="height:36pt;width:139.95pt;" o:ole="t" filled="f" o:preferrelative="t" stroked="f" coordsize="21600,21600">
                  <v:path/>
                  <v:fill on="f" focussize="0,0"/>
                  <v:stroke on="f"/>
                  <v:imagedata r:id="rId204" o:title=""/>
                  <o:lock v:ext="edit" aspectratio="t"/>
                  <w10:wrap type="none"/>
                  <w10:anchorlock/>
                </v:shape>
                <o:OLEObject Type="Embed" ProgID="Equation.KSEE3" ShapeID="_x0000_i1183" DrawAspect="Content" ObjectID="_1468075828" r:id="rId203">
                  <o:LockedField>false</o:LockedField>
                </o:OLEObject>
              </w:object>
            </w:r>
          </w:p>
        </w:tc>
        <w:tc>
          <w:tcPr>
            <w:tcW w:w="1510" w:type="dxa"/>
            <w:vAlign w:val="center"/>
          </w:tcPr>
          <w:p w14:paraId="74406127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书上采用估算</w:t>
            </w:r>
          </w:p>
        </w:tc>
      </w:tr>
      <w:tr w14:paraId="5AE4AE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vAlign w:val="center"/>
          </w:tcPr>
          <w:p w14:paraId="60F72B58">
            <w:pPr>
              <w:ind w:firstLine="0" w:firstLineChars="0"/>
              <w:jc w:val="center"/>
              <w:rPr>
                <w:rFonts w:hint="eastAsia"/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84" o:spt="75" type="#_x0000_t75" style="height:84.9pt;width:59.75pt;" o:ole="t" filled="f" o:preferrelative="t" stroked="f" coordsize="21600,21600">
                  <v:path/>
                  <v:fill on="f" focussize="0,0"/>
                  <v:stroke on="f"/>
                  <v:imagedata r:id="rId206" o:title=""/>
                  <o:lock v:ext="edit" aspectratio="f"/>
                  <w10:wrap type="none"/>
                  <w10:anchorlock/>
                </v:shape>
                <o:OLEObject Type="Embed" ProgID="Visio.Drawing.15" ShapeID="_x0000_i1184" DrawAspect="Content" ObjectID="_1468075829" r:id="rId205">
                  <o:LockedField>false</o:LockedField>
                </o:OLEObject>
              </w:object>
            </w:r>
          </w:p>
        </w:tc>
        <w:tc>
          <w:tcPr>
            <w:tcW w:w="4311" w:type="dxa"/>
            <w:vAlign w:val="center"/>
          </w:tcPr>
          <w:p w14:paraId="0CD956DD">
            <w:pPr>
              <w:ind w:firstLine="0" w:firstLineChars="0"/>
              <w:jc w:val="center"/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85" o:spt="75" type="#_x0000_t75" style="height:17.3pt;width:203.65pt;" o:ole="t" filled="f" o:preferrelative="t" stroked="f" coordsize="21600,21600">
                  <v:path/>
                  <v:fill on="f" focussize="0,0"/>
                  <v:stroke on="f"/>
                  <v:imagedata r:id="rId208" o:title=""/>
                  <o:lock v:ext="edit" aspectratio="t"/>
                  <w10:wrap type="none"/>
                  <w10:anchorlock/>
                </v:shape>
                <o:OLEObject Type="Embed" ProgID="Equation.KSEE3" ShapeID="_x0000_i1185" DrawAspect="Content" ObjectID="_1468075830" r:id="rId207">
                  <o:LockedField>false</o:LockedField>
                </o:OLEObject>
              </w:object>
            </w:r>
          </w:p>
        </w:tc>
        <w:tc>
          <w:tcPr>
            <w:tcW w:w="4566" w:type="dxa"/>
            <w:vAlign w:val="center"/>
          </w:tcPr>
          <w:p w14:paraId="6E28921A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/</w:t>
            </w:r>
          </w:p>
        </w:tc>
        <w:tc>
          <w:tcPr>
            <w:tcW w:w="1510" w:type="dxa"/>
            <w:vAlign w:val="center"/>
          </w:tcPr>
          <w:p w14:paraId="61C4AC49">
            <w:pPr>
              <w:ind w:firstLine="0" w:firstLineChars="0"/>
              <w:jc w:val="center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输出电阻比套筒式要小</w:t>
            </w:r>
          </w:p>
        </w:tc>
      </w:tr>
    </w:tbl>
    <w:p w14:paraId="7A404FED">
      <w:pPr>
        <w:ind w:firstLine="0" w:firstLineChars="0"/>
        <w:rPr>
          <w:rFonts w:hint="eastAsia"/>
          <w:lang w:eastAsia="zh-CN"/>
        </w:rPr>
      </w:pPr>
    </w:p>
    <w:tbl>
      <w:tblPr>
        <w:tblStyle w:val="9"/>
        <w:tblW w:w="11813" w:type="dxa"/>
        <w:tblInd w:w="-16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2334"/>
        <w:gridCol w:w="1886"/>
        <w:gridCol w:w="2048"/>
        <w:gridCol w:w="2173"/>
        <w:gridCol w:w="1762"/>
        <w:gridCol w:w="10"/>
      </w:tblGrid>
      <w:tr w14:paraId="21AFCB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3" w:type="dxa"/>
            <w:gridSpan w:val="7"/>
            <w:shd w:val="clear" w:color="auto" w:fill="D7D7D7" w:themeFill="background1" w:themeFillShade="D8"/>
            <w:vAlign w:val="center"/>
          </w:tcPr>
          <w:p w14:paraId="76476E1F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复杂增益求解</w:t>
            </w:r>
          </w:p>
        </w:tc>
      </w:tr>
      <w:tr w14:paraId="31D65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600" w:type="dxa"/>
            <w:shd w:val="clear" w:color="auto" w:fill="FFFFFF" w:themeFill="background1"/>
            <w:vAlign w:val="center"/>
          </w:tcPr>
          <w:p w14:paraId="4300FF7B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结构举例</w:t>
            </w:r>
          </w:p>
        </w:tc>
        <w:tc>
          <w:tcPr>
            <w:tcW w:w="4220" w:type="dxa"/>
            <w:gridSpan w:val="2"/>
            <w:shd w:val="clear" w:color="auto" w:fill="FFFFFF" w:themeFill="background1"/>
            <w:vAlign w:val="center"/>
          </w:tcPr>
          <w:p w14:paraId="6C419A12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求G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m</w:t>
            </w:r>
            <w:r>
              <w:rPr>
                <w:rFonts w:hint="eastAsia"/>
                <w:b/>
                <w:bCs/>
                <w:lang w:val="en-US" w:eastAsia="zh-CN"/>
              </w:rPr>
              <w:t>（I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out</w:t>
            </w:r>
            <w:r>
              <w:rPr>
                <w:rFonts w:hint="eastAsia"/>
                <w:b/>
                <w:bCs/>
                <w:lang w:val="en-US" w:eastAsia="zh-CN"/>
              </w:rPr>
              <w:t>/V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in</w:t>
            </w:r>
            <w:r>
              <w:rPr>
                <w:rFonts w:hint="eastAsia"/>
                <w:b/>
                <w:bCs/>
                <w:lang w:val="en-US" w:eastAsia="zh-CN"/>
              </w:rPr>
              <w:t>）</w:t>
            </w:r>
          </w:p>
        </w:tc>
        <w:tc>
          <w:tcPr>
            <w:tcW w:w="4221" w:type="dxa"/>
            <w:gridSpan w:val="2"/>
            <w:shd w:val="clear" w:color="auto" w:fill="FFFFFF" w:themeFill="background1"/>
            <w:vAlign w:val="center"/>
          </w:tcPr>
          <w:p w14:paraId="625A03F6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求R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out</w:t>
            </w:r>
            <w:r>
              <w:rPr>
                <w:rFonts w:hint="eastAsia"/>
                <w:b/>
                <w:bCs/>
                <w:lang w:val="en-US" w:eastAsia="zh-CN"/>
              </w:rPr>
              <w:t>（V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lang w:val="en-US" w:eastAsia="zh-CN"/>
              </w:rPr>
              <w:t>/I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lang w:val="en-US" w:eastAsia="zh-CN"/>
              </w:rPr>
              <w:t>）</w:t>
            </w:r>
          </w:p>
        </w:tc>
        <w:tc>
          <w:tcPr>
            <w:tcW w:w="1772" w:type="dxa"/>
            <w:gridSpan w:val="2"/>
            <w:shd w:val="clear" w:color="auto" w:fill="FFFFFF" w:themeFill="background1"/>
            <w:vAlign w:val="center"/>
          </w:tcPr>
          <w:p w14:paraId="1687DD28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增益</w:t>
            </w:r>
          </w:p>
        </w:tc>
      </w:tr>
      <w:tr w14:paraId="43BC5A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600" w:type="dxa"/>
            <w:shd w:val="clear" w:color="auto" w:fill="FFFFFF" w:themeFill="background1"/>
            <w:vAlign w:val="center"/>
          </w:tcPr>
          <w:p w14:paraId="4F8ED3BC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86" o:spt="75" type="#_x0000_t75" style="height:101.8pt;width:64pt;" o:ole="t" filled="f" o:preferrelative="t" stroked="f" coordsize="21600,21600">
                  <v:path/>
                  <v:fill on="f" focussize="0,0"/>
                  <v:stroke on="f"/>
                  <v:imagedata r:id="rId123" o:title=""/>
                  <o:lock v:ext="edit" aspectratio="f"/>
                  <w10:wrap type="none"/>
                  <w10:anchorlock/>
                </v:shape>
                <o:OLEObject Type="Embed" ProgID="Visio.Drawing.15" ShapeID="_x0000_i1186" DrawAspect="Content" ObjectID="_1468075831" r:id="rId209">
                  <o:LockedField>false</o:LockedField>
                </o:OLEObject>
              </w:object>
            </w:r>
          </w:p>
        </w:tc>
        <w:tc>
          <w:tcPr>
            <w:tcW w:w="4220" w:type="dxa"/>
            <w:gridSpan w:val="2"/>
            <w:shd w:val="clear" w:color="auto" w:fill="FFFFFF" w:themeFill="background1"/>
            <w:vAlign w:val="center"/>
          </w:tcPr>
          <w:p w14:paraId="67F14C49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87" o:spt="75" type="#_x0000_t75" style="height:99.55pt;width:156.55pt;" o:ole="t" filled="f" o:preferrelative="t" stroked="f" coordsize="21600,21600">
                  <v:path/>
                  <v:fill on="f" focussize="0,0"/>
                  <v:stroke on="f"/>
                  <v:imagedata r:id="rId211" o:title=""/>
                  <o:lock v:ext="edit" aspectratio="f"/>
                  <w10:wrap type="none"/>
                  <w10:anchorlock/>
                </v:shape>
                <o:OLEObject Type="Embed" ProgID="Visio.Drawing.15" ShapeID="_x0000_i1187" DrawAspect="Content" ObjectID="_1468075832" r:id="rId210">
                  <o:LockedField>false</o:LockedField>
                </o:OLEObject>
              </w:object>
            </w:r>
          </w:p>
        </w:tc>
        <w:tc>
          <w:tcPr>
            <w:tcW w:w="4221" w:type="dxa"/>
            <w:gridSpan w:val="2"/>
            <w:shd w:val="clear" w:color="auto" w:fill="FFFFFF" w:themeFill="background1"/>
            <w:vAlign w:val="center"/>
          </w:tcPr>
          <w:p w14:paraId="6A3F2F1B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88" o:spt="75" type="#_x0000_t75" style="height:99.55pt;width:170.5pt;" o:ole="t" filled="f" o:preferrelative="t" stroked="f" coordsize="21600,21600">
                  <v:path/>
                  <v:fill on="f" focussize="0,0"/>
                  <v:stroke on="f"/>
                  <v:imagedata r:id="rId213" o:title=""/>
                  <o:lock v:ext="edit" aspectratio="f"/>
                  <w10:wrap type="none"/>
                  <w10:anchorlock/>
                </v:shape>
                <o:OLEObject Type="Embed" ProgID="Visio.Drawing.15" ShapeID="_x0000_i1188" DrawAspect="Content" ObjectID="_1468075833" r:id="rId212">
                  <o:LockedField>false</o:LockedField>
                </o:OLEObject>
              </w:object>
            </w:r>
          </w:p>
        </w:tc>
        <w:tc>
          <w:tcPr>
            <w:tcW w:w="1772" w:type="dxa"/>
            <w:gridSpan w:val="2"/>
            <w:shd w:val="clear" w:color="auto" w:fill="FFFFFF" w:themeFill="background1"/>
            <w:vAlign w:val="center"/>
          </w:tcPr>
          <w:p w14:paraId="13F66237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89" o:spt="75" type="#_x0000_t75" style="height:18pt;width:66.2pt;" o:ole="t" filled="f" o:preferrelative="t" stroked="f" coordsize="21600,21600">
                  <v:path/>
                  <v:fill on="f" focussize="0,0"/>
                  <v:stroke on="f"/>
                  <v:imagedata r:id="rId215" o:title=""/>
                  <o:lock v:ext="edit" aspectratio="t"/>
                  <w10:wrap type="none"/>
                  <w10:anchorlock/>
                </v:shape>
                <o:OLEObject Type="Embed" ProgID="Equation.KSEE3" ShapeID="_x0000_i1189" DrawAspect="Content" ObjectID="_1468075834" r:id="rId214">
                  <o:LockedField>false</o:LockedField>
                </o:OLEObject>
              </w:object>
            </w:r>
          </w:p>
        </w:tc>
      </w:tr>
      <w:tr w14:paraId="26824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3" w:type="dxa"/>
            <w:gridSpan w:val="7"/>
            <w:shd w:val="clear" w:color="auto" w:fill="D7D7D7" w:themeFill="background1" w:themeFillShade="D8"/>
          </w:tcPr>
          <w:p w14:paraId="0E3FFE44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源跟随器计算简化技巧</w:t>
            </w:r>
          </w:p>
        </w:tc>
      </w:tr>
      <w:tr w14:paraId="27069E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3" w:type="dxa"/>
            <w:gridSpan w:val="7"/>
            <w:shd w:val="clear" w:color="auto" w:fill="auto"/>
          </w:tcPr>
          <w:p w14:paraId="623C77F1">
            <w:pPr>
              <w:ind w:firstLine="0" w:firstLineChars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把小信号模型化成如下形式：</w:t>
            </w:r>
          </w:p>
          <w:p w14:paraId="60F8F7C6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90" o:spt="75" type="#_x0000_t75" style="height:92.95pt;width:116.75pt;" o:ole="t" filled="f" o:preferrelative="t" stroked="f" coordsize="21600,21600">
                  <v:path/>
                  <v:fill on="f" focussize="0,0"/>
                  <v:stroke on="f"/>
                  <v:imagedata r:id="rId217" o:title=""/>
                  <o:lock v:ext="edit" aspectratio="f"/>
                  <w10:wrap type="none"/>
                  <w10:anchorlock/>
                </v:shape>
                <o:OLEObject Type="Embed" ProgID="Visio.Drawing.15" ShapeID="_x0000_i1190" DrawAspect="Content" ObjectID="_1468075835" r:id="rId216">
                  <o:LockedField>false</o:LockedField>
                </o:OLEObject>
              </w:object>
            </w:r>
          </w:p>
          <w:p w14:paraId="24C3269C">
            <w:pPr>
              <w:ind w:firstLine="0" w:firstLineChars="0"/>
              <w:jc w:val="left"/>
              <w:rPr>
                <w:rFonts w:hint="eastAsia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模型简化成了</w:t>
            </w:r>
            <w:r>
              <w:rPr>
                <w:rFonts w:hint="eastAsia"/>
                <w:color w:val="FF0000"/>
                <w:position w:val="-12"/>
                <w:lang w:val="en-US" w:eastAsia="zh-CN"/>
              </w:rPr>
              <w:t>SF电阻负载不考虑二级效应</w:t>
            </w:r>
            <w:r>
              <w:rPr>
                <w:rFonts w:hint="eastAsia"/>
                <w:position w:val="-12"/>
                <w:lang w:val="en-US" w:eastAsia="zh-CN"/>
              </w:rPr>
              <w:t>的情况，则：</w:t>
            </w:r>
          </w:p>
          <w:p w14:paraId="761EF506">
            <w:pPr>
              <w:ind w:firstLine="0" w:firstLineChars="0"/>
              <w:jc w:val="center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91" o:spt="75" type="#_x0000_t75" style="height:34pt;width:69.2pt;" o:ole="t" filled="f" o:preferrelative="t" stroked="f" coordsize="21600,21600">
                  <v:path/>
                  <v:fill on="f" focussize="0,0"/>
                  <v:stroke on="f"/>
                  <v:imagedata r:id="rId219" o:title=""/>
                  <o:lock v:ext="edit" aspectratio="t"/>
                  <w10:wrap type="none"/>
                  <w10:anchorlock/>
                </v:shape>
                <o:OLEObject Type="Embed" ProgID="Equation.KSEE3" ShapeID="_x0000_i1191" DrawAspect="Content" ObjectID="_1468075836" r:id="rId218">
                  <o:LockedField>false</o:LockedField>
                </o:OLEObject>
              </w:object>
            </w:r>
          </w:p>
          <w:p w14:paraId="457EB9A3">
            <w:pPr>
              <w:ind w:firstLine="0" w:firstLine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position w:val="-32"/>
                <w:sz w:val="22"/>
                <w:szCs w:val="22"/>
                <w:lang w:eastAsia="zh-CN"/>
              </w:rPr>
              <w:object>
                <v:shape id="_x0000_i1192" o:spt="75" type="#_x0000_t75" style="height:37pt;width:73.25pt;" o:ole="t" filled="f" o:preferrelative="t" stroked="f" coordsize="21600,21600">
                  <v:path/>
                  <v:fill on="f" focussize="0,0"/>
                  <v:stroke on="f"/>
                  <v:imagedata r:id="rId221" o:title=""/>
                  <o:lock v:ext="edit" aspectratio="t"/>
                  <w10:wrap type="none"/>
                  <w10:anchorlock/>
                </v:shape>
                <o:OLEObject Type="Embed" ProgID="Equation.KSEE3" ShapeID="_x0000_i1192" DrawAspect="Content" ObjectID="_1468075837" r:id="rId220">
                  <o:LockedField>false</o:LockedField>
                </o:OLEObject>
              </w:object>
            </w:r>
          </w:p>
        </w:tc>
      </w:tr>
      <w:tr w14:paraId="3E8FD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3" w:type="dxa"/>
            <w:gridSpan w:val="7"/>
            <w:shd w:val="clear" w:color="auto" w:fill="D7D7D7" w:themeFill="background1" w:themeFillShade="D8"/>
          </w:tcPr>
          <w:p w14:paraId="55D00D66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电阻负载放大器：增益与摆幅trade-off的理解</w:t>
            </w:r>
          </w:p>
        </w:tc>
      </w:tr>
      <w:tr w14:paraId="095A8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13" w:type="dxa"/>
            <w:gridSpan w:val="7"/>
          </w:tcPr>
          <w:p w14:paraId="166344F0">
            <w:pPr>
              <w:ind w:firstLine="0" w:firstLine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电阻负载型的输入范围：V</w:t>
            </w:r>
            <w:r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  <w:t>th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~V</w:t>
            </w:r>
            <w:r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  <w:t>in1</w:t>
            </w:r>
          </w:p>
          <w:p w14:paraId="67FD0F4F">
            <w:pPr>
              <w:ind w:firstLine="0" w:firstLineChars="0"/>
              <w:jc w:val="left"/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对应输出范围：V</w:t>
            </w:r>
            <w:r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  <w:t>DD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~V</w:t>
            </w:r>
            <w:r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  <w:t>in1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V</w:t>
            </w:r>
            <w:r>
              <w:rPr>
                <w:rFonts w:hint="eastAsia"/>
                <w:sz w:val="24"/>
                <w:szCs w:val="24"/>
                <w:vertAlign w:val="subscript"/>
                <w:lang w:val="en-US" w:eastAsia="zh-CN"/>
              </w:rPr>
              <w:t>th</w:t>
            </w:r>
          </w:p>
          <w:p w14:paraId="03EFD5BE">
            <w:pPr>
              <w:ind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为了增大增益，增大阻值，会导致（蓝色为最低输入，红色为最大输入）：</w:t>
            </w:r>
          </w:p>
          <w:p w14:paraId="65FF149B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93" o:spt="75" type="#_x0000_t75" style="height:106.05pt;width:214.65pt;" o:ole="t" filled="f" o:preferrelative="t" stroked="f" coordsize="21600,21600">
                  <v:path/>
                  <v:fill on="f" focussize="0,0"/>
                  <v:stroke on="f"/>
                  <v:imagedata r:id="rId223" o:title=""/>
                  <o:lock v:ext="edit" aspectratio="f"/>
                  <w10:wrap type="none"/>
                  <w10:anchorlock/>
                </v:shape>
                <o:OLEObject Type="Embed" ProgID="Visio.Drawing.15" ShapeID="_x0000_i1193" DrawAspect="Content" ObjectID="_1468075838" r:id="rId222">
                  <o:LockedField>false</o:LockedField>
                </o:OLEObject>
              </w:object>
            </w:r>
          </w:p>
          <w:p w14:paraId="2E530BBD">
            <w:pPr>
              <w:ind w:firstLine="0" w:firstLineChars="0"/>
              <w:jc w:val="left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显然</w:t>
            </w:r>
            <w:r>
              <w:rPr>
                <w:rFonts w:hint="eastAsia"/>
                <w:color w:val="FF0000"/>
                <w:position w:val="-12"/>
                <w:lang w:val="en-US" w:eastAsia="zh-CN"/>
              </w:rPr>
              <w:t>摆幅下降</w:t>
            </w:r>
            <w:r>
              <w:rPr>
                <w:rFonts w:hint="eastAsia"/>
                <w:position w:val="-12"/>
                <w:lang w:val="en-US" w:eastAsia="zh-CN"/>
              </w:rPr>
              <w:t>。从饱和区的上下界分析，而非理解成输入的上下界中点即为DC偏置点，如此分析输入线性度</w:t>
            </w:r>
            <w:r>
              <w:rPr>
                <w:rFonts w:hint="eastAsia"/>
                <w:color w:val="FF0000"/>
                <w:position w:val="-12"/>
                <w:lang w:val="en-US" w:eastAsia="zh-CN"/>
              </w:rPr>
              <w:t>不足以支持小信号近似</w:t>
            </w:r>
            <w:r>
              <w:rPr>
                <w:rFonts w:hint="eastAsia"/>
                <w:position w:val="-12"/>
                <w:lang w:val="en-US" w:eastAsia="zh-CN"/>
              </w:rPr>
              <w:t>。</w:t>
            </w:r>
          </w:p>
        </w:tc>
      </w:tr>
      <w:tr w14:paraId="3BFAAD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shd w:val="clear" w:color="auto" w:fill="D7D7D7" w:themeFill="background1" w:themeFillShade="D8"/>
            <w:vAlign w:val="center"/>
          </w:tcPr>
          <w:p w14:paraId="7D83C7A4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单级r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out</w:t>
            </w:r>
          </w:p>
        </w:tc>
        <w:tc>
          <w:tcPr>
            <w:tcW w:w="3934" w:type="dxa"/>
            <w:gridSpan w:val="2"/>
            <w:shd w:val="clear" w:color="auto" w:fill="D7D7D7" w:themeFill="background1" w:themeFillShade="D8"/>
            <w:vAlign w:val="center"/>
          </w:tcPr>
          <w:p w14:paraId="384FB568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二级cascode r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out</w:t>
            </w:r>
          </w:p>
        </w:tc>
        <w:tc>
          <w:tcPr>
            <w:tcW w:w="3935" w:type="dxa"/>
            <w:gridSpan w:val="2"/>
            <w:shd w:val="clear" w:color="auto" w:fill="D7D7D7" w:themeFill="background1" w:themeFillShade="D8"/>
            <w:vAlign w:val="center"/>
          </w:tcPr>
          <w:p w14:paraId="736A5268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n级cascode r</w:t>
            </w:r>
            <w:r>
              <w:rPr>
                <w:rFonts w:hint="eastAsia"/>
                <w:b/>
                <w:bCs/>
                <w:vertAlign w:val="subscript"/>
                <w:lang w:val="en-US" w:eastAsia="zh-CN"/>
              </w:rPr>
              <w:t>out</w:t>
            </w:r>
          </w:p>
        </w:tc>
      </w:tr>
      <w:tr w14:paraId="53E9FC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shd w:val="clear" w:color="auto" w:fill="FFFFFF" w:themeFill="background1"/>
            <w:vAlign w:val="center"/>
          </w:tcPr>
          <w:p w14:paraId="3E64E0C0">
            <w:pPr>
              <w:ind w:firstLine="0" w:firstLineChars="0"/>
              <w:jc w:val="center"/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94" o:spt="75" type="#_x0000_t75" style="height:53.45pt;width:54.25pt;" o:ole="t" filled="f" o:preferrelative="t" stroked="f" coordsize="21600,21600">
                  <v:path/>
                  <v:fill on="f" focussize="0,0"/>
                  <v:stroke on="f"/>
                  <v:imagedata r:id="rId225" o:title=""/>
                  <o:lock v:ext="edit" aspectratio="f"/>
                  <w10:wrap type="none"/>
                  <w10:anchorlock/>
                </v:shape>
                <o:OLEObject Type="Embed" ProgID="Visio.Drawing.15" ShapeID="_x0000_i1194" DrawAspect="Content" ObjectID="_1468075839" r:id="rId224">
                  <o:LockedField>false</o:LockedField>
                </o:OLEObject>
              </w:object>
            </w:r>
          </w:p>
        </w:tc>
        <w:tc>
          <w:tcPr>
            <w:tcW w:w="3934" w:type="dxa"/>
            <w:gridSpan w:val="2"/>
            <w:shd w:val="clear" w:color="auto" w:fill="FFFFFF" w:themeFill="background1"/>
            <w:vAlign w:val="center"/>
          </w:tcPr>
          <w:p w14:paraId="720016DC">
            <w:pPr>
              <w:ind w:firstLine="0" w:firstLineChars="0"/>
              <w:jc w:val="center"/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95" o:spt="75" type="#_x0000_t75" style="height:78.9pt;width:54.25pt;" o:ole="t" filled="f" o:preferrelative="t" stroked="f" coordsize="21600,21600">
                  <v:path/>
                  <v:fill on="f" focussize="0,0"/>
                  <v:stroke on="f"/>
                  <v:imagedata r:id="rId227" o:title=""/>
                  <o:lock v:ext="edit" aspectratio="f"/>
                  <w10:wrap type="none"/>
                  <w10:anchorlock/>
                </v:shape>
                <o:OLEObject Type="Embed" ProgID="Visio.Drawing.15" ShapeID="_x0000_i1195" DrawAspect="Content" ObjectID="_1468075840" r:id="rId226">
                  <o:LockedField>false</o:LockedField>
                </o:OLEObject>
              </w:object>
            </w:r>
          </w:p>
        </w:tc>
        <w:tc>
          <w:tcPr>
            <w:tcW w:w="3935" w:type="dxa"/>
            <w:gridSpan w:val="2"/>
            <w:shd w:val="clear" w:color="auto" w:fill="FFFFFF" w:themeFill="background1"/>
            <w:vAlign w:val="center"/>
          </w:tcPr>
          <w:p w14:paraId="0878BD78">
            <w:pPr>
              <w:ind w:firstLine="0" w:firstLineChars="0"/>
              <w:jc w:val="center"/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196" o:spt="75" type="#_x0000_t75" style="height:106.8pt;width:58.1pt;" o:ole="t" filled="f" o:preferrelative="t" stroked="f" coordsize="21600,21600">
                  <v:path/>
                  <v:fill on="f" focussize="0,0"/>
                  <v:stroke on="f"/>
                  <v:imagedata r:id="rId229" o:title=""/>
                  <o:lock v:ext="edit" aspectratio="f"/>
                  <w10:wrap type="none"/>
                  <w10:anchorlock/>
                </v:shape>
                <o:OLEObject Type="Embed" ProgID="Visio.Drawing.15" ShapeID="_x0000_i1196" DrawAspect="Content" ObjectID="_1468075841" r:id="rId228">
                  <o:LockedField>false</o:LockedField>
                </o:OLEObject>
              </w:object>
            </w:r>
          </w:p>
        </w:tc>
      </w:tr>
      <w:tr w14:paraId="7CE564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shd w:val="clear" w:color="auto" w:fill="FFFFFF" w:themeFill="background1"/>
            <w:vAlign w:val="center"/>
          </w:tcPr>
          <w:p w14:paraId="087F2DA1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sz w:val="22"/>
                <w:szCs w:val="22"/>
                <w:lang w:eastAsia="zh-CN"/>
              </w:rPr>
              <w:object>
                <v:shape id="_x0000_i1197" o:spt="75" type="#_x0000_t75" style="height:18pt;width:44.15pt;" o:ole="t" filled="f" o:preferrelative="t" stroked="f" coordsize="21600,21600">
                  <v:path/>
                  <v:fill on="f" focussize="0,0"/>
                  <v:stroke on="f"/>
                  <v:imagedata r:id="rId231" o:title=""/>
                  <o:lock v:ext="edit" aspectratio="t"/>
                  <w10:wrap type="none"/>
                  <w10:anchorlock/>
                </v:shape>
                <o:OLEObject Type="Embed" ProgID="Equation.KSEE3" ShapeID="_x0000_i1197" DrawAspect="Content" ObjectID="_1468075842" r:id="rId230">
                  <o:LockedField>false</o:LockedField>
                </o:OLEObject>
              </w:object>
            </w:r>
          </w:p>
        </w:tc>
        <w:tc>
          <w:tcPr>
            <w:tcW w:w="3934" w:type="dxa"/>
            <w:gridSpan w:val="2"/>
            <w:shd w:val="clear" w:color="auto" w:fill="FFFFFF" w:themeFill="background1"/>
            <w:vAlign w:val="center"/>
          </w:tcPr>
          <w:p w14:paraId="31EE93FB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30"/>
                <w:sz w:val="22"/>
                <w:szCs w:val="22"/>
                <w:lang w:eastAsia="zh-CN"/>
              </w:rPr>
              <w:object>
                <v:shape id="_x0000_i1198" o:spt="75" type="#_x0000_t75" style="height:36pt;width:160.55pt;" o:ole="t" filled="f" o:preferrelative="t" stroked="f" coordsize="21600,21600">
                  <v:path/>
                  <v:fill on="f" focussize="0,0"/>
                  <v:stroke on="f"/>
                  <v:imagedata r:id="rId233" o:title=""/>
                  <o:lock v:ext="edit" aspectratio="t"/>
                  <w10:wrap type="none"/>
                  <w10:anchorlock/>
                </v:shape>
                <o:OLEObject Type="Embed" ProgID="Equation.KSEE3" ShapeID="_x0000_i1198" DrawAspect="Content" ObjectID="_1468075843" r:id="rId232">
                  <o:LockedField>false</o:LockedField>
                </o:OLEObject>
              </w:object>
            </w:r>
          </w:p>
        </w:tc>
        <w:tc>
          <w:tcPr>
            <w:tcW w:w="3935" w:type="dxa"/>
            <w:gridSpan w:val="2"/>
            <w:shd w:val="clear" w:color="auto" w:fill="FFFFFF" w:themeFill="background1"/>
            <w:vAlign w:val="center"/>
          </w:tcPr>
          <w:p w14:paraId="53DB87CA">
            <w:pPr>
              <w:ind w:firstLine="0" w:firstLineChars="0"/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32"/>
                <w:sz w:val="22"/>
                <w:szCs w:val="22"/>
                <w:lang w:eastAsia="zh-CN"/>
              </w:rPr>
              <w:object>
                <v:shape id="_x0000_i1199" o:spt="75" type="#_x0000_t75" style="height:36pt;width:131.5pt;" o:ole="t" filled="f" o:preferrelative="t" stroked="f" coordsize="21600,21600">
                  <v:path/>
                  <v:fill on="f" focussize="0,0"/>
                  <v:stroke on="f"/>
                  <v:imagedata r:id="rId235" o:title=""/>
                  <o:lock v:ext="edit" aspectratio="t"/>
                  <w10:wrap type="none"/>
                  <w10:anchorlock/>
                </v:shape>
                <o:OLEObject Type="Embed" ProgID="Equation.KSEE3" ShapeID="_x0000_i1199" DrawAspect="Content" ObjectID="_1468075844" r:id="rId234">
                  <o:LockedField>false</o:LockedField>
                </o:OLEObject>
              </w:object>
            </w:r>
          </w:p>
        </w:tc>
      </w:tr>
      <w:tr w14:paraId="19CB29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11803" w:type="dxa"/>
            <w:gridSpan w:val="6"/>
            <w:shd w:val="clear" w:color="auto" w:fill="D7D7D7" w:themeFill="background1" w:themeFillShade="D8"/>
            <w:vAlign w:val="center"/>
          </w:tcPr>
          <w:p w14:paraId="38F240A0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折叠式运放构建方法</w:t>
            </w:r>
          </w:p>
        </w:tc>
      </w:tr>
      <w:tr w14:paraId="1AF9B7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vAlign w:val="center"/>
          </w:tcPr>
          <w:p w14:paraId="3C73632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34" w:type="dxa"/>
            <w:gridSpan w:val="2"/>
            <w:shd w:val="clear" w:color="auto" w:fill="auto"/>
            <w:vAlign w:val="center"/>
          </w:tcPr>
          <w:p w14:paraId="077AAAC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共源共栅</w:t>
            </w:r>
          </w:p>
        </w:tc>
        <w:tc>
          <w:tcPr>
            <w:tcW w:w="3935" w:type="dxa"/>
            <w:gridSpan w:val="2"/>
            <w:shd w:val="clear" w:color="auto" w:fill="auto"/>
            <w:vAlign w:val="center"/>
          </w:tcPr>
          <w:p w14:paraId="2BF837BA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折叠式共源共栅</w:t>
            </w:r>
          </w:p>
        </w:tc>
      </w:tr>
      <w:tr w14:paraId="0830F7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vAlign w:val="center"/>
          </w:tcPr>
          <w:p w14:paraId="3FACC4B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N型</w:t>
            </w:r>
          </w:p>
        </w:tc>
        <w:tc>
          <w:tcPr>
            <w:tcW w:w="3934" w:type="dxa"/>
            <w:gridSpan w:val="2"/>
            <w:vAlign w:val="center"/>
          </w:tcPr>
          <w:p w14:paraId="3128B88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200" o:spt="75" type="#_x0000_t75" style="height:116.95pt;width:75.25pt;" o:ole="t" filled="f" o:preferrelative="t" stroked="f" coordsize="21600,21600">
                  <v:path/>
                  <v:fill on="f" focussize="0,0"/>
                  <v:stroke on="f"/>
                  <v:imagedata r:id="rId237" o:title=""/>
                  <o:lock v:ext="edit" aspectratio="f"/>
                  <w10:wrap type="none"/>
                  <w10:anchorlock/>
                </v:shape>
                <o:OLEObject Type="Embed" ProgID="Visio.Drawing.15" ShapeID="_x0000_i1200" DrawAspect="Content" ObjectID="_1468075845" r:id="rId236">
                  <o:LockedField>false</o:LockedField>
                </o:OLEObject>
              </w:object>
            </w:r>
          </w:p>
        </w:tc>
        <w:tc>
          <w:tcPr>
            <w:tcW w:w="3935" w:type="dxa"/>
            <w:gridSpan w:val="2"/>
            <w:vAlign w:val="center"/>
          </w:tcPr>
          <w:p w14:paraId="5F17444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201" o:spt="75" type="#_x0000_t75" style="height:114.35pt;width:103.25pt;" o:ole="t" filled="f" o:preferrelative="t" stroked="f" coordsize="21600,21600">
                  <v:path/>
                  <v:fill on="f" focussize="0,0"/>
                  <v:stroke on="f"/>
                  <v:imagedata r:id="rId239" o:title=""/>
                  <o:lock v:ext="edit" aspectratio="f"/>
                  <w10:wrap type="none"/>
                  <w10:anchorlock/>
                </v:shape>
                <o:OLEObject Type="Embed" ProgID="Visio.Drawing.15" ShapeID="_x0000_i1201" DrawAspect="Content" ObjectID="_1468075846" r:id="rId238">
                  <o:LockedField>false</o:LockedField>
                </o:OLEObject>
              </w:object>
            </w:r>
          </w:p>
        </w:tc>
      </w:tr>
      <w:tr w14:paraId="5AE22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</w:trPr>
        <w:tc>
          <w:tcPr>
            <w:tcW w:w="3934" w:type="dxa"/>
            <w:gridSpan w:val="2"/>
            <w:vAlign w:val="center"/>
          </w:tcPr>
          <w:p w14:paraId="0776A88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P型</w:t>
            </w:r>
          </w:p>
        </w:tc>
        <w:tc>
          <w:tcPr>
            <w:tcW w:w="3934" w:type="dxa"/>
            <w:gridSpan w:val="2"/>
            <w:vAlign w:val="center"/>
          </w:tcPr>
          <w:p w14:paraId="6727EBF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202" o:spt="75" type="#_x0000_t75" style="height:114.75pt;width:76.1pt;" o:ole="t" filled="f" o:preferrelative="t" stroked="f" coordsize="21600,21600">
                  <v:path/>
                  <v:fill on="f" focussize="0,0"/>
                  <v:stroke on="f"/>
                  <v:imagedata r:id="rId241" o:title=""/>
                  <o:lock v:ext="edit" aspectratio="f"/>
                  <w10:wrap type="none"/>
                  <w10:anchorlock/>
                </v:shape>
                <o:OLEObject Type="Embed" ProgID="Visio.Drawing.15" ShapeID="_x0000_i1202" DrawAspect="Content" ObjectID="_1468075847" r:id="rId240">
                  <o:LockedField>false</o:LockedField>
                </o:OLEObject>
              </w:object>
            </w:r>
          </w:p>
        </w:tc>
        <w:tc>
          <w:tcPr>
            <w:tcW w:w="3935" w:type="dxa"/>
            <w:gridSpan w:val="2"/>
            <w:vAlign w:val="center"/>
          </w:tcPr>
          <w:p w14:paraId="654F3837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203" o:spt="75" type="#_x0000_t75" style="height:117.55pt;width:105.75pt;" o:ole="t" filled="f" o:preferrelative="t" stroked="f" coordsize="21600,21600">
                  <v:path/>
                  <v:fill on="f" focussize="0,0"/>
                  <v:stroke on="f"/>
                  <v:imagedata r:id="rId243" o:title=""/>
                  <o:lock v:ext="edit" aspectratio="f"/>
                  <w10:wrap type="none"/>
                  <w10:anchorlock/>
                </v:shape>
                <o:OLEObject Type="Embed" ProgID="Visio.Drawing.15" ShapeID="_x0000_i1203" DrawAspect="Content" ObjectID="_1468075848" r:id="rId242">
                  <o:LockedField>false</o:LockedField>
                </o:OLEObject>
              </w:object>
            </w:r>
          </w:p>
        </w:tc>
      </w:tr>
    </w:tbl>
    <w:p w14:paraId="7D97126A">
      <w:pPr>
        <w:ind w:left="0" w:leftChars="0" w:firstLine="0" w:firstLineChars="0"/>
        <w:rPr>
          <w:lang w:eastAsia="zh-CN"/>
        </w:rPr>
      </w:pPr>
      <w:r>
        <w:rPr>
          <w:rFonts w:hint="eastAsia"/>
          <w:lang w:eastAsia="zh-CN"/>
        </w:rPr>
        <w:br w:type="page"/>
      </w:r>
    </w:p>
    <w:p w14:paraId="317DCA58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2" w:name="_Toc3380"/>
      <w:r>
        <w:rPr>
          <w:rFonts w:hint="eastAsia" w:cs="宋体"/>
          <w:b/>
          <w:bCs/>
          <w:sz w:val="32"/>
          <w:szCs w:val="32"/>
          <w:lang w:eastAsia="zh-CN"/>
        </w:rPr>
        <w:t>差分放大器</w:t>
      </w:r>
      <w:bookmarkEnd w:id="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427D0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 w14:paraId="2DE9C2CE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章节思路</w:t>
            </w:r>
          </w:p>
        </w:tc>
      </w:tr>
      <w:tr w14:paraId="3D1E5A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75D0465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04" o:spt="75" type="#_x0000_t75" style="height:171.35pt;width:409.55pt;" o:ole="t" filled="f" o:preferrelative="t" stroked="f" coordsize="21600,21600">
                  <v:path/>
                  <v:fill on="f" focussize="0,0"/>
                  <v:stroke on="f"/>
                  <v:imagedata r:id="rId245" o:title=""/>
                  <o:lock v:ext="edit" aspectratio="f"/>
                  <w10:wrap type="none"/>
                  <w10:anchorlock/>
                </v:shape>
                <o:OLEObject Type="Embed" ProgID="Visio.Drawing.15" ShapeID="_x0000_i1204" DrawAspect="Content" ObjectID="_1468075849" r:id="rId244">
                  <o:LockedField>false</o:LockedField>
                </o:OLEObject>
              </w:object>
            </w:r>
          </w:p>
        </w:tc>
      </w:tr>
    </w:tbl>
    <w:p w14:paraId="355D6218">
      <w:pPr>
        <w:ind w:firstLine="0" w:firstLineChars="0"/>
        <w:rPr>
          <w:rFonts w:hint="eastAsia" w:cs="宋体"/>
          <w:b/>
          <w:bCs/>
          <w:sz w:val="24"/>
          <w:szCs w:val="24"/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3"/>
        <w:gridCol w:w="4809"/>
      </w:tblGrid>
      <w:tr w14:paraId="5FEEBA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  <w:vAlign w:val="center"/>
          </w:tcPr>
          <w:p w14:paraId="713CEAD6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拓扑</w:t>
            </w:r>
          </w:p>
        </w:tc>
      </w:tr>
      <w:tr w14:paraId="629A4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3" w:type="dxa"/>
            <w:shd w:val="clear" w:color="auto" w:fill="auto"/>
            <w:vAlign w:val="center"/>
          </w:tcPr>
          <w:p w14:paraId="50C244E9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基本结构</w:t>
            </w:r>
          </w:p>
        </w:tc>
        <w:tc>
          <w:tcPr>
            <w:tcW w:w="4809" w:type="dxa"/>
            <w:vMerge w:val="restart"/>
            <w:shd w:val="clear" w:color="auto" w:fill="auto"/>
            <w:vAlign w:val="center"/>
          </w:tcPr>
          <w:p w14:paraId="60DB112D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b w:val="0"/>
                <w:bCs w:val="0"/>
                <w:position w:val="-26"/>
                <w:lang w:eastAsia="zh-CN"/>
              </w:rPr>
              <w:object>
                <v:shape id="_x0000_i1205" o:spt="75" type="#_x0000_t75" style="height:149.3pt;width:187.85pt;" o:ole="t" filled="f" o:preferrelative="t" stroked="f" coordsize="21600,21600">
                  <v:path/>
                  <v:fill on="f" focussize="0,0"/>
                  <v:stroke on="f"/>
                  <v:imagedata r:id="rId247" o:title=""/>
                  <o:lock v:ext="edit" aspectratio="f"/>
                  <w10:wrap type="none"/>
                  <w10:anchorlock/>
                </v:shape>
                <o:OLEObject Type="Embed" ProgID="Visio.Drawing.15" ShapeID="_x0000_i1205" DrawAspect="Content" ObjectID="_1468075850" r:id="rId246">
                  <o:LockedField>false</o:LockedField>
                </o:OLEObject>
              </w:object>
            </w:r>
          </w:p>
          <w:p w14:paraId="1BC1E52A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△V</w:t>
            </w:r>
            <w:r>
              <w:rPr>
                <w:rFonts w:hint="eastAsia"/>
                <w:b w:val="0"/>
                <w:bCs w:val="0"/>
                <w:vertAlign w:val="subscript"/>
                <w:lang w:eastAsia="zh-CN"/>
              </w:rPr>
              <w:t>in1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增加了</w:t>
            </w:r>
          </w:p>
          <w:p w14:paraId="03D1FAC6">
            <w:pPr>
              <w:ind w:firstLine="0" w:firstLine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增益下降，换线性度</w:t>
            </w:r>
          </w:p>
        </w:tc>
      </w:tr>
      <w:tr w14:paraId="4ADA45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3" w:type="dxa"/>
            <w:vAlign w:val="center"/>
          </w:tcPr>
          <w:p w14:paraId="3DCAD1FB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object>
                <v:shape id="_x0000_i1206" o:spt="75" type="#_x0000_t75" style="height:113.65pt;width:130.55pt;" o:ole="t" filled="f" o:preferrelative="t" stroked="f" coordsize="21600,21600">
                  <v:path/>
                  <v:fill on="f" focussize="0,0"/>
                  <v:stroke on="f"/>
                  <v:imagedata r:id="rId249" o:title=""/>
                  <o:lock v:ext="edit" aspectratio="f"/>
                  <w10:wrap type="none"/>
                  <w10:anchorlock/>
                </v:shape>
                <o:OLEObject Type="Embed" ProgID="Visio.Drawing.15" ShapeID="_x0000_i1206" DrawAspect="Content" ObjectID="_1468075851" r:id="rId248">
                  <o:LockedField>false</o:LockedField>
                </o:OLEObject>
              </w:object>
            </w:r>
          </w:p>
        </w:tc>
        <w:tc>
          <w:tcPr>
            <w:tcW w:w="4809" w:type="dxa"/>
            <w:vMerge w:val="continue"/>
            <w:vAlign w:val="center"/>
          </w:tcPr>
          <w:p w14:paraId="5316DA4B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08FF48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3" w:type="dxa"/>
            <w:vAlign w:val="center"/>
          </w:tcPr>
          <w:p w14:paraId="0262D4EC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源极负反馈</w:t>
            </w:r>
          </w:p>
        </w:tc>
        <w:tc>
          <w:tcPr>
            <w:tcW w:w="4809" w:type="dxa"/>
            <w:vMerge w:val="continue"/>
            <w:vAlign w:val="center"/>
          </w:tcPr>
          <w:p w14:paraId="471863C8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2E5386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3" w:type="dxa"/>
            <w:vAlign w:val="center"/>
          </w:tcPr>
          <w:p w14:paraId="1BD21F1F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object>
                <v:shape id="_x0000_i1207" o:spt="75" type="#_x0000_t75" style="height:118.15pt;width:135.7pt;" o:ole="t" filled="f" o:preferrelative="t" stroked="f" coordsize="21600,21600">
                  <v:path/>
                  <v:fill on="f" focussize="0,0"/>
                  <v:stroke on="f"/>
                  <v:imagedata r:id="rId251" o:title=""/>
                  <o:lock v:ext="edit" aspectratio="f"/>
                  <w10:wrap type="none"/>
                  <w10:anchorlock/>
                </v:shape>
                <o:OLEObject Type="Embed" ProgID="Visio.Drawing.15" ShapeID="_x0000_i1207" DrawAspect="Content" ObjectID="_1468075852" r:id="rId250">
                  <o:LockedField>false</o:LockedField>
                </o:OLEObject>
              </w:object>
            </w:r>
          </w:p>
        </w:tc>
        <w:tc>
          <w:tcPr>
            <w:tcW w:w="4809" w:type="dxa"/>
            <w:vMerge w:val="continue"/>
            <w:vAlign w:val="center"/>
          </w:tcPr>
          <w:p w14:paraId="2AD07EF8">
            <w:pPr>
              <w:ind w:firstLine="0" w:firstLine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</w:p>
        </w:tc>
      </w:tr>
    </w:tbl>
    <w:p w14:paraId="1A04F0F2">
      <w:pPr>
        <w:ind w:firstLine="0" w:firstLineChars="0"/>
        <w:rPr>
          <w:lang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1379"/>
        <w:gridCol w:w="506"/>
        <w:gridCol w:w="4462"/>
      </w:tblGrid>
      <w:tr w14:paraId="40639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D7D7D7" w:themeFill="background1" w:themeFillShade="D8"/>
            <w:vAlign w:val="center"/>
          </w:tcPr>
          <w:p w14:paraId="2D963FB8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共模</w:t>
            </w:r>
          </w:p>
        </w:tc>
      </w:tr>
      <w:tr w14:paraId="3045A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" w:hRule="atLeast"/>
        </w:trPr>
        <w:tc>
          <w:tcPr>
            <w:tcW w:w="2175" w:type="dxa"/>
            <w:vAlign w:val="center"/>
          </w:tcPr>
          <w:p w14:paraId="0E5EBE0A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范围</w:t>
            </w:r>
          </w:p>
        </w:tc>
        <w:tc>
          <w:tcPr>
            <w:tcW w:w="6347" w:type="dxa"/>
            <w:gridSpan w:val="3"/>
            <w:vAlign w:val="center"/>
          </w:tcPr>
          <w:p w14:paraId="6FC824A0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[V</w:t>
            </w:r>
            <w:r>
              <w:rPr>
                <w:rFonts w:hint="eastAsia"/>
                <w:vertAlign w:val="subscript"/>
                <w:lang w:eastAsia="zh-CN"/>
              </w:rPr>
              <w:t>GS1</w:t>
            </w:r>
            <w:r>
              <w:rPr>
                <w:rFonts w:hint="eastAsia"/>
                <w:lang w:eastAsia="zh-CN"/>
              </w:rPr>
              <w:t>+V</w:t>
            </w:r>
            <w:r>
              <w:rPr>
                <w:rFonts w:hint="eastAsia"/>
                <w:vertAlign w:val="subscript"/>
                <w:lang w:eastAsia="zh-CN"/>
              </w:rPr>
              <w:t>GS3</w:t>
            </w:r>
            <w:r>
              <w:rPr>
                <w:rFonts w:hint="eastAsia"/>
                <w:lang w:eastAsia="zh-CN"/>
              </w:rPr>
              <w:t>-V</w:t>
            </w:r>
            <w:r>
              <w:rPr>
                <w:rFonts w:hint="eastAsia"/>
                <w:vertAlign w:val="subscript"/>
                <w:lang w:eastAsia="zh-CN"/>
              </w:rPr>
              <w:t>TH3</w:t>
            </w:r>
            <w:r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color w:val="0000FF"/>
                <w:lang w:eastAsia="zh-CN"/>
              </w:rPr>
              <w:t>min(V</w:t>
            </w:r>
            <w:r>
              <w:rPr>
                <w:rFonts w:hint="eastAsia"/>
                <w:color w:val="0000FF"/>
                <w:vertAlign w:val="subscript"/>
                <w:lang w:eastAsia="zh-CN"/>
              </w:rPr>
              <w:t>DD</w:t>
            </w:r>
            <w:r>
              <w:rPr>
                <w:rFonts w:hint="eastAsia"/>
                <w:lang w:eastAsia="zh-CN"/>
              </w:rPr>
              <w:t>,V</w:t>
            </w:r>
            <w:r>
              <w:rPr>
                <w:rFonts w:hint="eastAsia"/>
                <w:vertAlign w:val="subscript"/>
                <w:lang w:eastAsia="zh-CN"/>
              </w:rPr>
              <w:t>DD</w:t>
            </w:r>
            <w:r>
              <w:rPr>
                <w:rFonts w:hint="eastAsia"/>
                <w:lang w:eastAsia="zh-CN"/>
              </w:rPr>
              <w:t>-R</w:t>
            </w:r>
            <w:r>
              <w:rPr>
                <w:rFonts w:hint="eastAsia"/>
                <w:vertAlign w:val="subscript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rFonts w:hint="eastAsia"/>
                <w:vertAlign w:val="subscript"/>
                <w:lang w:eastAsia="zh-CN"/>
              </w:rPr>
              <w:t>SS</w:t>
            </w:r>
            <w:r>
              <w:rPr>
                <w:rFonts w:hint="eastAsia"/>
                <w:lang w:eastAsia="zh-CN"/>
              </w:rPr>
              <w:t>/2+V</w:t>
            </w:r>
            <w:r>
              <w:rPr>
                <w:rFonts w:hint="eastAsia"/>
                <w:vertAlign w:val="subscript"/>
                <w:lang w:eastAsia="zh-CN"/>
              </w:rPr>
              <w:t>TH</w:t>
            </w:r>
            <w:r>
              <w:rPr>
                <w:rFonts w:hint="eastAsia"/>
                <w:lang w:eastAsia="zh-CN"/>
              </w:rPr>
              <w:t>)]</w:t>
            </w:r>
          </w:p>
          <w:p w14:paraId="76C4DB9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[一个过驱动电压加一个V</w:t>
            </w:r>
            <w:r>
              <w:rPr>
                <w:rFonts w:hint="eastAsia"/>
                <w:vertAlign w:val="subscript"/>
                <w:lang w:val="en-US" w:eastAsia="zh-CN"/>
              </w:rPr>
              <w:t>GS</w:t>
            </w:r>
            <w:r>
              <w:rPr>
                <w:rFonts w:hint="eastAsia"/>
                <w:lang w:val="en-US" w:eastAsia="zh-CN"/>
              </w:rPr>
              <w:t>，M</w:t>
            </w:r>
            <w:r>
              <w:rPr>
                <w:rFonts w:hint="eastAsia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M</w:t>
            </w:r>
            <w:r>
              <w:rPr>
                <w:rFonts w:hint="eastAsia"/>
                <w:vertAlign w:val="subscript"/>
                <w:lang w:val="en-US" w:eastAsia="zh-CN"/>
              </w:rPr>
              <w:t>2</w:t>
            </w:r>
            <w:r>
              <w:rPr>
                <w:rFonts w:hint="eastAsia"/>
                <w:lang w:val="en-US" w:eastAsia="zh-CN"/>
              </w:rPr>
              <w:t>不脱离饱和的最大输入]</w:t>
            </w:r>
          </w:p>
        </w:tc>
      </w:tr>
      <w:tr w14:paraId="426FD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554" w:type="dxa"/>
            <w:gridSpan w:val="2"/>
            <w:vMerge w:val="restart"/>
            <w:vAlign w:val="center"/>
          </w:tcPr>
          <w:p w14:paraId="4129C851">
            <w:pPr>
              <w:ind w:firstLine="0" w:firstLineChars="0"/>
              <w:jc w:val="center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随着</w:t>
            </w: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in,CM</w:t>
            </w:r>
            <w:r>
              <w:rPr>
                <w:rFonts w:hint="eastAsia"/>
                <w:lang w:val="en-US" w:eastAsia="zh-CN"/>
              </w:rPr>
              <w:t>增加，</w:t>
            </w:r>
            <w:r>
              <w:rPr>
                <w:rFonts w:hint="eastAsia"/>
                <w:color w:val="auto"/>
                <w:lang w:eastAsia="zh-CN"/>
              </w:rPr>
              <w:t>输入管先饱和</w:t>
            </w:r>
          </w:p>
          <w:p w14:paraId="1D3B51BD">
            <w:pPr>
              <w:ind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经过</w:t>
            </w:r>
            <w:r>
              <w:rPr>
                <w:rFonts w:hint="eastAsia"/>
                <w:lang w:eastAsia="zh-CN"/>
              </w:rPr>
              <w:t>①②③④</w:t>
            </w:r>
            <w:r>
              <w:rPr>
                <w:rFonts w:hint="eastAsia"/>
                <w:lang w:val="en-US" w:eastAsia="zh-CN"/>
              </w:rPr>
              <w:t>步骤</w:t>
            </w:r>
          </w:p>
        </w:tc>
        <w:tc>
          <w:tcPr>
            <w:tcW w:w="506" w:type="dxa"/>
            <w:vAlign w:val="center"/>
          </w:tcPr>
          <w:p w14:paraId="162451D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①</w:t>
            </w:r>
          </w:p>
        </w:tc>
        <w:tc>
          <w:tcPr>
            <w:tcW w:w="4462" w:type="dxa"/>
            <w:vAlign w:val="center"/>
          </w:tcPr>
          <w:p w14:paraId="5F76CACF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截止，M</w:t>
            </w:r>
            <w:r>
              <w:rPr>
                <w:rFonts w:hint="eastAsia"/>
                <w:vertAlign w:val="subscript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三极管区</w:t>
            </w:r>
          </w:p>
        </w:tc>
      </w:tr>
      <w:tr w14:paraId="38D19C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554" w:type="dxa"/>
            <w:gridSpan w:val="2"/>
            <w:vMerge w:val="continue"/>
            <w:vAlign w:val="center"/>
          </w:tcPr>
          <w:p w14:paraId="4197FE48">
            <w:pPr>
              <w:ind w:firstLine="0" w:firstLineChars="0"/>
              <w:jc w:val="center"/>
            </w:pPr>
          </w:p>
        </w:tc>
        <w:tc>
          <w:tcPr>
            <w:tcW w:w="506" w:type="dxa"/>
            <w:vAlign w:val="center"/>
          </w:tcPr>
          <w:p w14:paraId="14C1703D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②</w:t>
            </w:r>
          </w:p>
        </w:tc>
        <w:tc>
          <w:tcPr>
            <w:tcW w:w="4462" w:type="dxa"/>
            <w:vAlign w:val="center"/>
          </w:tcPr>
          <w:p w14:paraId="7C97F4C7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饱和，M</w:t>
            </w:r>
            <w:r>
              <w:rPr>
                <w:rFonts w:hint="eastAsia"/>
                <w:vertAlign w:val="subscript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三极管区</w:t>
            </w:r>
          </w:p>
        </w:tc>
      </w:tr>
      <w:tr w14:paraId="6E141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554" w:type="dxa"/>
            <w:gridSpan w:val="2"/>
            <w:vMerge w:val="continue"/>
            <w:vAlign w:val="center"/>
          </w:tcPr>
          <w:p w14:paraId="7C38B692">
            <w:pPr>
              <w:ind w:firstLine="0" w:firstLineChars="0"/>
              <w:jc w:val="center"/>
            </w:pPr>
          </w:p>
        </w:tc>
        <w:tc>
          <w:tcPr>
            <w:tcW w:w="506" w:type="dxa"/>
            <w:vAlign w:val="center"/>
          </w:tcPr>
          <w:p w14:paraId="31E51B17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③</w:t>
            </w:r>
          </w:p>
        </w:tc>
        <w:tc>
          <w:tcPr>
            <w:tcW w:w="4462" w:type="dxa"/>
            <w:vAlign w:val="center"/>
          </w:tcPr>
          <w:p w14:paraId="684F3775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饱和</w:t>
            </w:r>
          </w:p>
        </w:tc>
      </w:tr>
      <w:tr w14:paraId="2066F3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</w:trPr>
        <w:tc>
          <w:tcPr>
            <w:tcW w:w="3554" w:type="dxa"/>
            <w:gridSpan w:val="2"/>
            <w:vMerge w:val="continue"/>
            <w:vAlign w:val="center"/>
          </w:tcPr>
          <w:p w14:paraId="15BB2ADD">
            <w:pPr>
              <w:ind w:firstLine="0" w:firstLineChars="0"/>
              <w:jc w:val="center"/>
            </w:pPr>
          </w:p>
        </w:tc>
        <w:tc>
          <w:tcPr>
            <w:tcW w:w="506" w:type="dxa"/>
            <w:vAlign w:val="center"/>
          </w:tcPr>
          <w:p w14:paraId="7390077E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④</w:t>
            </w:r>
          </w:p>
        </w:tc>
        <w:tc>
          <w:tcPr>
            <w:tcW w:w="4462" w:type="dxa"/>
            <w:vAlign w:val="center"/>
          </w:tcPr>
          <w:p w14:paraId="45922FD5">
            <w:pPr>
              <w:ind w:firstLine="0" w:firstLineChars="0"/>
              <w:jc w:val="center"/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M</w:t>
            </w:r>
            <w:r>
              <w:rPr>
                <w:rFonts w:hint="eastAsia"/>
                <w:vertAlign w:val="subscript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三极管区，M</w:t>
            </w:r>
            <w:r>
              <w:rPr>
                <w:rFonts w:hint="eastAsia"/>
                <w:vertAlign w:val="subscript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饱和</w:t>
            </w:r>
          </w:p>
        </w:tc>
      </w:tr>
      <w:tr w14:paraId="3E3F3D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175" w:type="dxa"/>
            <w:vAlign w:val="center"/>
          </w:tcPr>
          <w:p w14:paraId="2734281E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in,CM</w:t>
            </w:r>
            <w:r>
              <w:rPr>
                <w:rFonts w:hint="eastAsia"/>
                <w:lang w:eastAsia="zh-CN"/>
              </w:rPr>
              <w:t>和I</w:t>
            </w:r>
            <w:r>
              <w:rPr>
                <w:rFonts w:hint="eastAsia"/>
                <w:vertAlign w:val="subscript"/>
                <w:lang w:eastAsia="zh-CN"/>
              </w:rPr>
              <w:t>D1</w:t>
            </w:r>
            <w:r>
              <w:rPr>
                <w:rFonts w:hint="eastAsia"/>
                <w:lang w:eastAsia="zh-CN"/>
              </w:rPr>
              <w:t>/I</w:t>
            </w:r>
            <w:r>
              <w:rPr>
                <w:rFonts w:hint="eastAsia"/>
                <w:vertAlign w:val="subscript"/>
                <w:lang w:eastAsia="zh-CN"/>
              </w:rPr>
              <w:t>D2</w:t>
            </w:r>
          </w:p>
        </w:tc>
        <w:tc>
          <w:tcPr>
            <w:tcW w:w="6347" w:type="dxa"/>
            <w:gridSpan w:val="3"/>
            <w:vAlign w:val="center"/>
          </w:tcPr>
          <w:p w14:paraId="7BE6A493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>
                <v:shape id="_x0000_i1208" o:spt="75" type="#_x0000_t75" style="height:82.2pt;width:108.5pt;" o:ole="t" filled="f" o:preferrelative="t" stroked="f" coordsize="21600,21600">
                  <v:path/>
                  <v:fill on="f" focussize="0,0"/>
                  <v:stroke on="f"/>
                  <v:imagedata r:id="rId253" o:title=""/>
                  <o:lock v:ext="edit" aspectratio="f"/>
                  <w10:wrap type="none"/>
                  <w10:anchorlock/>
                </v:shape>
                <o:OLEObject Type="Embed" ProgID="Visio.Drawing.15" ShapeID="_x0000_i1208" DrawAspect="Content" ObjectID="_1468075853" r:id="rId252">
                  <o:LockedField>false</o:LockedField>
                </o:OLEObject>
              </w:object>
            </w:r>
          </w:p>
        </w:tc>
      </w:tr>
      <w:tr w14:paraId="579EF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175" w:type="dxa"/>
            <w:vAlign w:val="center"/>
          </w:tcPr>
          <w:p w14:paraId="1363ED8B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in,CM</w:t>
            </w:r>
            <w:r>
              <w:rPr>
                <w:rFonts w:hint="eastAsia"/>
                <w:lang w:eastAsia="zh-CN"/>
              </w:rPr>
              <w:t>和V</w:t>
            </w:r>
            <w:r>
              <w:rPr>
                <w:rFonts w:hint="eastAsia"/>
                <w:vertAlign w:val="subscript"/>
                <w:lang w:eastAsia="zh-CN"/>
              </w:rPr>
              <w:t>P</w:t>
            </w:r>
          </w:p>
        </w:tc>
        <w:tc>
          <w:tcPr>
            <w:tcW w:w="6347" w:type="dxa"/>
            <w:gridSpan w:val="3"/>
            <w:vAlign w:val="center"/>
          </w:tcPr>
          <w:p w14:paraId="6AF80C36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>
                <v:shape id="_x0000_i1209" o:spt="75" type="#_x0000_t75" style="height:80.65pt;width:108.6pt;" o:ole="t" filled="f" o:preferrelative="t" stroked="f" coordsize="21600,21600">
                  <v:path/>
                  <v:fill on="f" focussize="0,0"/>
                  <v:stroke on="f"/>
                  <v:imagedata r:id="rId255" o:title=""/>
                  <o:lock v:ext="edit" aspectratio="f"/>
                  <w10:wrap type="none"/>
                  <w10:anchorlock/>
                </v:shape>
                <o:OLEObject Type="Embed" ProgID="Visio.Drawing.15" ShapeID="_x0000_i1209" DrawAspect="Content" ObjectID="_1468075854" r:id="rId254">
                  <o:LockedField>false</o:LockedField>
                </o:OLEObject>
              </w:object>
            </w:r>
          </w:p>
        </w:tc>
      </w:tr>
      <w:tr w14:paraId="6E1904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175" w:type="dxa"/>
            <w:vAlign w:val="center"/>
          </w:tcPr>
          <w:p w14:paraId="69626546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in,CM</w:t>
            </w:r>
            <w:r>
              <w:rPr>
                <w:rFonts w:hint="eastAsia"/>
                <w:lang w:eastAsia="zh-CN"/>
              </w:rPr>
              <w:t>和V</w:t>
            </w:r>
            <w:r>
              <w:rPr>
                <w:rFonts w:hint="eastAsia"/>
                <w:vertAlign w:val="subscript"/>
                <w:lang w:eastAsia="zh-CN"/>
              </w:rPr>
              <w:t>out1</w:t>
            </w:r>
            <w:r>
              <w:rPr>
                <w:rFonts w:hint="eastAsia"/>
                <w:lang w:eastAsia="zh-CN"/>
              </w:rPr>
              <w:t>/V</w:t>
            </w:r>
            <w:r>
              <w:rPr>
                <w:rFonts w:hint="eastAsia"/>
                <w:vertAlign w:val="subscript"/>
                <w:lang w:eastAsia="zh-CN"/>
              </w:rPr>
              <w:t>out2</w:t>
            </w:r>
          </w:p>
        </w:tc>
        <w:tc>
          <w:tcPr>
            <w:tcW w:w="6347" w:type="dxa"/>
            <w:gridSpan w:val="3"/>
            <w:vAlign w:val="center"/>
          </w:tcPr>
          <w:p w14:paraId="05114495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>
                <v:shape id="_x0000_i1210" o:spt="75" type="#_x0000_t75" style="height:82.55pt;width:112pt;" o:ole="t" filled="f" o:preferrelative="t" stroked="f" coordsize="21600,21600">
                  <v:path/>
                  <v:fill on="f" focussize="0,0"/>
                  <v:stroke on="f"/>
                  <v:imagedata r:id="rId257" o:title=""/>
                  <o:lock v:ext="edit" aspectratio="f"/>
                  <w10:wrap type="none"/>
                  <w10:anchorlock/>
                </v:shape>
                <o:OLEObject Type="Embed" ProgID="Visio.Drawing.15" ShapeID="_x0000_i1210" DrawAspect="Content" ObjectID="_1468075855" r:id="rId256">
                  <o:LockedField>false</o:LockedField>
                </o:OLEObject>
              </w:object>
            </w:r>
          </w:p>
        </w:tc>
      </w:tr>
      <w:tr w14:paraId="69E2CF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175" w:type="dxa"/>
            <w:vAlign w:val="center"/>
          </w:tcPr>
          <w:p w14:paraId="2F5D5DC8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rFonts w:hint="eastAsia"/>
                <w:vertAlign w:val="subscript"/>
                <w:lang w:eastAsia="zh-CN"/>
              </w:rPr>
              <w:t>in,CM</w:t>
            </w:r>
            <w:r>
              <w:rPr>
                <w:rFonts w:hint="eastAsia"/>
                <w:lang w:eastAsia="zh-CN"/>
              </w:rPr>
              <w:t>和|A</w:t>
            </w:r>
            <w:r>
              <w:rPr>
                <w:rFonts w:hint="eastAsia"/>
                <w:vertAlign w:val="subscript"/>
                <w:lang w:eastAsia="zh-CN"/>
              </w:rPr>
              <w:t>v</w:t>
            </w:r>
            <w:r>
              <w:rPr>
                <w:rFonts w:hint="eastAsia"/>
                <w:lang w:eastAsia="zh-CN"/>
              </w:rPr>
              <w:t>|最大值</w:t>
            </w:r>
          </w:p>
        </w:tc>
        <w:tc>
          <w:tcPr>
            <w:tcW w:w="6347" w:type="dxa"/>
            <w:gridSpan w:val="3"/>
            <w:vAlign w:val="center"/>
          </w:tcPr>
          <w:p w14:paraId="337FDA8E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object>
                <v:shape id="_x0000_i1211" o:spt="75" type="#_x0000_t75" style="height:55.95pt;width:107.4pt;" o:ole="t" filled="f" o:preferrelative="t" stroked="f" coordsize="21600,21600">
                  <v:path/>
                  <v:fill on="f" focussize="0,0"/>
                  <v:stroke on="f"/>
                  <v:imagedata r:id="rId259" o:title=""/>
                  <o:lock v:ext="edit" aspectratio="f"/>
                  <w10:wrap type="none"/>
                  <w10:anchorlock/>
                </v:shape>
                <o:OLEObject Type="Embed" ProgID="Visio.Drawing.15" ShapeID="_x0000_i1211" DrawAspect="Content" ObjectID="_1468075856" r:id="rId258">
                  <o:LockedField>false</o:LockedField>
                </o:OLEObject>
              </w:object>
            </w:r>
          </w:p>
        </w:tc>
      </w:tr>
    </w:tbl>
    <w:p w14:paraId="6B4B4209">
      <w:pPr>
        <w:ind w:firstLine="0" w:firstLineChars="0"/>
        <w:rPr>
          <w:lang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4"/>
        <w:gridCol w:w="2269"/>
        <w:gridCol w:w="2267"/>
        <w:gridCol w:w="2842"/>
      </w:tblGrid>
      <w:tr w14:paraId="2A97FE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D7D7D7" w:themeFill="background1" w:themeFillShade="D8"/>
            <w:vAlign w:val="center"/>
          </w:tcPr>
          <w:p w14:paraId="6330C501">
            <w:pPr>
              <w:ind w:firstLine="0" w:firstLineChars="0"/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差模</w:t>
            </w:r>
          </w:p>
        </w:tc>
      </w:tr>
      <w:tr w14:paraId="23ABB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144" w:type="dxa"/>
            <w:shd w:val="clear" w:color="auto" w:fill="FFFFFF" w:themeFill="background1"/>
            <w:vAlign w:val="center"/>
          </w:tcPr>
          <w:p w14:paraId="1E90B09D">
            <w:pPr>
              <w:ind w:firstLine="0" w:firstLine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大信号</w:t>
            </w:r>
          </w:p>
        </w:tc>
        <w:tc>
          <w:tcPr>
            <w:tcW w:w="4536" w:type="dxa"/>
            <w:gridSpan w:val="2"/>
            <w:shd w:val="clear" w:color="auto" w:fill="FFFFFF" w:themeFill="background1"/>
            <w:vAlign w:val="center"/>
          </w:tcPr>
          <w:p w14:paraId="2E4AE841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position w:val="-66"/>
                <w:lang w:eastAsia="zh-CN"/>
              </w:rPr>
              <w:object>
                <v:shape id="_x0000_i1212" o:spt="75" type="#_x0000_t75" style="height:69.2pt;width:195pt;" o:ole="t" filled="f" o:preferrelative="t" stroked="f" coordsize="21600,21600">
                  <v:path/>
                  <v:fill on="f" focussize="0,0"/>
                  <v:stroke on="f"/>
                  <v:imagedata r:id="rId261" o:title=""/>
                  <o:lock v:ext="edit" aspectratio="t"/>
                  <w10:wrap type="none"/>
                  <w10:anchorlock/>
                </v:shape>
                <o:OLEObject Type="Embed" ProgID="Equation.KSEE3" ShapeID="_x0000_i1212" DrawAspect="Content" ObjectID="_1468075857" r:id="rId260">
                  <o:LockedField>false</o:LockedField>
                </o:OLEObject>
              </w:object>
            </w:r>
          </w:p>
        </w:tc>
        <w:tc>
          <w:tcPr>
            <w:tcW w:w="2842" w:type="dxa"/>
            <w:shd w:val="clear" w:color="auto" w:fill="FFFFFF" w:themeFill="background1"/>
            <w:vAlign w:val="center"/>
          </w:tcPr>
          <w:p w14:paraId="3FAA6E4E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10911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144" w:type="dxa"/>
            <w:shd w:val="clear" w:color="auto" w:fill="FFFFFF" w:themeFill="background1"/>
            <w:vAlign w:val="center"/>
          </w:tcPr>
          <w:p w14:paraId="5DCE1F56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  <w:tc>
          <w:tcPr>
            <w:tcW w:w="4536" w:type="dxa"/>
            <w:gridSpan w:val="2"/>
            <w:shd w:val="clear" w:color="auto" w:fill="FFFFFF" w:themeFill="background1"/>
            <w:vAlign w:val="center"/>
          </w:tcPr>
          <w:p w14:paraId="742E6ECF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  <w:tc>
          <w:tcPr>
            <w:tcW w:w="2842" w:type="dxa"/>
            <w:shd w:val="clear" w:color="auto" w:fill="FFFFFF" w:themeFill="background1"/>
            <w:vAlign w:val="center"/>
          </w:tcPr>
          <w:p w14:paraId="4B4D53F0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40841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144" w:type="dxa"/>
            <w:shd w:val="clear" w:color="auto" w:fill="FFFFFF" w:themeFill="background1"/>
            <w:vAlign w:val="center"/>
          </w:tcPr>
          <w:p w14:paraId="46829FFA">
            <w:pPr>
              <w:ind w:firstLine="0" w:firstLineChars="0"/>
              <w:jc w:val="center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小信号</w:t>
            </w:r>
          </w:p>
        </w:tc>
        <w:tc>
          <w:tcPr>
            <w:tcW w:w="4536" w:type="dxa"/>
            <w:gridSpan w:val="2"/>
            <w:shd w:val="clear" w:color="auto" w:fill="FFFFFF" w:themeFill="background1"/>
            <w:vAlign w:val="center"/>
          </w:tcPr>
          <w:p w14:paraId="6F6E879E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  <w:tc>
          <w:tcPr>
            <w:tcW w:w="2842" w:type="dxa"/>
            <w:shd w:val="clear" w:color="auto" w:fill="FFFFFF" w:themeFill="background1"/>
            <w:vAlign w:val="center"/>
          </w:tcPr>
          <w:p w14:paraId="6DE437C6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7CE454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144" w:type="dxa"/>
            <w:shd w:val="clear" w:color="auto" w:fill="FFFFFF" w:themeFill="background1"/>
            <w:vAlign w:val="center"/>
          </w:tcPr>
          <w:p w14:paraId="2D545935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  <w:tc>
          <w:tcPr>
            <w:tcW w:w="4536" w:type="dxa"/>
            <w:gridSpan w:val="2"/>
            <w:shd w:val="clear" w:color="auto" w:fill="FFFFFF" w:themeFill="background1"/>
            <w:vAlign w:val="center"/>
          </w:tcPr>
          <w:p w14:paraId="48156128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  <w:tc>
          <w:tcPr>
            <w:tcW w:w="2842" w:type="dxa"/>
            <w:shd w:val="clear" w:color="auto" w:fill="FFFFFF" w:themeFill="background1"/>
            <w:vAlign w:val="center"/>
          </w:tcPr>
          <w:p w14:paraId="72632D8E">
            <w:pPr>
              <w:ind w:firstLine="0" w:firstLineChars="0"/>
              <w:jc w:val="center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 w14:paraId="2F455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3" w:type="dxa"/>
            <w:gridSpan w:val="2"/>
            <w:vAlign w:val="center"/>
          </w:tcPr>
          <w:p w14:paraId="1D09FE26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|A</w:t>
            </w:r>
            <w:r>
              <w:rPr>
                <w:rFonts w:hint="eastAsia"/>
                <w:vertAlign w:val="subscript"/>
                <w:lang w:eastAsia="zh-CN"/>
              </w:rPr>
              <w:t>v</w:t>
            </w:r>
            <w:r>
              <w:rPr>
                <w:rFonts w:hint="eastAsia"/>
                <w:lang w:eastAsia="zh-CN"/>
              </w:rPr>
              <w:t>|最大值</w:t>
            </w:r>
          </w:p>
          <w:p w14:paraId="34969F4E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（大信号推出G</w:t>
            </w:r>
            <w:r>
              <w:rPr>
                <w:rFonts w:hint="eastAsia"/>
                <w:vertAlign w:val="subscript"/>
                <w:lang w:val="en-US" w:eastAsia="zh-CN"/>
              </w:rPr>
              <w:t>m</w:t>
            </w:r>
            <w:r>
              <w:rPr>
                <w:rFonts w:hint="eastAsia"/>
                <w:lang w:val="en-US" w:eastAsia="zh-CN"/>
              </w:rPr>
              <w:t>的最大值）</w:t>
            </w:r>
          </w:p>
        </w:tc>
        <w:tc>
          <w:tcPr>
            <w:tcW w:w="5109" w:type="dxa"/>
            <w:gridSpan w:val="2"/>
            <w:vAlign w:val="center"/>
          </w:tcPr>
          <w:p w14:paraId="2F058D4B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26"/>
                <w:lang w:eastAsia="zh-CN"/>
              </w:rPr>
              <w:object>
                <v:shape id="_x0000_i1213" o:spt="75" type="#_x0000_t75" style="height:35pt;width:83pt;" o:ole="t" filled="f" o:preferrelative="t" stroked="f" coordsize="21600,21600">
                  <v:path/>
                  <v:fill on="f" focussize="0,0"/>
                  <v:stroke on="f" joinstyle="miter"/>
                  <v:imagedata r:id="rId263" o:title=""/>
                  <o:lock v:ext="edit" aspectratio="t"/>
                  <w10:wrap type="none"/>
                  <w10:anchorlock/>
                </v:shape>
                <o:OLEObject Type="Embed" ProgID="Equation.KSEE3" ShapeID="_x0000_i1213" DrawAspect="Content" ObjectID="_1468075858" r:id="rId262">
                  <o:LockedField>false</o:LockedField>
                </o:OLEObject>
              </w:object>
            </w:r>
          </w:p>
        </w:tc>
      </w:tr>
      <w:tr w14:paraId="024E6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3" w:type="dxa"/>
            <w:gridSpan w:val="2"/>
            <w:vAlign w:val="center"/>
          </w:tcPr>
          <w:p w14:paraId="294F308E">
            <w:pPr>
              <w:ind w:firstLine="0" w:firstLineChars="0"/>
              <w:jc w:val="center"/>
              <w:rPr>
                <w:vertAlign w:val="subscript"/>
                <w:lang w:eastAsia="zh-CN"/>
              </w:rPr>
            </w:pPr>
            <w:r>
              <w:rPr>
                <w:rFonts w:hint="eastAsia"/>
                <w:lang w:eastAsia="zh-CN"/>
              </w:rPr>
              <w:t>△V</w:t>
            </w:r>
            <w:r>
              <w:rPr>
                <w:rFonts w:hint="eastAsia"/>
                <w:vertAlign w:val="subscript"/>
                <w:lang w:eastAsia="zh-CN"/>
              </w:rPr>
              <w:t>in1</w:t>
            </w:r>
          </w:p>
          <w:p w14:paraId="6067807C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大于该值电流只走一路</w:t>
            </w:r>
          </w:p>
        </w:tc>
        <w:tc>
          <w:tcPr>
            <w:tcW w:w="5109" w:type="dxa"/>
            <w:gridSpan w:val="2"/>
            <w:vAlign w:val="center"/>
          </w:tcPr>
          <w:p w14:paraId="06119905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position w:val="-56"/>
                <w:lang w:eastAsia="zh-CN"/>
              </w:rPr>
              <w:object>
                <v:shape id="_x0000_i1214" o:spt="75" type="#_x0000_t75" style="height:50pt;width:57pt;" o:ole="t" filled="f" o:preferrelative="t" stroked="f" coordsize="21600,21600">
                  <v:path/>
                  <v:fill on="f" focussize="0,0"/>
                  <v:stroke on="f" joinstyle="miter"/>
                  <v:imagedata r:id="rId265" o:title=""/>
                  <o:lock v:ext="edit" aspectratio="t"/>
                  <w10:wrap type="none"/>
                  <w10:anchorlock/>
                </v:shape>
                <o:OLEObject Type="Embed" ProgID="Equation.KSEE3" ShapeID="_x0000_i1214" DrawAspect="Content" ObjectID="_1468075859" r:id="rId264">
                  <o:LockedField>false</o:LockedField>
                </o:OLEObject>
              </w:object>
            </w:r>
          </w:p>
        </w:tc>
      </w:tr>
      <w:tr w14:paraId="2F9616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3" w:type="dxa"/>
            <w:gridSpan w:val="2"/>
            <w:vAlign w:val="center"/>
          </w:tcPr>
          <w:p w14:paraId="15802404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△V</w:t>
            </w:r>
            <w:r>
              <w:rPr>
                <w:rFonts w:hint="eastAsia"/>
                <w:vertAlign w:val="subscript"/>
                <w:lang w:eastAsia="zh-CN"/>
              </w:rPr>
              <w:t>in</w:t>
            </w:r>
            <w:r>
              <w:rPr>
                <w:rFonts w:hint="eastAsia"/>
                <w:lang w:eastAsia="zh-CN"/>
              </w:rPr>
              <w:t>和G</w:t>
            </w:r>
            <w:r>
              <w:rPr>
                <w:rFonts w:hint="eastAsia"/>
                <w:vertAlign w:val="subscript"/>
                <w:lang w:eastAsia="zh-CN"/>
              </w:rPr>
              <w:t>m</w:t>
            </w:r>
          </w:p>
        </w:tc>
        <w:tc>
          <w:tcPr>
            <w:tcW w:w="5109" w:type="dxa"/>
            <w:gridSpan w:val="2"/>
            <w:vAlign w:val="center"/>
          </w:tcPr>
          <w:p w14:paraId="23165134">
            <w:pPr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object>
                <v:shape id="_x0000_i1215" o:spt="75" type="#_x0000_t75" style="height:81.2pt;width:157.05pt;" o:ole="t" filled="f" o:preferrelative="t" stroked="f" coordsize="21600,21600">
                  <v:path/>
                  <v:fill on="f" focussize="0,0"/>
                  <v:stroke on="f"/>
                  <v:imagedata r:id="rId267" o:title=""/>
                  <o:lock v:ext="edit" aspectratio="f"/>
                  <w10:wrap type="none"/>
                  <w10:anchorlock/>
                </v:shape>
                <o:OLEObject Type="Embed" ProgID="Visio.Drawing.15" ShapeID="_x0000_i1215" DrawAspect="Content" ObjectID="_1468075860" r:id="rId266">
                  <o:LockedField>false</o:LockedField>
                </o:OLEObject>
              </w:object>
            </w:r>
          </w:p>
        </w:tc>
      </w:tr>
    </w:tbl>
    <w:p w14:paraId="0B5928A8">
      <w:pPr>
        <w:ind w:firstLine="0" w:firstLineChars="0"/>
        <w:rPr>
          <w:lang w:eastAsia="zh-CN"/>
        </w:rPr>
      </w:pPr>
    </w:p>
    <w:p w14:paraId="4EDAE16A">
      <w:pPr>
        <w:ind w:firstLine="0" w:firstLineChars="0"/>
        <w:rPr>
          <w:lang w:eastAsia="zh-CN"/>
        </w:rPr>
      </w:pPr>
    </w:p>
    <w:p w14:paraId="49F07B2C">
      <w:pPr>
        <w:ind w:firstLine="0" w:firstLineChars="0"/>
        <w:rPr>
          <w:rFonts w:hint="eastAsia"/>
          <w:lang w:eastAsia="zh-CN"/>
        </w:rPr>
      </w:pPr>
    </w:p>
    <w:p w14:paraId="0A60B537">
      <w:pPr>
        <w:rPr>
          <w:rFonts w:cs="宋体"/>
          <w:b/>
          <w:bCs/>
          <w:sz w:val="32"/>
          <w:szCs w:val="32"/>
          <w:lang w:eastAsia="zh-CN"/>
        </w:rPr>
      </w:pPr>
      <w:r>
        <w:rPr>
          <w:rFonts w:cs="宋体"/>
          <w:b/>
          <w:bCs/>
          <w:sz w:val="32"/>
          <w:szCs w:val="32"/>
          <w:lang w:eastAsia="zh-CN"/>
        </w:rPr>
        <w:br w:type="page"/>
      </w:r>
    </w:p>
    <w:p w14:paraId="27AA71E2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3" w:name="_Toc2363"/>
      <w:r>
        <w:rPr>
          <w:rFonts w:hint="eastAsia" w:cs="宋体"/>
          <w:b/>
          <w:bCs/>
          <w:sz w:val="32"/>
          <w:szCs w:val="32"/>
          <w:lang w:val="en-US" w:eastAsia="zh-CN"/>
        </w:rPr>
        <w:t>五管OTA、运算放大器</w:t>
      </w:r>
      <w:bookmarkEnd w:id="3"/>
    </w:p>
    <w:p w14:paraId="5141BB88">
      <w:pPr>
        <w:ind w:firstLine="0" w:firstLineChars="0"/>
        <w:rPr>
          <w:rFonts w:hint="eastAsia"/>
          <w:lang w:eastAsia="zh-CN"/>
        </w:rPr>
      </w:pPr>
    </w:p>
    <w:p w14:paraId="23BE4039">
      <w:pPr>
        <w:ind w:firstLine="0" w:firstLineChars="0"/>
        <w:rPr>
          <w:rFonts w:hint="eastAsia"/>
          <w:lang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2BBE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6DD4C2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单端输出</w:t>
            </w:r>
          </w:p>
        </w:tc>
        <w:tc>
          <w:tcPr>
            <w:tcW w:w="4261" w:type="dxa"/>
          </w:tcPr>
          <w:p w14:paraId="36313D32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双端输出</w:t>
            </w:r>
          </w:p>
        </w:tc>
      </w:tr>
      <w:tr w14:paraId="1D2F95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385F747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16" o:spt="75" type="#_x0000_t75" style="height:134.1pt;width:128.15pt;" o:ole="t" filled="f" o:preferrelative="t" stroked="f" coordsize="21600,21600">
                  <v:path/>
                  <v:fill on="f" focussize="0,0"/>
                  <v:stroke on="f"/>
                  <v:imagedata r:id="rId269" o:title=""/>
                  <o:lock v:ext="edit" aspectratio="f"/>
                  <w10:wrap type="none"/>
                  <w10:anchorlock/>
                </v:shape>
                <o:OLEObject Type="Embed" ProgID="Visio.Drawing.15" ShapeID="_x0000_i1216" DrawAspect="Content" ObjectID="_1468075861" r:id="rId268">
                  <o:LockedField>false</o:LockedField>
                </o:OLEObject>
              </w:object>
            </w:r>
          </w:p>
        </w:tc>
        <w:tc>
          <w:tcPr>
            <w:tcW w:w="4261" w:type="dxa"/>
          </w:tcPr>
          <w:p w14:paraId="3D394730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17" o:spt="75" type="#_x0000_t75" style="height:134.1pt;width:128.15pt;" o:ole="t" filled="f" o:preferrelative="t" stroked="f" coordsize="21600,21600">
                  <v:path/>
                  <v:fill on="f" focussize="0,0"/>
                  <v:stroke on="f"/>
                  <v:imagedata r:id="rId271" o:title=""/>
                  <o:lock v:ext="edit" aspectratio="f"/>
                  <w10:wrap type="none"/>
                  <w10:anchorlock/>
                </v:shape>
                <o:OLEObject Type="Embed" ProgID="Visio.Drawing.15" ShapeID="_x0000_i1217" DrawAspect="Content" ObjectID="_1468075862" r:id="rId270">
                  <o:LockedField>false</o:LockedField>
                </o:OLEObject>
              </w:object>
            </w:r>
          </w:p>
        </w:tc>
      </w:tr>
      <w:tr w14:paraId="3AC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5197F0F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有源电流镜/五管OTA</w:t>
            </w:r>
          </w:p>
        </w:tc>
        <w:tc>
          <w:tcPr>
            <w:tcW w:w="4261" w:type="dxa"/>
          </w:tcPr>
          <w:p w14:paraId="072FE51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差动放大器</w:t>
            </w:r>
          </w:p>
        </w:tc>
      </w:tr>
    </w:tbl>
    <w:p w14:paraId="63667B0D">
      <w:pPr>
        <w:ind w:firstLine="0" w:firstLineChars="0"/>
        <w:rPr>
          <w:lang w:eastAsia="zh-CN"/>
        </w:rPr>
      </w:pPr>
    </w:p>
    <w:p w14:paraId="33BC9312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闭环运放相对于普通放大器的优势：</w:t>
      </w:r>
    </w:p>
    <w:p w14:paraId="0B326B45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普通放大器迁移率、栅氧厚度、阻值变化均可能引入增益误差</w:t>
      </w:r>
    </w:p>
    <w:p w14:paraId="6CBEA945">
      <w:pPr>
        <w:ind w:firstLine="0" w:firstLineChars="0"/>
        <w:rPr>
          <w:rFonts w:hint="eastAsia"/>
          <w:lang w:val="en-US" w:eastAsia="zh-CN"/>
        </w:rPr>
      </w:pPr>
    </w:p>
    <w:p w14:paraId="32BD961B">
      <w:pPr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五管OTA供流及Slew rate原理：</w:t>
      </w:r>
    </w:p>
    <w:tbl>
      <w:tblPr>
        <w:tblStyle w:val="9"/>
        <w:tblW w:w="11603" w:type="dxa"/>
        <w:tblInd w:w="-1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8"/>
        <w:gridCol w:w="3397"/>
        <w:gridCol w:w="4938"/>
      </w:tblGrid>
      <w:tr w14:paraId="6179DC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5" w:type="dxa"/>
            <w:gridSpan w:val="2"/>
            <w:vAlign w:val="center"/>
          </w:tcPr>
          <w:p w14:paraId="2D5DB04B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小幅值输入（小信号电流）</w:t>
            </w:r>
          </w:p>
        </w:tc>
        <w:tc>
          <w:tcPr>
            <w:tcW w:w="4938" w:type="dxa"/>
            <w:vAlign w:val="center"/>
          </w:tcPr>
          <w:p w14:paraId="756617B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大幅值输入</w:t>
            </w:r>
          </w:p>
        </w:tc>
      </w:tr>
      <w:tr w14:paraId="10D9BD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8" w:type="dxa"/>
            <w:vAlign w:val="center"/>
          </w:tcPr>
          <w:p w14:paraId="3A54F64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开环</w:t>
            </w:r>
          </w:p>
        </w:tc>
        <w:tc>
          <w:tcPr>
            <w:tcW w:w="8335" w:type="dxa"/>
            <w:gridSpan w:val="2"/>
            <w:vAlign w:val="center"/>
          </w:tcPr>
          <w:p w14:paraId="7387DA1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闭环</w:t>
            </w:r>
          </w:p>
        </w:tc>
      </w:tr>
      <w:tr w14:paraId="004B1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8" w:type="dxa"/>
            <w:vAlign w:val="center"/>
          </w:tcPr>
          <w:p w14:paraId="63006C6A">
            <w:pPr>
              <w:ind w:firstLine="0" w:firstLineChars="0"/>
              <w:jc w:val="center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18" o:spt="75" type="#_x0000_t75" style="height:123.45pt;width:134.4pt;" o:ole="t" filled="f" o:preferrelative="t" stroked="f" coordsize="21600,21600">
                  <v:path/>
                  <v:fill on="f" focussize="0,0"/>
                  <v:stroke on="f"/>
                  <v:imagedata r:id="rId273" o:title=""/>
                  <o:lock v:ext="edit" aspectratio="f"/>
                  <w10:wrap type="none"/>
                  <w10:anchorlock/>
                </v:shape>
                <o:OLEObject Type="Embed" ProgID="Visio.Drawing.15" ShapeID="_x0000_i1218" DrawAspect="Content" ObjectID="_1468075863" r:id="rId272">
                  <o:LockedField>false</o:LockedField>
                </o:OLEObject>
              </w:object>
            </w:r>
          </w:p>
        </w:tc>
        <w:tc>
          <w:tcPr>
            <w:tcW w:w="3397" w:type="dxa"/>
            <w:vAlign w:val="center"/>
          </w:tcPr>
          <w:p w14:paraId="69DDD4D4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19" o:spt="75" type="#_x0000_t75" style="height:122.85pt;width:145.7pt;" o:ole="t" filled="f" o:preferrelative="t" stroked="f" coordsize="21600,21600">
                  <v:path/>
                  <v:fill on="f" focussize="0,0"/>
                  <v:stroke on="f"/>
                  <v:imagedata r:id="rId275" o:title=""/>
                  <o:lock v:ext="edit" aspectratio="f"/>
                  <w10:wrap type="none"/>
                  <w10:anchorlock/>
                </v:shape>
                <o:OLEObject Type="Embed" ProgID="Visio.Drawing.15" ShapeID="_x0000_i1219" DrawAspect="Content" ObjectID="_1468075864" r:id="rId274">
                  <o:LockedField>false</o:LockedField>
                </o:OLEObject>
              </w:object>
            </w:r>
          </w:p>
        </w:tc>
        <w:tc>
          <w:tcPr>
            <w:tcW w:w="4938" w:type="dxa"/>
            <w:vAlign w:val="center"/>
          </w:tcPr>
          <w:p w14:paraId="66F196C6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20" o:spt="75" type="#_x0000_t75" style="height:121pt;width:143.55pt;" o:ole="t" filled="f" o:preferrelative="t" stroked="f" coordsize="21600,21600">
                  <v:path/>
                  <v:fill on="f" focussize="0,0"/>
                  <v:stroke on="f"/>
                  <v:imagedata r:id="rId277" o:title=""/>
                  <o:lock v:ext="edit" aspectratio="f"/>
                  <w10:wrap type="none"/>
                  <w10:anchorlock/>
                </v:shape>
                <o:OLEObject Type="Embed" ProgID="Visio.Drawing.15" ShapeID="_x0000_i1220" DrawAspect="Content" ObjectID="_1468075865" r:id="rId276">
                  <o:LockedField>false</o:LockedField>
                </o:OLEObject>
              </w:object>
            </w:r>
          </w:p>
        </w:tc>
      </w:tr>
      <w:tr w14:paraId="0610B5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8" w:type="dxa"/>
            <w:vAlign w:val="center"/>
          </w:tcPr>
          <w:p w14:paraId="24925696">
            <w:pPr>
              <w:ind w:firstLine="0" w:firstLineChars="0"/>
              <w:jc w:val="center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lang w:eastAsia="zh-CN"/>
              </w:rPr>
              <w:t>本质是电流源，r</w:t>
            </w:r>
            <w:r>
              <w:rPr>
                <w:rFonts w:hint="eastAsia"/>
                <w:vertAlign w:val="subscript"/>
                <w:lang w:eastAsia="zh-CN"/>
              </w:rPr>
              <w:t>out</w:t>
            </w:r>
            <w:r>
              <w:rPr>
                <w:rFonts w:hint="eastAsia"/>
                <w:lang w:eastAsia="zh-CN"/>
              </w:rPr>
              <w:t>很大</w:t>
            </w:r>
          </w:p>
        </w:tc>
        <w:tc>
          <w:tcPr>
            <w:tcW w:w="3397" w:type="dxa"/>
            <w:vAlign w:val="center"/>
          </w:tcPr>
          <w:p w14:paraId="19F8855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21" o:spt="75" type="#_x0000_t75" style="height:55.15pt;width:152.85pt;" o:ole="t" filled="f" o:preferrelative="t" stroked="f" coordsize="21600,21600">
                  <v:path/>
                  <v:fill on="f" focussize="0,0"/>
                  <v:stroke on="f"/>
                  <v:imagedata r:id="rId279" o:title=""/>
                  <o:lock v:ext="edit" aspectratio="f"/>
                  <w10:wrap type="none"/>
                  <w10:anchorlock/>
                </v:shape>
                <o:OLEObject Type="Embed" ProgID="Visio.Drawing.15" ShapeID="_x0000_i1221" DrawAspect="Content" ObjectID="_1468075866" r:id="rId278">
                  <o:LockedField>false</o:LockedField>
                </o:OLEObject>
              </w:object>
            </w:r>
          </w:p>
        </w:tc>
        <w:tc>
          <w:tcPr>
            <w:tcW w:w="4938" w:type="dxa"/>
            <w:vAlign w:val="center"/>
          </w:tcPr>
          <w:p w14:paraId="7BFDFC39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22" o:spt="75" type="#_x0000_t75" style="height:48.65pt;width:100pt;" o:ole="t" filled="f" o:preferrelative="t" stroked="f" coordsize="21600,21600">
                  <v:path/>
                  <v:fill on="f" focussize="0,0"/>
                  <v:stroke on="f"/>
                  <v:imagedata r:id="rId281" o:title=""/>
                  <o:lock v:ext="edit" aspectratio="f"/>
                  <w10:wrap type="none"/>
                  <w10:anchorlock/>
                </v:shape>
                <o:OLEObject Type="Embed" ProgID="Visio.Drawing.15" ShapeID="_x0000_i1222" DrawAspect="Content" ObjectID="_1468075867" r:id="rId280">
                  <o:LockedField>false</o:LockedField>
                </o:OLEObject>
              </w:object>
            </w:r>
          </w:p>
        </w:tc>
      </w:tr>
    </w:tbl>
    <w:p w14:paraId="305BF6A9">
      <w:pPr>
        <w:ind w:firstLine="0" w:firstLineChars="0"/>
        <w:rPr>
          <w:rFonts w:hint="default"/>
          <w:lang w:val="en-US" w:eastAsia="zh-CN"/>
        </w:rPr>
      </w:pPr>
    </w:p>
    <w:p w14:paraId="0DA6EE33">
      <w:pPr>
        <w:ind w:firstLine="0" w:firstLineChars="0"/>
        <w:rPr>
          <w:rFonts w:hint="eastAsia"/>
          <w:lang w:val="en-US" w:eastAsia="zh-CN"/>
        </w:rPr>
      </w:pPr>
    </w:p>
    <w:p w14:paraId="1080CCBE">
      <w:pPr>
        <w:ind w:firstLine="0" w:firstLineChars="0"/>
        <w:rPr>
          <w:rFonts w:hint="default"/>
          <w:lang w:val="en-US" w:eastAsia="zh-CN"/>
        </w:rPr>
      </w:pPr>
    </w:p>
    <w:p w14:paraId="4C5CDAA7">
      <w:pPr>
        <w:ind w:firstLine="0" w:firstLineChars="0"/>
        <w:rPr>
          <w:lang w:eastAsia="zh-CN"/>
        </w:rPr>
      </w:pPr>
      <w:r>
        <w:rPr>
          <w:lang w:eastAsia="zh-CN"/>
        </w:rPr>
        <w:br w:type="page"/>
      </w:r>
    </w:p>
    <w:p w14:paraId="150A57BB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4" w:name="_Toc513"/>
      <w:r>
        <w:rPr>
          <w:rFonts w:hint="eastAsia" w:cs="宋体"/>
          <w:b/>
          <w:bCs/>
          <w:sz w:val="32"/>
          <w:szCs w:val="32"/>
          <w:lang w:eastAsia="zh-CN"/>
        </w:rPr>
        <w:t>电流镜</w:t>
      </w:r>
      <w:bookmarkEnd w:id="4"/>
    </w:p>
    <w:tbl>
      <w:tblPr>
        <w:tblStyle w:val="9"/>
        <w:tblW w:w="11507" w:type="dxa"/>
        <w:tblInd w:w="-14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4993"/>
        <w:gridCol w:w="2460"/>
        <w:gridCol w:w="2482"/>
      </w:tblGrid>
      <w:tr w14:paraId="32A207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shd w:val="clear" w:color="auto" w:fill="D7D7D7" w:themeFill="background1" w:themeFillShade="D8"/>
            <w:vAlign w:val="center"/>
          </w:tcPr>
          <w:p w14:paraId="2D492784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电流镜类型</w:t>
            </w:r>
          </w:p>
        </w:tc>
        <w:tc>
          <w:tcPr>
            <w:tcW w:w="4993" w:type="dxa"/>
            <w:shd w:val="clear" w:color="auto" w:fill="D7D7D7" w:themeFill="background1" w:themeFillShade="D8"/>
            <w:vAlign w:val="center"/>
          </w:tcPr>
          <w:p w14:paraId="23537F92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结构</w:t>
            </w:r>
          </w:p>
        </w:tc>
        <w:tc>
          <w:tcPr>
            <w:tcW w:w="2460" w:type="dxa"/>
            <w:shd w:val="clear" w:color="auto" w:fill="D7D7D7" w:themeFill="background1" w:themeFillShade="D8"/>
            <w:vAlign w:val="center"/>
          </w:tcPr>
          <w:p w14:paraId="06852ADD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优势</w:t>
            </w:r>
          </w:p>
        </w:tc>
        <w:tc>
          <w:tcPr>
            <w:tcW w:w="2482" w:type="dxa"/>
            <w:shd w:val="clear" w:color="auto" w:fill="D7D7D7" w:themeFill="background1" w:themeFillShade="D8"/>
            <w:vAlign w:val="center"/>
          </w:tcPr>
          <w:p w14:paraId="5FA4B6A1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劣势</w:t>
            </w:r>
          </w:p>
        </w:tc>
      </w:tr>
      <w:tr w14:paraId="71A3DA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Align w:val="center"/>
          </w:tcPr>
          <w:p w14:paraId="3308F75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基本电流镜</w:t>
            </w:r>
          </w:p>
        </w:tc>
        <w:tc>
          <w:tcPr>
            <w:tcW w:w="4993" w:type="dxa"/>
            <w:vAlign w:val="center"/>
          </w:tcPr>
          <w:p w14:paraId="36E665F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23" o:spt="75" type="#_x0000_t75" style="height:99.75pt;width:85.9pt;" o:ole="t" filled="f" o:preferrelative="t" stroked="f" coordsize="21600,21600">
                  <v:path/>
                  <v:fill on="f" focussize="0,0"/>
                  <v:stroke on="f"/>
                  <v:imagedata r:id="rId283" o:title=""/>
                  <o:lock v:ext="edit" aspectratio="f"/>
                  <w10:wrap type="none"/>
                  <w10:anchorlock/>
                </v:shape>
                <o:OLEObject Type="Embed" ProgID="Visio.Drawing.15" ShapeID="_x0000_i1223" DrawAspect="Content" ObjectID="_1468075868" r:id="rId282">
                  <o:LockedField>false</o:LockedField>
                </o:OLEObject>
              </w:object>
            </w:r>
          </w:p>
        </w:tc>
        <w:tc>
          <w:tcPr>
            <w:tcW w:w="2460" w:type="dxa"/>
            <w:vAlign w:val="center"/>
          </w:tcPr>
          <w:p w14:paraId="1C9B9AB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  <w:tc>
          <w:tcPr>
            <w:tcW w:w="2482" w:type="dxa"/>
            <w:vAlign w:val="center"/>
          </w:tcPr>
          <w:p w14:paraId="39507A0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</w:tr>
      <w:tr w14:paraId="6C050D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restart"/>
            <w:vAlign w:val="center"/>
          </w:tcPr>
          <w:p w14:paraId="7F4219C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Cascode</w:t>
            </w:r>
          </w:p>
          <w:p w14:paraId="3248D63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769DF21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24" o:spt="75" type="#_x0000_t75" style="height:135.1pt;width:99.1pt;" o:ole="t" filled="f" o:preferrelative="t" stroked="f" coordsize="21600,21600">
                  <v:path/>
                  <v:fill on="f" focussize="0,0"/>
                  <v:stroke on="f"/>
                  <v:imagedata r:id="rId285" o:title=""/>
                  <o:lock v:ext="edit" aspectratio="f"/>
                  <w10:wrap type="none"/>
                  <w10:anchorlock/>
                </v:shape>
                <o:OLEObject Type="Embed" ProgID="Visio.Drawing.15" ShapeID="_x0000_i1224" DrawAspect="Content" ObjectID="_1468075869" r:id="rId284">
                  <o:LockedField>false</o:LockedField>
                </o:OLEObject>
              </w:object>
            </w:r>
          </w:p>
        </w:tc>
        <w:tc>
          <w:tcPr>
            <w:tcW w:w="2460" w:type="dxa"/>
            <w:vMerge w:val="restart"/>
            <w:vAlign w:val="center"/>
          </w:tcPr>
          <w:p w14:paraId="66A5160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输出节点电压波动影响I</w:t>
            </w:r>
            <w:r>
              <w:rPr>
                <w:rFonts w:hint="eastAsia"/>
                <w:vertAlign w:val="subscript"/>
                <w:lang w:val="en-US" w:eastAsia="zh-CN"/>
              </w:rPr>
              <w:t>out</w:t>
            </w:r>
          </w:p>
        </w:tc>
        <w:tc>
          <w:tcPr>
            <w:tcW w:w="2482" w:type="dxa"/>
            <w:vMerge w:val="restart"/>
            <w:vAlign w:val="center"/>
          </w:tcPr>
          <w:p w14:paraId="10B3CE8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position w:val="-10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电压余度2V</w:t>
            </w:r>
            <w:r>
              <w:rPr>
                <w:rFonts w:hint="eastAsia"/>
                <w:vertAlign w:val="subscript"/>
                <w:lang w:val="en-US" w:eastAsia="zh-CN"/>
              </w:rPr>
              <w:t>dsat</w:t>
            </w:r>
            <w:r>
              <w:rPr>
                <w:rFonts w:hint="eastAsia"/>
                <w:vertAlign w:val="baseline"/>
                <w:lang w:val="en-US" w:eastAsia="zh-CN"/>
              </w:rPr>
              <w:t>+V</w:t>
            </w:r>
            <w:r>
              <w:rPr>
                <w:rFonts w:hint="eastAsia"/>
                <w:vertAlign w:val="subscript"/>
                <w:lang w:val="en-US" w:eastAsia="zh-CN"/>
              </w:rPr>
              <w:t>th</w:t>
            </w:r>
          </w:p>
        </w:tc>
      </w:tr>
      <w:tr w14:paraId="464220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continue"/>
            <w:vAlign w:val="center"/>
          </w:tcPr>
          <w:p w14:paraId="333CD13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2A67B908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zh-CN" w:eastAsia="zh-CN"/>
              </w:rPr>
            </w:pPr>
            <w:r>
              <w:rPr>
                <w:rFonts w:hint="default"/>
                <w:vertAlign w:val="baseline"/>
                <w:lang w:val="zh-CN" w:eastAsia="zh-CN"/>
              </w:rPr>
              <w:t>W3/W0=W2/W1</w:t>
            </w:r>
          </w:p>
          <w:p w14:paraId="67F1786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zh-CN" w:eastAsia="zh-CN"/>
              </w:rPr>
            </w:pPr>
            <w:r>
              <w:rPr>
                <w:rFonts w:hint="default"/>
                <w:vertAlign w:val="baseline"/>
                <w:lang w:val="zh-CN" w:eastAsia="zh-CN"/>
              </w:rPr>
              <w:t>L1=L2</w:t>
            </w:r>
          </w:p>
          <w:p w14:paraId="311F1DC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zh-CN" w:eastAsia="zh-CN"/>
              </w:rPr>
              <w:t>L3=L0</w:t>
            </w:r>
          </w:p>
        </w:tc>
        <w:tc>
          <w:tcPr>
            <w:tcW w:w="2460" w:type="dxa"/>
            <w:vMerge w:val="continue"/>
            <w:vAlign w:val="center"/>
          </w:tcPr>
          <w:p w14:paraId="30138BC6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82" w:type="dxa"/>
            <w:vMerge w:val="continue"/>
            <w:vAlign w:val="center"/>
          </w:tcPr>
          <w:p w14:paraId="2FC1E15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position w:val="-10"/>
                <w:lang w:val="en-US" w:eastAsia="zh-CN"/>
              </w:rPr>
            </w:pPr>
          </w:p>
        </w:tc>
      </w:tr>
      <w:tr w14:paraId="2B6421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continue"/>
            <w:vAlign w:val="center"/>
          </w:tcPr>
          <w:p w14:paraId="5A34745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73A71EF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25" o:spt="75" type="#_x0000_t75" style="height:109.45pt;width:100.1pt;" o:ole="t" filled="f" o:preferrelative="t" stroked="f" coordsize="21600,21600">
                  <v:path/>
                  <v:fill on="f" focussize="0,0"/>
                  <v:stroke on="f"/>
                  <v:imagedata r:id="rId287" o:title=""/>
                  <o:lock v:ext="edit" aspectratio="f"/>
                  <w10:wrap type="none"/>
                  <w10:anchorlock/>
                </v:shape>
                <o:OLEObject Type="Embed" ProgID="Visio.Drawing.15" ShapeID="_x0000_i1225" DrawAspect="Content" ObjectID="_1468075870" r:id="rId286">
                  <o:LockedField>false</o:LockedField>
                </o:OLEObject>
              </w:object>
            </w:r>
          </w:p>
        </w:tc>
        <w:tc>
          <w:tcPr>
            <w:tcW w:w="2460" w:type="dxa"/>
            <w:vMerge w:val="restart"/>
            <w:vAlign w:val="center"/>
          </w:tcPr>
          <w:p w14:paraId="5095C1F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电压余度2V</w:t>
            </w:r>
            <w:r>
              <w:rPr>
                <w:rFonts w:hint="eastAsia"/>
                <w:vertAlign w:val="subscript"/>
                <w:lang w:val="en-US" w:eastAsia="zh-CN"/>
              </w:rPr>
              <w:t>dsat</w:t>
            </w:r>
          </w:p>
        </w:tc>
        <w:tc>
          <w:tcPr>
            <w:tcW w:w="2482" w:type="dxa"/>
            <w:vMerge w:val="restart"/>
            <w:vAlign w:val="center"/>
          </w:tcPr>
          <w:p w14:paraId="346D126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vertAlign w:val="subscript"/>
                <w:lang w:val="en-US" w:eastAsia="zh-CN"/>
              </w:rPr>
              <w:t>2</w:t>
            </w:r>
            <w:r>
              <w:rPr>
                <w:rFonts w:hint="eastAsia"/>
                <w:vertAlign w:val="baseline"/>
                <w:lang w:val="en-US" w:eastAsia="zh-CN"/>
              </w:rPr>
              <w:t>的漏源电压不同，不能精确复制电流</w:t>
            </w:r>
          </w:p>
        </w:tc>
      </w:tr>
      <w:tr w14:paraId="57BF54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continue"/>
            <w:vAlign w:val="center"/>
          </w:tcPr>
          <w:p w14:paraId="5DE257A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7E85223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26" o:spt="75" type="#_x0000_t75" style="height:18pt;width:78.95pt;" o:ole="t" filled="f" o:preferrelative="t" stroked="f" coordsize="21600,21600">
                  <v:path/>
                  <v:fill on="f" focussize="0,0"/>
                  <v:stroke on="f"/>
                  <v:imagedata r:id="rId289" o:title=""/>
                  <o:lock v:ext="edit" aspectratio="t"/>
                  <w10:wrap type="none"/>
                  <w10:anchorlock/>
                </v:shape>
                <o:OLEObject Type="Embed" ProgID="Equation.KSEE3" ShapeID="_x0000_i1226" DrawAspect="Content" ObjectID="_1468075871" r:id="rId288">
                  <o:LockedField>false</o:LockedField>
                </o:OLEObject>
              </w:object>
            </w:r>
          </w:p>
        </w:tc>
        <w:tc>
          <w:tcPr>
            <w:tcW w:w="2460" w:type="dxa"/>
            <w:vMerge w:val="continue"/>
            <w:vAlign w:val="center"/>
          </w:tcPr>
          <w:p w14:paraId="067391A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82" w:type="dxa"/>
            <w:vMerge w:val="continue"/>
            <w:vAlign w:val="center"/>
          </w:tcPr>
          <w:p w14:paraId="1582ECC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7C88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restart"/>
            <w:vAlign w:val="center"/>
          </w:tcPr>
          <w:p w14:paraId="01E7619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IR压降</w:t>
            </w:r>
          </w:p>
        </w:tc>
        <w:tc>
          <w:tcPr>
            <w:tcW w:w="4993" w:type="dxa"/>
            <w:vAlign w:val="center"/>
          </w:tcPr>
          <w:p w14:paraId="66F053E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27" o:spt="75" type="#_x0000_t75" style="height:170.7pt;width:204.5pt;" o:ole="t" filled="f" o:preferrelative="t" stroked="f" coordsize="21600,21600">
                  <v:path/>
                  <v:fill on="f" focussize="0,0"/>
                  <v:stroke on="f"/>
                  <v:imagedata r:id="rId291" o:title=""/>
                  <o:lock v:ext="edit" aspectratio="f"/>
                  <w10:wrap type="none"/>
                  <w10:anchorlock/>
                </v:shape>
                <o:OLEObject Type="Embed" ProgID="Visio.Drawing.15" ShapeID="_x0000_i1227" DrawAspect="Content" ObjectID="_1468075872" r:id="rId290">
                  <o:LockedField>false</o:LockedField>
                </o:OLEObject>
              </w:object>
            </w:r>
          </w:p>
        </w:tc>
        <w:tc>
          <w:tcPr>
            <w:tcW w:w="2460" w:type="dxa"/>
            <w:vMerge w:val="restart"/>
            <w:vAlign w:val="center"/>
          </w:tcPr>
          <w:p w14:paraId="12C5473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电压余度2V</w:t>
            </w:r>
            <w:r>
              <w:rPr>
                <w:rFonts w:hint="eastAsia"/>
                <w:vertAlign w:val="subscript"/>
                <w:lang w:val="en-US" w:eastAsia="zh-CN"/>
              </w:rPr>
              <w:t>dsat</w:t>
            </w:r>
          </w:p>
          <w:p w14:paraId="2F1E5AE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position w:val="-10"/>
                <w:lang w:val="en-US" w:eastAsia="zh-CN"/>
              </w:rPr>
            </w:pPr>
            <w:r>
              <w:rPr>
                <w:rFonts w:hint="eastAsia"/>
                <w:position w:val="-10"/>
                <w:lang w:val="en-US" w:eastAsia="zh-CN"/>
              </w:rPr>
              <w:t>解决上一种cascode不精确问题</w:t>
            </w:r>
          </w:p>
        </w:tc>
        <w:tc>
          <w:tcPr>
            <w:tcW w:w="2482" w:type="dxa"/>
            <w:vMerge w:val="restart"/>
            <w:vAlign w:val="center"/>
          </w:tcPr>
          <w:p w14:paraId="16B25ED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电阻受PVT影响；</w:t>
            </w:r>
          </w:p>
          <w:p w14:paraId="3711276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难以产生</w:t>
            </w:r>
            <w:r>
              <w:rPr>
                <w:rFonts w:hint="eastAsia"/>
                <w:position w:val="-12"/>
                <w:lang w:eastAsia="zh-CN"/>
              </w:rPr>
              <w:object>
                <v:shape id="_x0000_i1228" o:spt="75" type="#_x0000_t75" style="height:18pt;width:55pt;" o:ole="t" filled="f" o:preferrelative="t" stroked="f" coordsize="21600,21600">
                  <v:path/>
                  <v:fill on="f" focussize="0,0"/>
                  <v:stroke on="f"/>
                  <v:imagedata r:id="rId293" o:title=""/>
                  <o:lock v:ext="edit" aspectratio="t"/>
                  <w10:wrap type="none"/>
                  <w10:anchorlock/>
                </v:shape>
                <o:OLEObject Type="Embed" ProgID="Equation.KSEE3" ShapeID="_x0000_i1228" DrawAspect="Content" ObjectID="_1468075873" r:id="rId292">
                  <o:LockedField>false</o:LockedField>
                </o:OLEObject>
              </w:object>
            </w:r>
          </w:p>
        </w:tc>
      </w:tr>
      <w:tr w14:paraId="07727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continue"/>
            <w:vAlign w:val="center"/>
          </w:tcPr>
          <w:p w14:paraId="11DE810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6CEF6A76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29" o:spt="75" type="#_x0000_t75" style="height:18pt;width:78pt;" o:ole="t" filled="f" o:preferrelative="t" stroked="f" coordsize="21600,21600">
                  <v:path/>
                  <v:fill on="f" focussize="0,0"/>
                  <v:stroke on="f"/>
                  <v:imagedata r:id="rId295" o:title=""/>
                  <o:lock v:ext="edit" aspectratio="t"/>
                  <w10:wrap type="none"/>
                  <w10:anchorlock/>
                </v:shape>
                <o:OLEObject Type="Embed" ProgID="Equation.KSEE3" ShapeID="_x0000_i1229" DrawAspect="Content" ObjectID="_1468075874" r:id="rId294">
                  <o:LockedField>false</o:LockedField>
                </o:OLEObject>
              </w:object>
            </w:r>
          </w:p>
          <w:p w14:paraId="2A2DE2E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30" o:spt="75" type="#_x0000_t75" style="height:18pt;width:58pt;" o:ole="t" filled="f" o:preferrelative="t" stroked="f" coordsize="21600,21600">
                  <v:path/>
                  <v:fill on="f" focussize="0,0"/>
                  <v:stroke on="f"/>
                  <v:imagedata r:id="rId297" o:title=""/>
                  <o:lock v:ext="edit" aspectratio="t"/>
                  <w10:wrap type="none"/>
                  <w10:anchorlock/>
                </v:shape>
                <o:OLEObject Type="Embed" ProgID="Equation.KSEE3" ShapeID="_x0000_i1230" DrawAspect="Content" ObjectID="_1468075875" r:id="rId296">
                  <o:LockedField>false</o:LockedField>
                </o:OLEObject>
              </w:object>
            </w:r>
          </w:p>
          <w:p w14:paraId="07503C6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本结构是对上述第二种cascode的调整，使得</w:t>
            </w:r>
          </w:p>
          <w:p w14:paraId="66C59F5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subscrip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DS1</w:t>
            </w:r>
            <w:r>
              <w:rPr>
                <w:rFonts w:hint="eastAsia"/>
                <w:vertAlign w:val="baseline"/>
                <w:lang w:val="en-US" w:eastAsia="zh-CN"/>
              </w:rPr>
              <w:t>=V</w:t>
            </w:r>
            <w:r>
              <w:rPr>
                <w:rFonts w:hint="eastAsia"/>
                <w:vertAlign w:val="subscript"/>
                <w:lang w:val="en-US" w:eastAsia="zh-CN"/>
              </w:rPr>
              <w:t>DS2</w:t>
            </w:r>
          </w:p>
          <w:p w14:paraId="7D7FC5F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subscript"/>
                <w:lang w:val="en-US" w:eastAsia="zh-CN"/>
              </w:rPr>
            </w:pPr>
          </w:p>
          <w:p w14:paraId="3E11371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偏置需要产生一个V</w:t>
            </w:r>
            <w:r>
              <w:rPr>
                <w:rFonts w:hint="eastAsia"/>
                <w:color w:val="auto"/>
                <w:vertAlign w:val="subscript"/>
                <w:lang w:val="en-US" w:eastAsia="zh-CN"/>
              </w:rPr>
              <w:t>GS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和一个V</w:t>
            </w:r>
            <w:r>
              <w:rPr>
                <w:rFonts w:hint="eastAsia"/>
                <w:color w:val="auto"/>
                <w:vertAlign w:val="subscript"/>
                <w:lang w:val="en-US" w:eastAsia="zh-CN"/>
              </w:rPr>
              <w:t>th</w:t>
            </w:r>
          </w:p>
          <w:p w14:paraId="37EF688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0701FD"/>
                <w:vertAlign w:val="baseline"/>
                <w:lang w:val="en-US" w:eastAsia="zh-CN"/>
              </w:rPr>
            </w:pP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·第1种偏置：</w:t>
            </w:r>
          </w:p>
          <w:p w14:paraId="5C002CA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default"/>
                <w:color w:val="0701FD"/>
                <w:vertAlign w:val="baseline"/>
                <w:lang w:val="en-US" w:eastAsia="zh-CN"/>
              </w:rPr>
            </w:pP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color w:val="0701FD"/>
                <w:vertAlign w:val="subscript"/>
                <w:lang w:val="en-US" w:eastAsia="zh-CN"/>
              </w:rPr>
              <w:t>GS3</w:t>
            </w: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=V</w:t>
            </w:r>
            <w:r>
              <w:rPr>
                <w:rFonts w:hint="eastAsia"/>
                <w:color w:val="0701FD"/>
                <w:vertAlign w:val="subscript"/>
                <w:lang w:val="en-US" w:eastAsia="zh-CN"/>
              </w:rPr>
              <w:t>GS5</w:t>
            </w: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易，电阻压降等于过驱动电压难，电压追踪难以实现</w:t>
            </w:r>
          </w:p>
          <w:p w14:paraId="0DC3756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·第2种偏置：</w:t>
            </w:r>
          </w:p>
          <w:p w14:paraId="7AE5FD5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和R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建立过驱动电压</w:t>
            </w:r>
          </w:p>
          <w:p w14:paraId="3FC6A7A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FF0000"/>
                <w:vertAlign w:val="subscript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GS6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-R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=V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GS1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-R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REF</w:t>
            </w:r>
          </w:p>
          <w:p w14:paraId="6D9D3E8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default"/>
                <w:color w:val="FF0000"/>
                <w:vertAlign w:val="subscript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设置R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=R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，I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=I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REF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，M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宽长比一致，能实现电压追踪</w:t>
            </w:r>
          </w:p>
        </w:tc>
        <w:tc>
          <w:tcPr>
            <w:tcW w:w="2460" w:type="dxa"/>
            <w:vMerge w:val="continue"/>
            <w:vAlign w:val="center"/>
          </w:tcPr>
          <w:p w14:paraId="330902D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82" w:type="dxa"/>
            <w:vMerge w:val="continue"/>
            <w:vAlign w:val="center"/>
          </w:tcPr>
          <w:p w14:paraId="7222A2A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7C96DC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restart"/>
            <w:vAlign w:val="center"/>
          </w:tcPr>
          <w:p w14:paraId="61906EE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低压Cascode</w:t>
            </w:r>
          </w:p>
        </w:tc>
        <w:tc>
          <w:tcPr>
            <w:tcW w:w="4993" w:type="dxa"/>
            <w:vAlign w:val="center"/>
          </w:tcPr>
          <w:p w14:paraId="737C5C0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31" o:spt="75" type="#_x0000_t75" style="height:162.4pt;width:228.2pt;" o:ole="t" filled="f" o:preferrelative="t" stroked="f" coordsize="21600,21600">
                  <v:path/>
                  <v:fill on="f" focussize="0,0"/>
                  <v:stroke on="f"/>
                  <v:imagedata r:id="rId299" o:title=""/>
                  <o:lock v:ext="edit" aspectratio="f"/>
                  <w10:wrap type="none"/>
                  <w10:anchorlock/>
                </v:shape>
                <o:OLEObject Type="Embed" ProgID="Visio.Drawing.15" ShapeID="_x0000_i1231" DrawAspect="Content" ObjectID="_1468075876" r:id="rId298">
                  <o:LockedField>false</o:LockedField>
                </o:OLEObject>
              </w:object>
            </w:r>
          </w:p>
        </w:tc>
        <w:tc>
          <w:tcPr>
            <w:tcW w:w="2460" w:type="dxa"/>
            <w:vMerge w:val="restart"/>
            <w:vAlign w:val="center"/>
          </w:tcPr>
          <w:p w14:paraId="5153518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电压余度2V</w:t>
            </w:r>
            <w:r>
              <w:rPr>
                <w:rFonts w:hint="eastAsia"/>
                <w:vertAlign w:val="subscript"/>
                <w:lang w:val="en-US" w:eastAsia="zh-CN"/>
              </w:rPr>
              <w:t>dsat</w:t>
            </w:r>
          </w:p>
          <w:p w14:paraId="2A6D444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解决了IR压降结构电阻PVT影响</w:t>
            </w:r>
          </w:p>
        </w:tc>
        <w:tc>
          <w:tcPr>
            <w:tcW w:w="2482" w:type="dxa"/>
            <w:vMerge w:val="restart"/>
            <w:vAlign w:val="center"/>
          </w:tcPr>
          <w:p w14:paraId="60C2D86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644A2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  <w:vMerge w:val="continue"/>
            <w:vAlign w:val="center"/>
          </w:tcPr>
          <w:p w14:paraId="0D38564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993" w:type="dxa"/>
            <w:vAlign w:val="center"/>
          </w:tcPr>
          <w:p w14:paraId="61928DB8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目的依然是使得</w:t>
            </w:r>
          </w:p>
          <w:p w14:paraId="0F1051C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subscrip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DS1</w:t>
            </w:r>
            <w:r>
              <w:rPr>
                <w:rFonts w:hint="eastAsia"/>
                <w:vertAlign w:val="baseline"/>
                <w:lang w:val="en-US" w:eastAsia="zh-CN"/>
              </w:rPr>
              <w:t>=V</w:t>
            </w:r>
            <w:r>
              <w:rPr>
                <w:rFonts w:hint="eastAsia"/>
                <w:vertAlign w:val="subscript"/>
                <w:lang w:val="en-US" w:eastAsia="zh-CN"/>
              </w:rPr>
              <w:t>DS2</w:t>
            </w:r>
          </w:p>
          <w:p w14:paraId="3421CEE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根据结构，需要使得</w:t>
            </w:r>
          </w:p>
          <w:p w14:paraId="02381528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subscript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vertAlign w:val="subscript"/>
                <w:lang w:val="en-US" w:eastAsia="zh-CN"/>
              </w:rPr>
              <w:t>GS0</w:t>
            </w:r>
            <w:r>
              <w:rPr>
                <w:rFonts w:hint="eastAsia"/>
                <w:vertAlign w:val="baseline"/>
                <w:lang w:val="en-US" w:eastAsia="zh-CN"/>
              </w:rPr>
              <w:t>=V</w:t>
            </w:r>
            <w:r>
              <w:rPr>
                <w:rFonts w:hint="eastAsia"/>
                <w:vertAlign w:val="subscript"/>
                <w:lang w:val="en-US" w:eastAsia="zh-CN"/>
              </w:rPr>
              <w:t>GS3</w:t>
            </w:r>
          </w:p>
          <w:p w14:paraId="79F36F3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32" o:spt="75" type="#_x0000_t75" style="height:18pt;width:78pt;" o:ole="t" filled="f" o:preferrelative="t" stroked="f" coordsize="21600,21600">
                  <v:path/>
                  <v:fill on="f" focussize="0,0"/>
                  <v:stroke on="f"/>
                  <v:imagedata r:id="rId301" o:title=""/>
                  <o:lock v:ext="edit" aspectratio="t"/>
                  <w10:wrap type="none"/>
                  <w10:anchorlock/>
                </v:shape>
                <o:OLEObject Type="Embed" ProgID="Equation.KSEE3" ShapeID="_x0000_i1232" DrawAspect="Content" ObjectID="_1468075877" r:id="rId300">
                  <o:LockedField>false</o:LockedField>
                </o:OLEObject>
              </w:object>
            </w:r>
          </w:p>
          <w:p w14:paraId="2A44E2E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val="en-US" w:eastAsia="zh-CN"/>
              </w:rPr>
            </w:pPr>
            <w:r>
              <w:rPr>
                <w:rFonts w:hint="eastAsia"/>
                <w:position w:val="-10"/>
                <w:lang w:val="en-US" w:eastAsia="zh-CN"/>
              </w:rPr>
              <w:t>与上面的V</w:t>
            </w:r>
            <w:r>
              <w:rPr>
                <w:rFonts w:hint="eastAsia"/>
                <w:position w:val="-10"/>
                <w:vertAlign w:val="subscript"/>
                <w:lang w:val="en-US" w:eastAsia="zh-CN"/>
              </w:rPr>
              <w:t>b</w:t>
            </w:r>
            <w:r>
              <w:rPr>
                <w:rFonts w:hint="eastAsia"/>
                <w:position w:val="-10"/>
                <w:lang w:val="en-US" w:eastAsia="zh-CN"/>
              </w:rPr>
              <w:t>需求类似，但管子的参数指标均为I</w:t>
            </w:r>
            <w:r>
              <w:rPr>
                <w:rFonts w:hint="eastAsia"/>
                <w:position w:val="-10"/>
                <w:vertAlign w:val="subscript"/>
                <w:lang w:val="en-US" w:eastAsia="zh-CN"/>
              </w:rPr>
              <w:t>REF</w:t>
            </w:r>
            <w:r>
              <w:rPr>
                <w:rFonts w:hint="eastAsia"/>
                <w:position w:val="-10"/>
                <w:lang w:val="en-US" w:eastAsia="zh-CN"/>
              </w:rPr>
              <w:t>这一路的</w:t>
            </w:r>
          </w:p>
          <w:p w14:paraId="62D1E28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0701FD"/>
                <w:vertAlign w:val="baseline"/>
                <w:lang w:val="en-US" w:eastAsia="zh-CN"/>
              </w:rPr>
            </w:pP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·第1种偏置：</w:t>
            </w:r>
          </w:p>
          <w:p w14:paraId="351965A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default"/>
                <w:color w:val="0701FD"/>
                <w:vertAlign w:val="baseline"/>
                <w:lang w:val="en-US" w:eastAsia="zh-CN"/>
              </w:rPr>
            </w:pP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color w:val="0701FD"/>
                <w:vertAlign w:val="subscript"/>
                <w:lang w:val="en-US" w:eastAsia="zh-CN"/>
              </w:rPr>
              <w:t>5</w:t>
            </w: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无体效应，M</w:t>
            </w:r>
            <w:r>
              <w:rPr>
                <w:rFonts w:hint="eastAsia"/>
                <w:color w:val="0701FD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存在体效应，V</w:t>
            </w:r>
            <w:r>
              <w:rPr>
                <w:rFonts w:hint="eastAsia"/>
                <w:color w:val="0701FD"/>
                <w:vertAlign w:val="subscript"/>
                <w:lang w:val="en-US" w:eastAsia="zh-CN"/>
              </w:rPr>
              <w:t>GS</w:t>
            </w:r>
            <w:r>
              <w:rPr>
                <w:rFonts w:hint="eastAsia"/>
                <w:color w:val="0701FD"/>
                <w:vertAlign w:val="baseline"/>
                <w:lang w:val="en-US" w:eastAsia="zh-CN"/>
              </w:rPr>
              <w:t>很难对应匹配。电流镜结构现在不包含电阻，此偏置结构无法完全对应。</w:t>
            </w:r>
          </w:p>
          <w:p w14:paraId="4BE61A0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·第2种偏置：</w:t>
            </w:r>
          </w:p>
          <w:p w14:paraId="14C3B67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left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7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提供V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GS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，M</w:t>
            </w:r>
            <w:r>
              <w:rPr>
                <w:rFonts w:hint="eastAsia"/>
                <w:color w:val="FF0000"/>
                <w:vertAlign w:val="subscript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提供过驱动电压</w:t>
            </w:r>
          </w:p>
          <w:p w14:paraId="28FBF87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0"/>
                <w:lang w:val="en-US" w:eastAsia="zh-CN"/>
              </w:rPr>
            </w:pPr>
          </w:p>
        </w:tc>
        <w:tc>
          <w:tcPr>
            <w:tcW w:w="2460" w:type="dxa"/>
            <w:vMerge w:val="continue"/>
            <w:vAlign w:val="center"/>
          </w:tcPr>
          <w:p w14:paraId="0FFFA38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82" w:type="dxa"/>
            <w:vMerge w:val="continue"/>
            <w:vAlign w:val="center"/>
          </w:tcPr>
          <w:p w14:paraId="6879543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039C6E0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2566C7AD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核心理念：</w:t>
      </w:r>
    </w:p>
    <w:p w14:paraId="028B5E19"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·电流镜建立cascode解决沟道长度调制效应。一系列cascode改进结构及对应的偏置电路是为了在确认</w:t>
      </w:r>
      <w:r>
        <w:rPr>
          <w:rFonts w:hint="eastAsia"/>
          <w:color w:val="FF0000"/>
          <w:lang w:val="en-US" w:eastAsia="zh-CN"/>
        </w:rPr>
        <w:t>输出这一路是cascode连接这一前提</w:t>
      </w:r>
      <w:r>
        <w:rPr>
          <w:rFonts w:hint="eastAsia"/>
          <w:lang w:val="en-US" w:eastAsia="zh-CN"/>
        </w:rPr>
        <w:t>下，优化摆幅和精度。</w:t>
      </w:r>
    </w:p>
    <w:p w14:paraId="00B1D7B2"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·结构中有电阻，需要偏置配合电阻追踪；无电阻则不加电阻偏置</w:t>
      </w:r>
    </w:p>
    <w:p w14:paraId="3156D186">
      <w:pPr>
        <w:rPr>
          <w:lang w:eastAsia="zh-CN"/>
        </w:rPr>
      </w:pPr>
      <w:r>
        <w:rPr>
          <w:lang w:eastAsia="zh-CN"/>
        </w:rPr>
        <w:br w:type="page"/>
      </w:r>
    </w:p>
    <w:p w14:paraId="6AB0CE41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5" w:name="_Toc13967"/>
      <w:r>
        <w:rPr>
          <w:rFonts w:hint="eastAsia" w:cs="宋体"/>
          <w:b/>
          <w:bCs/>
          <w:sz w:val="32"/>
          <w:szCs w:val="32"/>
          <w:lang w:eastAsia="zh-CN"/>
        </w:rPr>
        <w:t>噪声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"/>
        <w:gridCol w:w="621"/>
        <w:gridCol w:w="964"/>
        <w:gridCol w:w="383"/>
        <w:gridCol w:w="2372"/>
        <w:gridCol w:w="3403"/>
      </w:tblGrid>
      <w:tr w14:paraId="3B7EF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  <w:shd w:val="clear" w:color="auto" w:fill="D7D7D7" w:themeFill="background1" w:themeFillShade="D8"/>
            <w:vAlign w:val="center"/>
          </w:tcPr>
          <w:p w14:paraId="26BFA15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噪声理论</w:t>
            </w:r>
          </w:p>
        </w:tc>
      </w:tr>
      <w:tr w14:paraId="76C0B6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Align w:val="center"/>
          </w:tcPr>
          <w:p w14:paraId="6B21F20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功率谱密度</w:t>
            </w:r>
          </w:p>
          <w:p w14:paraId="43777A6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PSD</w:t>
            </w:r>
          </w:p>
        </w:tc>
        <w:tc>
          <w:tcPr>
            <w:tcW w:w="7122" w:type="dxa"/>
            <w:gridSpan w:val="4"/>
            <w:vAlign w:val="center"/>
          </w:tcPr>
          <w:p w14:paraId="2ACE6D8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积分后得到频率区间内的总功率</w:t>
            </w:r>
          </w:p>
        </w:tc>
      </w:tr>
      <w:tr w14:paraId="53362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Align w:val="center"/>
          </w:tcPr>
          <w:p w14:paraId="0F51496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概率密度函数</w:t>
            </w:r>
          </w:p>
          <w:p w14:paraId="2332ABB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PDF</w:t>
            </w:r>
          </w:p>
        </w:tc>
        <w:tc>
          <w:tcPr>
            <w:tcW w:w="7122" w:type="dxa"/>
            <w:gridSpan w:val="4"/>
            <w:vAlign w:val="center"/>
          </w:tcPr>
          <w:p w14:paraId="753D0BF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描述噪声幅值出现的概率</w:t>
            </w:r>
          </w:p>
        </w:tc>
      </w:tr>
      <w:tr w14:paraId="3EECBC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Merge w:val="restart"/>
            <w:vAlign w:val="center"/>
          </w:tcPr>
          <w:p w14:paraId="323FBFB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噪声源相关性</w:t>
            </w:r>
          </w:p>
        </w:tc>
        <w:tc>
          <w:tcPr>
            <w:tcW w:w="964" w:type="dxa"/>
            <w:vAlign w:val="center"/>
          </w:tcPr>
          <w:p w14:paraId="79DAC55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相关</w:t>
            </w:r>
          </w:p>
        </w:tc>
        <w:tc>
          <w:tcPr>
            <w:tcW w:w="6158" w:type="dxa"/>
            <w:gridSpan w:val="3"/>
            <w:vAlign w:val="center"/>
          </w:tcPr>
          <w:p w14:paraId="021E6098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33" o:spt="75" type="#_x0000_t75" style="height:36pt;width:192pt;" o:ole="t" filled="f" o:preferrelative="t" stroked="f" coordsize="21600,21600">
                  <v:path/>
                  <v:fill on="f" focussize="0,0"/>
                  <v:stroke on="f"/>
                  <v:imagedata r:id="rId303" o:title=""/>
                  <o:lock v:ext="edit" aspectratio="t"/>
                  <w10:wrap type="none"/>
                  <w10:anchorlock/>
                </v:shape>
                <o:OLEObject Type="Embed" ProgID="Equation.KSEE3" ShapeID="_x0000_i1233" DrawAspect="Content" ObjectID="_1468075878" r:id="rId302">
                  <o:LockedField>false</o:LockedField>
                </o:OLEObject>
              </w:object>
            </w:r>
          </w:p>
        </w:tc>
      </w:tr>
      <w:tr w14:paraId="61D24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Merge w:val="continue"/>
            <w:vAlign w:val="center"/>
          </w:tcPr>
          <w:p w14:paraId="76E8652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64" w:type="dxa"/>
            <w:vAlign w:val="center"/>
          </w:tcPr>
          <w:p w14:paraId="2A48223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非相关</w:t>
            </w:r>
          </w:p>
        </w:tc>
        <w:tc>
          <w:tcPr>
            <w:tcW w:w="6158" w:type="dxa"/>
            <w:gridSpan w:val="3"/>
            <w:vAlign w:val="center"/>
          </w:tcPr>
          <w:p w14:paraId="5B624F4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34" o:spt="75" type="#_x0000_t75" style="height:18pt;width:74pt;" o:ole="t" filled="f" o:preferrelative="t" stroked="f" coordsize="21600,21600">
                  <v:path/>
                  <v:fill on="f" focussize="0,0"/>
                  <v:stroke on="f"/>
                  <v:imagedata r:id="rId305" o:title=""/>
                  <o:lock v:ext="edit" aspectratio="t"/>
                  <w10:wrap type="none"/>
                  <w10:anchorlock/>
                </v:shape>
                <o:OLEObject Type="Embed" ProgID="Equation.KSEE3" ShapeID="_x0000_i1234" DrawAspect="Content" ObjectID="_1468075879" r:id="rId304">
                  <o:LockedField>false</o:LockedField>
                </o:OLEObject>
              </w:object>
            </w:r>
          </w:p>
        </w:tc>
      </w:tr>
      <w:tr w14:paraId="0ACEE9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Align w:val="center"/>
          </w:tcPr>
          <w:p w14:paraId="38FC8BC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35" o:spt="75" type="#_x0000_t75" style="height:21pt;width:17pt;" o:ole="t" filled="f" o:preferrelative="t" stroked="f" coordsize="21600,21600">
                  <v:path/>
                  <v:fill on="f" focussize="0,0"/>
                  <v:stroke on="f"/>
                  <v:imagedata r:id="rId307" o:title=""/>
                  <o:lock v:ext="edit" aspectratio="t"/>
                  <w10:wrap type="none"/>
                  <w10:anchorlock/>
                </v:shape>
                <o:OLEObject Type="Embed" ProgID="Equation.KSEE3" ShapeID="_x0000_i1235" DrawAspect="Content" ObjectID="_1468075880" r:id="rId306">
                  <o:LockedField>false</o:LockedField>
                </o:OLEObject>
              </w:object>
            </w:r>
          </w:p>
        </w:tc>
        <w:tc>
          <w:tcPr>
            <w:tcW w:w="7122" w:type="dxa"/>
            <w:gridSpan w:val="4"/>
            <w:vAlign w:val="center"/>
          </w:tcPr>
          <w:p w14:paraId="6E50D67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更准确为</w:t>
            </w:r>
            <w:r>
              <w:rPr>
                <w:rFonts w:hint="eastAsia"/>
                <w:position w:val="-12"/>
                <w:lang w:eastAsia="zh-CN"/>
              </w:rPr>
              <w:object>
                <v:shape id="_x0000_i1236" o:spt="75" type="#_x0000_t75" style="height:21pt;width:67.95pt;" o:ole="t" filled="f" o:preferrelative="t" stroked="f" coordsize="21600,21600">
                  <v:path/>
                  <v:fill on="f" focussize="0,0"/>
                  <v:stroke on="f"/>
                  <v:imagedata r:id="rId309" o:title=""/>
                  <o:lock v:ext="edit" aspectratio="t"/>
                  <w10:wrap type="none"/>
                  <w10:anchorlock/>
                </v:shape>
                <o:OLEObject Type="Embed" ProgID="Equation.KSEE3" ShapeID="_x0000_i1236" DrawAspect="Content" ObjectID="_1468075881" r:id="rId308">
                  <o:LockedField>false</o:LockedField>
                </o:OLEObject>
              </w:object>
            </w:r>
            <w:r>
              <w:rPr>
                <w:rFonts w:hint="eastAsia"/>
                <w:position w:val="-12"/>
                <w:lang w:eastAsia="zh-CN"/>
              </w:rPr>
              <w:t>，</w:t>
            </w:r>
            <w:r>
              <w:rPr>
                <w:rFonts w:hint="eastAsia"/>
                <w:position w:val="-12"/>
                <w:lang w:val="en-US" w:eastAsia="zh-CN"/>
              </w:rPr>
              <w:t>简化符号，假设</w:t>
            </w:r>
            <w:r>
              <w:rPr>
                <w:rFonts w:hint="default" w:ascii="Times New Roman" w:hAnsi="Times New Roman" w:cs="Times New Roman"/>
                <w:position w:val="-12"/>
                <w:lang w:val="en-US" w:eastAsia="zh-CN"/>
              </w:rPr>
              <w:t>△</w:t>
            </w:r>
            <w:r>
              <w:rPr>
                <w:rFonts w:hint="eastAsia"/>
                <w:position w:val="-12"/>
                <w:lang w:val="en-US" w:eastAsia="zh-CN"/>
              </w:rPr>
              <w:t>f为1Hz。</w:t>
            </w:r>
          </w:p>
        </w:tc>
      </w:tr>
      <w:tr w14:paraId="3617A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  <w:gridSpan w:val="2"/>
            <w:vAlign w:val="center"/>
          </w:tcPr>
          <w:p w14:paraId="6663713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信号进入系统</w:t>
            </w:r>
          </w:p>
        </w:tc>
        <w:tc>
          <w:tcPr>
            <w:tcW w:w="7122" w:type="dxa"/>
            <w:gridSpan w:val="4"/>
            <w:vAlign w:val="center"/>
          </w:tcPr>
          <w:p w14:paraId="7D2440D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val="en-US" w:eastAsia="zh-CN"/>
              </w:rPr>
            </w:pPr>
            <w:r>
              <w:rPr>
                <w:rFonts w:hint="eastAsia"/>
                <w:position w:val="-10"/>
                <w:lang w:eastAsia="zh-CN"/>
              </w:rPr>
              <w:object>
                <v:shape id="_x0000_i1237" o:spt="75" type="#_x0000_t75" style="height:18pt;width:118pt;" o:ole="t" filled="f" o:preferrelative="t" stroked="f" coordsize="21600,21600">
                  <v:path/>
                  <v:fill on="f" focussize="0,0"/>
                  <v:stroke on="f"/>
                  <v:imagedata r:id="rId311" o:title=""/>
                  <o:lock v:ext="edit" aspectratio="t"/>
                  <w10:wrap type="none"/>
                  <w10:anchorlock/>
                </v:shape>
                <o:OLEObject Type="Embed" ProgID="Equation.KSEE3" ShapeID="_x0000_i1237" DrawAspect="Content" ObjectID="_1468075882" r:id="rId310">
                  <o:LockedField>false</o:LockedField>
                </o:OLEObject>
              </w:object>
            </w:r>
          </w:p>
        </w:tc>
      </w:tr>
      <w:tr w14:paraId="5EDA84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400" w:type="dxa"/>
            <w:gridSpan w:val="2"/>
            <w:vMerge w:val="restart"/>
            <w:vAlign w:val="center"/>
          </w:tcPr>
          <w:p w14:paraId="5C41921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Lump电阻</w:t>
            </w:r>
          </w:p>
        </w:tc>
        <w:tc>
          <w:tcPr>
            <w:tcW w:w="964" w:type="dxa"/>
            <w:vAlign w:val="center"/>
          </w:tcPr>
          <w:p w14:paraId="360BF43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0"/>
                <w:lang w:val="en-US" w:eastAsia="zh-CN"/>
              </w:rPr>
            </w:pPr>
            <w:r>
              <w:rPr>
                <w:rFonts w:hint="eastAsia"/>
                <w:position w:val="-10"/>
                <w:lang w:val="en-US" w:eastAsia="zh-CN"/>
              </w:rPr>
              <w:t>来源</w:t>
            </w:r>
          </w:p>
        </w:tc>
        <w:tc>
          <w:tcPr>
            <w:tcW w:w="6158" w:type="dxa"/>
            <w:gridSpan w:val="3"/>
            <w:vAlign w:val="center"/>
          </w:tcPr>
          <w:p w14:paraId="195F869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val="en-US" w:eastAsia="zh-CN"/>
              </w:rPr>
            </w:pPr>
            <w:r>
              <w:rPr>
                <w:rFonts w:hint="eastAsia"/>
                <w:position w:val="-10"/>
                <w:lang w:val="en-US" w:eastAsia="zh-CN"/>
              </w:rPr>
              <w:t>大尺寸晶体管上的栅由于宽，使得左右两侧的单元晶体管噪声不等，噪声模型的lump电阻比实际R</w:t>
            </w:r>
            <w:r>
              <w:rPr>
                <w:rFonts w:hint="eastAsia"/>
                <w:position w:val="-10"/>
                <w:vertAlign w:val="subscript"/>
                <w:lang w:val="en-US" w:eastAsia="zh-CN"/>
              </w:rPr>
              <w:t>G</w:t>
            </w:r>
            <w:r>
              <w:rPr>
                <w:rFonts w:hint="eastAsia"/>
                <w:position w:val="-10"/>
                <w:lang w:val="en-US" w:eastAsia="zh-CN"/>
              </w:rPr>
              <w:t>要小</w:t>
            </w:r>
          </w:p>
          <w:p w14:paraId="090249F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position w:val="-10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38" o:spt="75" type="#_x0000_t75" style="height:87pt;width:276.95pt;" o:ole="t" filled="f" o:preferrelative="t" stroked="f" coordsize="21600,21600">
                  <v:path/>
                  <v:fill on="f" focussize="0,0"/>
                  <v:stroke on="f"/>
                  <v:imagedata r:id="rId313" o:title=""/>
                  <o:lock v:ext="edit" aspectratio="f"/>
                  <w10:wrap type="none"/>
                  <w10:anchorlock/>
                </v:shape>
                <o:OLEObject Type="Embed" ProgID="Visio.Drawing.15" ShapeID="_x0000_i1238" DrawAspect="Content" ObjectID="_1468075883" r:id="rId312">
                  <o:LockedField>false</o:LockedField>
                </o:OLEObject>
              </w:object>
            </w:r>
          </w:p>
        </w:tc>
      </w:tr>
      <w:tr w14:paraId="20CF8E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400" w:type="dxa"/>
            <w:gridSpan w:val="2"/>
            <w:vMerge w:val="continue"/>
            <w:vAlign w:val="center"/>
          </w:tcPr>
          <w:p w14:paraId="3B3965F4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964" w:type="dxa"/>
            <w:vAlign w:val="center"/>
          </w:tcPr>
          <w:p w14:paraId="509DDAA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</w:t>
            </w:r>
          </w:p>
        </w:tc>
        <w:tc>
          <w:tcPr>
            <w:tcW w:w="6158" w:type="dxa"/>
            <w:gridSpan w:val="3"/>
            <w:vAlign w:val="center"/>
          </w:tcPr>
          <w:p w14:paraId="1544E8F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239" o:spt="75" type="#_x0000_t75" style="height:31pt;width:48pt;" o:ole="t" filled="f" o:preferrelative="t" stroked="f" coordsize="21600,21600">
                  <v:path/>
                  <v:fill on="f" focussize="0,0"/>
                  <v:stroke on="f"/>
                  <v:imagedata r:id="rId315" o:title=""/>
                  <o:lock v:ext="edit" aspectratio="t"/>
                  <w10:wrap type="none"/>
                  <w10:anchorlock/>
                </v:shape>
                <o:OLEObject Type="Embed" ProgID="Equation.KSEE3" ShapeID="_x0000_i1239" DrawAspect="Content" ObjectID="_1468075884" r:id="rId314">
                  <o:LockedField>false</o:LockedField>
                </o:OLEObject>
              </w:object>
            </w:r>
          </w:p>
          <w:p w14:paraId="6AAACAD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0"/>
                <w:lang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240" o:spt="75" type="#_x0000_t75" style="height:31pt;width:70pt;" o:ole="t" filled="f" o:preferrelative="t" stroked="f" coordsize="21600,21600">
                  <v:path/>
                  <v:fill on="f" focussize="0,0"/>
                  <v:stroke on="f"/>
                  <v:imagedata r:id="rId317" o:title=""/>
                  <o:lock v:ext="edit" aspectratio="t"/>
                  <w10:wrap type="none"/>
                  <w10:anchorlock/>
                </v:shape>
                <o:OLEObject Type="Embed" ProgID="Equation.KSEE3" ShapeID="_x0000_i1240" DrawAspect="Content" ObjectID="_1468075885" r:id="rId316">
                  <o:LockedField>false</o:LockedField>
                </o:OLEObject>
              </w:object>
            </w:r>
          </w:p>
        </w:tc>
      </w:tr>
      <w:tr w14:paraId="2F6C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400" w:type="dxa"/>
            <w:gridSpan w:val="2"/>
            <w:vAlign w:val="center"/>
          </w:tcPr>
          <w:p w14:paraId="7333EDE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闪烁噪声积分</w:t>
            </w:r>
          </w:p>
        </w:tc>
        <w:tc>
          <w:tcPr>
            <w:tcW w:w="7122" w:type="dxa"/>
            <w:gridSpan w:val="4"/>
            <w:vAlign w:val="center"/>
          </w:tcPr>
          <w:p w14:paraId="36E3162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不关心特别低频噪声，积分应有下界（否则结果会无限）</w:t>
            </w:r>
          </w:p>
        </w:tc>
      </w:tr>
      <w:tr w14:paraId="75992C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  <w:shd w:val="clear" w:color="auto" w:fill="D7D7D7" w:themeFill="background1" w:themeFillShade="D8"/>
            <w:vAlign w:val="center"/>
          </w:tcPr>
          <w:p w14:paraId="5141CDC7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输入/输出噪声</w:t>
            </w:r>
          </w:p>
        </w:tc>
      </w:tr>
      <w:tr w14:paraId="5419B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9" w:type="dxa"/>
            <w:vAlign w:val="center"/>
          </w:tcPr>
          <w:p w14:paraId="7E985D8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8" w:type="dxa"/>
            <w:gridSpan w:val="3"/>
            <w:vAlign w:val="center"/>
          </w:tcPr>
          <w:p w14:paraId="0B0EFEA5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拓扑</w:t>
            </w:r>
          </w:p>
        </w:tc>
        <w:tc>
          <w:tcPr>
            <w:tcW w:w="2372" w:type="dxa"/>
            <w:vAlign w:val="center"/>
          </w:tcPr>
          <w:p w14:paraId="0B1AD85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实例</w:t>
            </w:r>
          </w:p>
        </w:tc>
        <w:tc>
          <w:tcPr>
            <w:tcW w:w="3403" w:type="dxa"/>
            <w:vAlign w:val="center"/>
          </w:tcPr>
          <w:p w14:paraId="02C888F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定量</w:t>
            </w:r>
          </w:p>
        </w:tc>
      </w:tr>
      <w:tr w14:paraId="5EEFD8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" w:type="dxa"/>
            <w:vAlign w:val="center"/>
          </w:tcPr>
          <w:p w14:paraId="634304C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输出</w:t>
            </w:r>
          </w:p>
        </w:tc>
        <w:tc>
          <w:tcPr>
            <w:tcW w:w="1968" w:type="dxa"/>
            <w:gridSpan w:val="3"/>
            <w:vAlign w:val="center"/>
          </w:tcPr>
          <w:p w14:paraId="0B3485C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object>
                <v:shape id="_x0000_i1241" o:spt="75" type="#_x0000_t75" style="height:71.8pt;width:81pt;" o:ole="t" filled="f" o:preferrelative="t" stroked="f" coordsize="21600,21600">
                  <v:path/>
                  <v:fill on="f" focussize="0,0"/>
                  <v:stroke on="f"/>
                  <v:imagedata r:id="rId319" o:title=""/>
                  <o:lock v:ext="edit" aspectratio="f"/>
                  <w10:wrap type="none"/>
                  <w10:anchorlock/>
                </v:shape>
                <o:OLEObject Type="Embed" ProgID="Visio.Drawing.15" ShapeID="_x0000_i1241" DrawAspect="Content" ObjectID="_1468075886" r:id="rId318">
                  <o:LockedField>false</o:LockedField>
                </o:OLEObject>
              </w:object>
            </w:r>
          </w:p>
        </w:tc>
        <w:tc>
          <w:tcPr>
            <w:tcW w:w="2372" w:type="dxa"/>
            <w:vAlign w:val="center"/>
          </w:tcPr>
          <w:p w14:paraId="72EBFFF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42" o:spt="75" type="#_x0000_t75" style="height:107.4pt;width:99.75pt;" o:ole="t" filled="f" o:preferrelative="t" stroked="f" coordsize="21600,21600">
                  <v:path/>
                  <v:fill on="f" focussize="0,0"/>
                  <v:stroke on="f"/>
                  <v:imagedata r:id="rId321" o:title=""/>
                  <o:lock v:ext="edit" aspectratio="f"/>
                  <w10:wrap type="none"/>
                  <w10:anchorlock/>
                </v:shape>
                <o:OLEObject Type="Embed" ProgID="Visio.Drawing.15" ShapeID="_x0000_i1242" DrawAspect="Content" ObjectID="_1468075887" r:id="rId320">
                  <o:LockedField>false</o:LockedField>
                </o:OLEObject>
              </w:object>
            </w:r>
          </w:p>
        </w:tc>
        <w:tc>
          <w:tcPr>
            <w:tcW w:w="3403" w:type="dxa"/>
            <w:vAlign w:val="center"/>
          </w:tcPr>
          <w:p w14:paraId="41AD6CC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28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243" o:spt="75" type="#_x0000_t75" style="height:22pt;width:26pt;" o:ole="t" filled="f" o:preferrelative="t" stroked="f" coordsize="21600,21600">
                  <v:path/>
                  <v:fill on="f" focussize="0,0"/>
                  <v:stroke on="f"/>
                  <v:imagedata r:id="rId323" o:title=""/>
                  <o:lock v:ext="edit" aspectratio="t"/>
                  <w10:wrap type="none"/>
                  <w10:anchorlock/>
                </v:shape>
                <o:OLEObject Type="Embed" ProgID="Equation.KSEE3" ShapeID="_x0000_i1243" DrawAspect="Content" ObjectID="_1468075888" r:id="rId322">
                  <o:LockedField>false</o:LockedField>
                </o:OLEObject>
              </w:object>
            </w:r>
          </w:p>
          <w:p w14:paraId="799BC55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44" o:spt="75" type="#_x0000_t75" style="height:30.2pt;width:141.2pt;" o:ole="t" filled="f" o:preferrelative="t" stroked="f" coordsize="21600,21600">
                  <v:path/>
                  <v:fill on="f" focussize="0,0"/>
                  <v:stroke on="f"/>
                  <v:imagedata r:id="rId325" o:title=""/>
                  <o:lock v:ext="edit" aspectratio="t"/>
                  <w10:wrap type="none"/>
                  <w10:anchorlock/>
                </v:shape>
                <o:OLEObject Type="Embed" ProgID="Equation.KSEE3" ShapeID="_x0000_i1244" DrawAspect="Content" ObjectID="_1468075889" r:id="rId324">
                  <o:LockedField>false</o:LockedField>
                </o:OLEObject>
              </w:object>
            </w:r>
          </w:p>
        </w:tc>
      </w:tr>
      <w:tr w14:paraId="668DE8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" w:type="dxa"/>
            <w:vAlign w:val="center"/>
          </w:tcPr>
          <w:p w14:paraId="6A380E9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输入</w:t>
            </w:r>
          </w:p>
        </w:tc>
        <w:tc>
          <w:tcPr>
            <w:tcW w:w="1968" w:type="dxa"/>
            <w:gridSpan w:val="3"/>
            <w:vAlign w:val="center"/>
          </w:tcPr>
          <w:p w14:paraId="66854F5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object>
                <v:shape id="_x0000_i1245" o:spt="75" type="#_x0000_t75" style="height:72.6pt;width:85.5pt;" o:ole="t" filled="f" o:preferrelative="t" stroked="f" coordsize="21600,21600">
                  <v:path/>
                  <v:fill on="f" focussize="0,0"/>
                  <v:stroke on="f"/>
                  <v:imagedata r:id="rId327" o:title=""/>
                  <o:lock v:ext="edit" aspectratio="f"/>
                  <w10:wrap type="none"/>
                  <w10:anchorlock/>
                </v:shape>
                <o:OLEObject Type="Embed" ProgID="Visio.Drawing.15" ShapeID="_x0000_i1245" DrawAspect="Content" ObjectID="_1468075890" r:id="rId326">
                  <o:LockedField>false</o:LockedField>
                </o:OLEObject>
              </w:object>
            </w:r>
          </w:p>
        </w:tc>
        <w:tc>
          <w:tcPr>
            <w:tcW w:w="2372" w:type="dxa"/>
            <w:vAlign w:val="center"/>
          </w:tcPr>
          <w:p w14:paraId="5E4AB23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46" o:spt="75" type="#_x0000_t75" style="height:19pt;width:22pt;" o:ole="t" filled="f" o:preferrelative="t" stroked="f" coordsize="21600,21600">
                  <v:path/>
                  <v:fill on="f" focussize="0,0"/>
                  <v:stroke on="f"/>
                  <v:imagedata r:id="rId329" o:title=""/>
                  <o:lock v:ext="edit" aspectratio="t"/>
                  <w10:wrap type="none"/>
                  <w10:anchorlock/>
                </v:shape>
                <o:OLEObject Type="Embed" ProgID="Equation.KSEE3" ShapeID="_x0000_i1246" DrawAspect="Content" ObjectID="_1468075891" r:id="rId328">
                  <o:LockedField>false</o:LockedField>
                </o:OLEObject>
              </w:object>
            </w:r>
          </w:p>
        </w:tc>
        <w:tc>
          <w:tcPr>
            <w:tcW w:w="3403" w:type="dxa"/>
            <w:vAlign w:val="center"/>
          </w:tcPr>
          <w:p w14:paraId="47517177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28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247" o:spt="75" type="#_x0000_t75" style="height:22pt;width:22pt;" o:ole="t" filled="f" o:preferrelative="t" stroked="f" coordsize="21600,21600">
                  <v:path/>
                  <v:fill on="f" focussize="0,0"/>
                  <v:stroke on="f"/>
                  <v:imagedata r:id="rId331" o:title=""/>
                  <o:lock v:ext="edit" aspectratio="t"/>
                  <w10:wrap type="none"/>
                  <w10:anchorlock/>
                </v:shape>
                <o:OLEObject Type="Embed" ProgID="Equation.KSEE3" ShapeID="_x0000_i1247" DrawAspect="Content" ObjectID="_1468075892" r:id="rId330">
                  <o:LockedField>false</o:LockedField>
                </o:OLEObject>
              </w:object>
            </w:r>
          </w:p>
          <w:p w14:paraId="6C4CE71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28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48" o:spt="75" type="#_x0000_t75" style="height:34pt;width:121pt;" o:ole="t" filled="f" o:preferrelative="t" stroked="f" coordsize="21600,21600">
                  <v:path/>
                  <v:fill on="f" focussize="0,0"/>
                  <v:stroke on="f"/>
                  <v:imagedata r:id="rId333" o:title=""/>
                  <o:lock v:ext="edit" aspectratio="t"/>
                  <w10:wrap type="none"/>
                  <w10:anchorlock/>
                </v:shape>
                <o:OLEObject Type="Embed" ProgID="Equation.KSEE3" ShapeID="_x0000_i1248" DrawAspect="Content" ObjectID="_1468075893" r:id="rId332">
                  <o:LockedField>false</o:LockedField>
                </o:OLEObject>
              </w:object>
            </w:r>
          </w:p>
        </w:tc>
      </w:tr>
    </w:tbl>
    <w:p w14:paraId="7DE5485C">
      <w:pPr>
        <w:ind w:firstLine="0" w:firstLineChars="0"/>
        <w:rPr>
          <w:rFonts w:hint="eastAsia"/>
          <w:lang w:eastAsia="zh-CN"/>
        </w:rPr>
      </w:pPr>
    </w:p>
    <w:tbl>
      <w:tblPr>
        <w:tblStyle w:val="9"/>
        <w:tblW w:w="11747" w:type="dxa"/>
        <w:tblInd w:w="-16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1828"/>
        <w:gridCol w:w="4087"/>
        <w:gridCol w:w="4210"/>
      </w:tblGrid>
      <w:tr w14:paraId="2A885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  <w:shd w:val="clear" w:color="auto" w:fill="D7D7D7" w:themeFill="background1" w:themeFillShade="D8"/>
            <w:vAlign w:val="center"/>
          </w:tcPr>
          <w:p w14:paraId="5D996B88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噪声类型</w:t>
            </w:r>
          </w:p>
        </w:tc>
        <w:tc>
          <w:tcPr>
            <w:tcW w:w="1828" w:type="dxa"/>
            <w:shd w:val="clear" w:color="auto" w:fill="D7D7D7" w:themeFill="background1" w:themeFillShade="D8"/>
            <w:vAlign w:val="center"/>
          </w:tcPr>
          <w:p w14:paraId="1A53A66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原理</w:t>
            </w:r>
          </w:p>
        </w:tc>
        <w:tc>
          <w:tcPr>
            <w:tcW w:w="4087" w:type="dxa"/>
            <w:shd w:val="clear" w:color="auto" w:fill="D7D7D7" w:themeFill="background1" w:themeFillShade="D8"/>
            <w:vAlign w:val="center"/>
          </w:tcPr>
          <w:p w14:paraId="25AAA06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表现形式</w:t>
            </w:r>
          </w:p>
        </w:tc>
        <w:tc>
          <w:tcPr>
            <w:tcW w:w="4210" w:type="dxa"/>
            <w:shd w:val="clear" w:color="auto" w:fill="D7D7D7" w:themeFill="background1" w:themeFillShade="D8"/>
            <w:vAlign w:val="center"/>
          </w:tcPr>
          <w:p w14:paraId="548AD1D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定量</w:t>
            </w:r>
          </w:p>
        </w:tc>
      </w:tr>
      <w:tr w14:paraId="1976B6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0" w:hRule="atLeast"/>
        </w:trPr>
        <w:tc>
          <w:tcPr>
            <w:tcW w:w="1622" w:type="dxa"/>
            <w:vMerge w:val="restart"/>
            <w:vAlign w:val="center"/>
          </w:tcPr>
          <w:p w14:paraId="082EC639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热噪声</w:t>
            </w:r>
          </w:p>
          <w:p w14:paraId="4361601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Thermal noise</w:t>
            </w:r>
          </w:p>
        </w:tc>
        <w:tc>
          <w:tcPr>
            <w:tcW w:w="1828" w:type="dxa"/>
            <w:vMerge w:val="restart"/>
            <w:vAlign w:val="center"/>
          </w:tcPr>
          <w:p w14:paraId="44D05951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电阻</w:t>
            </w:r>
            <w:r>
              <w:rPr>
                <w:rFonts w:hint="eastAsia"/>
                <w:lang w:val="en-US" w:eastAsia="zh-CN"/>
              </w:rPr>
              <w:t>产生</w:t>
            </w:r>
          </w:p>
        </w:tc>
        <w:tc>
          <w:tcPr>
            <w:tcW w:w="4087" w:type="dxa"/>
            <w:vAlign w:val="center"/>
          </w:tcPr>
          <w:p w14:paraId="5448B2C2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49" o:spt="75" type="#_x0000_t75" style="height:47.55pt;width:82.35pt;" o:ole="t" filled="f" o:preferrelative="t" stroked="f" coordsize="21600,21600">
                  <v:path/>
                  <v:fill on="f" focussize="0,0"/>
                  <v:stroke on="f"/>
                  <v:imagedata r:id="rId335" o:title=""/>
                  <o:lock v:ext="edit" aspectratio="f"/>
                  <w10:wrap type="none"/>
                  <w10:anchorlock/>
                </v:shape>
                <o:OLEObject Type="Embed" ProgID="Visio.Drawing.15" ShapeID="_x0000_i1249" DrawAspect="Content" ObjectID="_1468075894" r:id="rId334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103A0B9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50" o:spt="75" type="#_x0000_t75" style="height:21pt;width:55pt;" o:ole="t" filled="f" o:preferrelative="t" stroked="f" coordsize="21600,21600">
                  <v:path/>
                  <v:fill on="f" focussize="0,0"/>
                  <v:stroke on="f"/>
                  <v:imagedata r:id="rId337" o:title=""/>
                  <o:lock v:ext="edit" aspectratio="t"/>
                  <w10:wrap type="none"/>
                  <w10:anchorlock/>
                </v:shape>
                <o:OLEObject Type="Embed" ProgID="Equation.KSEE3" ShapeID="_x0000_i1250" DrawAspect="Content" ObjectID="_1468075895" r:id="rId336">
                  <o:LockedField>false</o:LockedField>
                </o:OLEObject>
              </w:object>
            </w:r>
          </w:p>
        </w:tc>
      </w:tr>
      <w:tr w14:paraId="51E46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622" w:type="dxa"/>
            <w:vMerge w:val="continue"/>
            <w:vAlign w:val="center"/>
          </w:tcPr>
          <w:p w14:paraId="52039B53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1828" w:type="dxa"/>
            <w:vMerge w:val="continue"/>
            <w:vAlign w:val="center"/>
          </w:tcPr>
          <w:p w14:paraId="1B2D4526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4087" w:type="dxa"/>
            <w:vAlign w:val="center"/>
          </w:tcPr>
          <w:p w14:paraId="6460962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51" o:spt="75" type="#_x0000_t75" style="height:53.6pt;width:59.6pt;" o:ole="t" filled="f" o:preferrelative="t" stroked="f" coordsize="21600,21600">
                  <v:path/>
                  <v:fill on="f" focussize="0,0"/>
                  <v:stroke on="f"/>
                  <v:imagedata r:id="rId339" o:title=""/>
                  <o:lock v:ext="edit" aspectratio="f"/>
                  <w10:wrap type="none"/>
                  <w10:anchorlock/>
                </v:shape>
                <o:OLEObject Type="Embed" ProgID="Visio.Drawing.15" ShapeID="_x0000_i1251" DrawAspect="Content" ObjectID="_1468075896" r:id="rId338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64E46AC7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252" o:spt="75" type="#_x0000_t75" style="height:31pt;width:49pt;" o:ole="t" filled="f" o:preferrelative="t" stroked="f" coordsize="21600,21600">
                  <v:path/>
                  <v:fill on="f" focussize="0,0"/>
                  <v:stroke on="f"/>
                  <v:imagedata r:id="rId341" o:title=""/>
                  <o:lock v:ext="edit" aspectratio="t"/>
                  <w10:wrap type="none"/>
                  <w10:anchorlock/>
                </v:shape>
                <o:OLEObject Type="Embed" ProgID="Equation.KSEE3" ShapeID="_x0000_i1252" DrawAspect="Content" ObjectID="_1468075897" r:id="rId340">
                  <o:LockedField>false</o:LockedField>
                </o:OLEObject>
              </w:object>
            </w:r>
          </w:p>
        </w:tc>
      </w:tr>
      <w:tr w14:paraId="55C23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622" w:type="dxa"/>
            <w:vMerge w:val="continue"/>
            <w:vAlign w:val="center"/>
          </w:tcPr>
          <w:p w14:paraId="4BEB2298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1828" w:type="dxa"/>
            <w:vMerge w:val="restart"/>
            <w:vAlign w:val="center"/>
          </w:tcPr>
          <w:p w14:paraId="07602E30">
            <w:pPr>
              <w:widowControl w:val="0"/>
              <w:tabs>
                <w:tab w:val="left" w:pos="312"/>
              </w:tabs>
              <w:ind w:left="0" w:leftChars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沟道产生</w:t>
            </w:r>
          </w:p>
        </w:tc>
        <w:tc>
          <w:tcPr>
            <w:tcW w:w="4087" w:type="dxa"/>
            <w:vAlign w:val="center"/>
          </w:tcPr>
          <w:p w14:paraId="465DA7F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53" o:spt="75" type="#_x0000_t75" style="height:52.55pt;width:91.2pt;" o:ole="t" filled="f" o:preferrelative="t" stroked="f" coordsize="21600,21600">
                  <v:path/>
                  <v:fill on="f" focussize="0,0"/>
                  <v:stroke on="f"/>
                  <v:imagedata r:id="rId343" o:title=""/>
                  <o:lock v:ext="edit" aspectratio="f"/>
                  <w10:wrap type="none"/>
                  <w10:anchorlock/>
                </v:shape>
                <o:OLEObject Type="Embed" ProgID="Visio.Drawing.15" ShapeID="_x0000_i1253" DrawAspect="Content" ObjectID="_1468075898" r:id="rId342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509E45F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54" o:spt="75" type="#_x0000_t75" style="height:21pt;width:74pt;" o:ole="t" filled="f" o:preferrelative="t" stroked="f" coordsize="21600,21600">
                  <v:path/>
                  <v:fill on="f" focussize="0,0"/>
                  <v:stroke on="f"/>
                  <v:imagedata r:id="rId345" o:title=""/>
                  <o:lock v:ext="edit" aspectratio="t"/>
                  <w10:wrap type="none"/>
                  <w10:anchorlock/>
                </v:shape>
                <o:OLEObject Type="Embed" ProgID="Equation.KSEE3" ShapeID="_x0000_i1254" DrawAspect="Content" ObjectID="_1468075899" r:id="rId344">
                  <o:LockedField>false</o:LockedField>
                </o:OLEObject>
              </w:object>
            </w:r>
          </w:p>
          <w:p w14:paraId="19DC91A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γ</w:t>
            </w:r>
            <w:r>
              <w:rPr>
                <w:rFonts w:hint="eastAsia" w:cs="Times New Roman"/>
                <w:lang w:val="en-US" w:eastAsia="zh-CN"/>
              </w:rPr>
              <w:t>与体效应系数不同</w:t>
            </w:r>
          </w:p>
        </w:tc>
      </w:tr>
      <w:tr w14:paraId="27CF99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622" w:type="dxa"/>
            <w:vMerge w:val="continue"/>
            <w:vAlign w:val="center"/>
          </w:tcPr>
          <w:p w14:paraId="540A8C4D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1828" w:type="dxa"/>
            <w:vMerge w:val="continue"/>
            <w:vAlign w:val="center"/>
          </w:tcPr>
          <w:p w14:paraId="291FD129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4087" w:type="dxa"/>
            <w:vAlign w:val="center"/>
          </w:tcPr>
          <w:p w14:paraId="4CC5CFE6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55" o:spt="75" type="#_x0000_t75" style="height:74.25pt;width:71.55pt;" o:ole="t" filled="f" o:preferrelative="t" stroked="f" coordsize="21600,21600">
                  <v:path/>
                  <v:fill on="f" focussize="0,0"/>
                  <v:stroke on="f"/>
                  <v:imagedata r:id="rId347" o:title=""/>
                  <o:lock v:ext="edit" aspectratio="f"/>
                  <w10:wrap type="none"/>
                  <w10:anchorlock/>
                </v:shape>
                <o:OLEObject Type="Embed" ProgID="Visio.Drawing.15" ShapeID="_x0000_i1255" DrawAspect="Content" ObjectID="_1468075900" r:id="rId346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2E2D19F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56" o:spt="75" type="#_x0000_t75" style="height:21pt;width:62pt;" o:ole="t" filled="f" o:preferrelative="t" stroked="f" coordsize="21600,21600">
                  <v:path/>
                  <v:fill on="f" focussize="0,0"/>
                  <v:stroke on="f"/>
                  <v:imagedata r:id="rId349" o:title=""/>
                  <o:lock v:ext="edit" aspectratio="t"/>
                  <w10:wrap type="none"/>
                  <w10:anchorlock/>
                </v:shape>
                <o:OLEObject Type="Embed" ProgID="Equation.KSEE3" ShapeID="_x0000_i1256" DrawAspect="Content" ObjectID="_1468075901" r:id="rId348">
                  <o:LockedField>false</o:LockedField>
                </o:OLEObject>
              </w:object>
            </w:r>
          </w:p>
        </w:tc>
      </w:tr>
      <w:tr w14:paraId="38CF10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622" w:type="dxa"/>
            <w:vMerge w:val="continue"/>
            <w:vAlign w:val="center"/>
          </w:tcPr>
          <w:p w14:paraId="16201FE1">
            <w:pPr>
              <w:widowControl w:val="0"/>
              <w:tabs>
                <w:tab w:val="left" w:pos="312"/>
              </w:tabs>
              <w:jc w:val="center"/>
            </w:pPr>
          </w:p>
        </w:tc>
        <w:tc>
          <w:tcPr>
            <w:tcW w:w="1828" w:type="dxa"/>
            <w:vAlign w:val="center"/>
          </w:tcPr>
          <w:p w14:paraId="1CD6E09D">
            <w:pPr>
              <w:widowControl w:val="0"/>
              <w:tabs>
                <w:tab w:val="left" w:pos="312"/>
              </w:tabs>
              <w:ind w:left="0" w:leftChars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采样电容</w:t>
            </w:r>
          </w:p>
        </w:tc>
        <w:tc>
          <w:tcPr>
            <w:tcW w:w="4087" w:type="dxa"/>
            <w:vAlign w:val="center"/>
          </w:tcPr>
          <w:p w14:paraId="695401C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57" o:spt="75" type="#_x0000_t75" style="height:65.65pt;width:119.9pt;" o:ole="t" filled="f" o:preferrelative="t" stroked="f" coordsize="21600,21600">
                  <v:path/>
                  <v:fill on="f" focussize="0,0"/>
                  <v:stroke on="f"/>
                  <v:imagedata r:id="rId351" o:title=""/>
                  <o:lock v:ext="edit" aspectratio="f"/>
                  <w10:wrap type="none"/>
                  <w10:anchorlock/>
                </v:shape>
                <o:OLEObject Type="Embed" ProgID="Visio.Drawing.15" ShapeID="_x0000_i1257" DrawAspect="Content" ObjectID="_1468075902" r:id="rId350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5D9E609D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28"/>
                <w:lang w:eastAsia="zh-CN"/>
              </w:rPr>
              <w:object>
                <v:shape id="_x0000_i1258" o:spt="75" type="#_x0000_t75" style="height:33pt;width:113pt;" o:ole="t" filled="f" o:preferrelative="t" stroked="f" coordsize="21600,21600">
                  <v:path/>
                  <v:fill on="f" focussize="0,0"/>
                  <v:stroke on="f"/>
                  <v:imagedata r:id="rId353" o:title=""/>
                  <o:lock v:ext="edit" aspectratio="t"/>
                  <w10:wrap type="none"/>
                  <w10:anchorlock/>
                </v:shape>
                <o:OLEObject Type="Embed" ProgID="Equation.KSEE3" ShapeID="_x0000_i1258" DrawAspect="Content" ObjectID="_1468075903" r:id="rId352">
                  <o:LockedField>false</o:LockedField>
                </o:OLEObject>
              </w:object>
            </w:r>
          </w:p>
          <w:p w14:paraId="252EC31F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259" o:spt="75" type="#_x0000_t75" style="height:31pt;width:54pt;" o:ole="t" filled="f" o:preferrelative="t" stroked="f" coordsize="21600,21600">
                  <v:path/>
                  <v:fill on="f" focussize="0,0"/>
                  <v:stroke on="f"/>
                  <v:imagedata r:id="rId355" o:title=""/>
                  <o:lock v:ext="edit" aspectratio="t"/>
                  <w10:wrap type="none"/>
                  <w10:anchorlock/>
                </v:shape>
                <o:OLEObject Type="Embed" ProgID="Equation.KSEE3" ShapeID="_x0000_i1259" DrawAspect="Content" ObjectID="_1468075904" r:id="rId354">
                  <o:LockedField>false</o:LockedField>
                </o:OLEObject>
              </w:object>
            </w:r>
          </w:p>
        </w:tc>
      </w:tr>
      <w:tr w14:paraId="01D2DD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  <w:vAlign w:val="center"/>
          </w:tcPr>
          <w:p w14:paraId="23E41C34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闪烁噪声</w:t>
            </w:r>
          </w:p>
          <w:p w14:paraId="1E529BF7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Flicker noise</w:t>
            </w:r>
          </w:p>
          <w:p w14:paraId="577837F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1/f noise</w:t>
            </w:r>
          </w:p>
        </w:tc>
        <w:tc>
          <w:tcPr>
            <w:tcW w:w="1828" w:type="dxa"/>
            <w:vAlign w:val="center"/>
          </w:tcPr>
          <w:p w14:paraId="65A19DE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栅氧化层与硅衬底的界面出现悬挂键，用栅极串联电压源模拟</w:t>
            </w:r>
          </w:p>
        </w:tc>
        <w:tc>
          <w:tcPr>
            <w:tcW w:w="4087" w:type="dxa"/>
            <w:vAlign w:val="center"/>
          </w:tcPr>
          <w:p w14:paraId="5ACE3CEB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60" o:spt="75" type="#_x0000_t75" style="height:72.95pt;width:73.75pt;" o:ole="t" filled="f" o:preferrelative="t" stroked="f" coordsize="21600,21600">
                  <v:path/>
                  <v:fill on="f" focussize="0,0"/>
                  <v:stroke on="f"/>
                  <v:imagedata r:id="rId357" o:title=""/>
                  <o:lock v:ext="edit" aspectratio="f"/>
                  <w10:wrap type="none"/>
                  <w10:anchorlock/>
                </v:shape>
                <o:OLEObject Type="Embed" ProgID="Visio.Drawing.15" ShapeID="_x0000_i1260" DrawAspect="Content" ObjectID="_1468075905" r:id="rId356">
                  <o:LockedField>false</o:LockedField>
                </o:OLEObject>
              </w:object>
            </w:r>
          </w:p>
        </w:tc>
        <w:tc>
          <w:tcPr>
            <w:tcW w:w="4210" w:type="dxa"/>
            <w:vAlign w:val="center"/>
          </w:tcPr>
          <w:p w14:paraId="0BEACB5A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61" o:spt="75" type="#_x0000_t75" style="height:34pt;width:74pt;" o:ole="t" filled="f" o:preferrelative="t" stroked="f" coordsize="21600,21600">
                  <v:path/>
                  <v:fill on="f" focussize="0,0"/>
                  <v:stroke on="f"/>
                  <v:imagedata r:id="rId359" o:title=""/>
                  <o:lock v:ext="edit" aspectratio="t"/>
                  <w10:wrap type="none"/>
                  <w10:anchorlock/>
                </v:shape>
                <o:OLEObject Type="Embed" ProgID="Equation.KSEE3" ShapeID="_x0000_i1261" DrawAspect="Content" ObjectID="_1468075906" r:id="rId358">
                  <o:LockedField>false</o:LockedField>
                </o:OLEObject>
              </w:object>
            </w:r>
          </w:p>
        </w:tc>
      </w:tr>
      <w:tr w14:paraId="7A881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  <w:vAlign w:val="center"/>
          </w:tcPr>
          <w:p w14:paraId="0781F37C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散粒噪声</w:t>
            </w:r>
          </w:p>
          <w:p w14:paraId="448F702E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Shot noise</w:t>
            </w:r>
          </w:p>
        </w:tc>
        <w:tc>
          <w:tcPr>
            <w:tcW w:w="1828" w:type="dxa"/>
            <w:vAlign w:val="center"/>
          </w:tcPr>
          <w:p w14:paraId="7B5F39A6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出现在MOS管，BJT，二极管的DC电流中</w:t>
            </w:r>
          </w:p>
        </w:tc>
        <w:tc>
          <w:tcPr>
            <w:tcW w:w="4087" w:type="dxa"/>
            <w:vAlign w:val="center"/>
          </w:tcPr>
          <w:p w14:paraId="358E4990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210" w:type="dxa"/>
            <w:vAlign w:val="center"/>
          </w:tcPr>
          <w:p w14:paraId="1D70D153"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262" o:spt="75" type="#_x0000_t75" style="height:22pt;width:55pt;" o:ole="t" filled="f" o:preferrelative="t" stroked="f" coordsize="21600,21600">
                  <v:path/>
                  <v:fill on="f" focussize="0,0"/>
                  <v:stroke on="f"/>
                  <v:imagedata r:id="rId361" o:title=""/>
                  <o:lock v:ext="edit" aspectratio="t"/>
                  <w10:wrap type="none"/>
                  <w10:anchorlock/>
                </v:shape>
                <o:OLEObject Type="Embed" ProgID="Equation.KSEE3" ShapeID="_x0000_i1262" DrawAspect="Content" ObjectID="_1468075907" r:id="rId360">
                  <o:LockedField>false</o:LockedField>
                </o:OLEObject>
              </w:object>
            </w:r>
          </w:p>
        </w:tc>
      </w:tr>
    </w:tbl>
    <w:p w14:paraId="401C25A9">
      <w:pPr>
        <w:ind w:firstLine="0" w:firstLineChars="0"/>
        <w:rPr>
          <w:rFonts w:hint="eastAsia"/>
          <w:lang w:eastAsia="zh-CN"/>
        </w:rPr>
      </w:pPr>
    </w:p>
    <w:p w14:paraId="64102703">
      <w:pPr>
        <w:ind w:firstLine="0" w:firstLineChars="0"/>
        <w:rPr>
          <w:lang w:eastAsia="zh-CN"/>
        </w:rPr>
      </w:pPr>
    </w:p>
    <w:p w14:paraId="19990794">
      <w:pPr>
        <w:ind w:firstLine="0" w:firstLineChars="0"/>
        <w:rPr>
          <w:lang w:eastAsia="zh-CN"/>
        </w:rPr>
      </w:pPr>
    </w:p>
    <w:p w14:paraId="13B8BE25">
      <w:pPr>
        <w:ind w:left="0" w:leftChars="0" w:firstLine="0" w:firstLineChars="0"/>
        <w:rPr>
          <w:lang w:eastAsia="zh-CN"/>
        </w:rPr>
      </w:pPr>
      <w:r>
        <w:rPr>
          <w:lang w:eastAsia="zh-CN"/>
        </w:rPr>
        <w:br w:type="page"/>
      </w:r>
    </w:p>
    <w:p w14:paraId="32481F8F">
      <w:pPr>
        <w:numPr>
          <w:ilvl w:val="0"/>
          <w:numId w:val="1"/>
        </w:numPr>
        <w:ind w:firstLine="0" w:firstLineChars="0"/>
        <w:jc w:val="both"/>
        <w:outlineLvl w:val="0"/>
        <w:rPr>
          <w:rFonts w:hint="eastAsia" w:cs="宋体"/>
          <w:b/>
          <w:bCs/>
          <w:sz w:val="32"/>
          <w:szCs w:val="32"/>
          <w:lang w:eastAsia="zh-CN"/>
        </w:rPr>
      </w:pPr>
      <w:bookmarkStart w:id="6" w:name="_Toc19444"/>
      <w:r>
        <w:rPr>
          <w:rFonts w:hint="eastAsia" w:cs="宋体"/>
          <w:b/>
          <w:bCs/>
          <w:sz w:val="32"/>
          <w:szCs w:val="32"/>
          <w:lang w:val="en-US" w:eastAsia="zh-CN"/>
        </w:rPr>
        <w:t>非线性和失配</w:t>
      </w:r>
      <w:bookmarkEnd w:id="6"/>
    </w:p>
    <w:tbl>
      <w:tblPr>
        <w:tblStyle w:val="9"/>
        <w:tblW w:w="10500" w:type="dxa"/>
        <w:tblInd w:w="-9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"/>
        <w:gridCol w:w="4767"/>
        <w:gridCol w:w="2383"/>
        <w:gridCol w:w="2384"/>
      </w:tblGrid>
      <w:tr w14:paraId="1C4A76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0" w:type="dxa"/>
            <w:gridSpan w:val="4"/>
            <w:shd w:val="clear" w:color="auto" w:fill="D7D7D7" w:themeFill="background1" w:themeFillShade="D8"/>
            <w:vAlign w:val="center"/>
          </w:tcPr>
          <w:p w14:paraId="598913D1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总谐波失真THD</w:t>
            </w:r>
          </w:p>
        </w:tc>
      </w:tr>
      <w:tr w14:paraId="363998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0" w:type="dxa"/>
            <w:gridSpan w:val="4"/>
            <w:shd w:val="clear" w:color="auto" w:fill="FFFFFF" w:themeFill="background1"/>
            <w:vAlign w:val="center"/>
          </w:tcPr>
          <w:p w14:paraId="2DDA1CB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</w:tr>
      <w:tr w14:paraId="0D3E4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0" w:type="dxa"/>
            <w:gridSpan w:val="4"/>
            <w:shd w:val="clear" w:color="auto" w:fill="D7D7D7" w:themeFill="background1" w:themeFillShade="D8"/>
            <w:vAlign w:val="center"/>
          </w:tcPr>
          <w:p w14:paraId="1258878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共模抑制比CMRR（正无穷最好）</w:t>
            </w:r>
          </w:p>
        </w:tc>
      </w:tr>
      <w:tr w14:paraId="503366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6" w:type="dxa"/>
            <w:shd w:val="clear" w:color="auto" w:fill="auto"/>
            <w:vAlign w:val="center"/>
          </w:tcPr>
          <w:p w14:paraId="6FEAEC7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因素</w:t>
            </w:r>
          </w:p>
        </w:tc>
        <w:tc>
          <w:tcPr>
            <w:tcW w:w="4767" w:type="dxa"/>
            <w:shd w:val="clear" w:color="auto" w:fill="auto"/>
            <w:vAlign w:val="center"/>
          </w:tcPr>
          <w:p w14:paraId="5B018B2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非理想I</w:t>
            </w:r>
            <w:r>
              <w:rPr>
                <w:rFonts w:hint="eastAsia"/>
                <w:vertAlign w:val="subscript"/>
                <w:lang w:val="en-US" w:eastAsia="zh-CN"/>
              </w:rPr>
              <w:t>SS</w:t>
            </w:r>
          </w:p>
        </w:tc>
        <w:tc>
          <w:tcPr>
            <w:tcW w:w="4767" w:type="dxa"/>
            <w:gridSpan w:val="2"/>
            <w:shd w:val="clear" w:color="auto" w:fill="auto"/>
            <w:vAlign w:val="center"/>
          </w:tcPr>
          <w:p w14:paraId="269EB4FF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lang w:val="en-US" w:eastAsia="zh-CN"/>
              </w:rPr>
              <w:t>Mismatch</w:t>
            </w:r>
          </w:p>
        </w:tc>
      </w:tr>
      <w:tr w14:paraId="4EF39D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6" w:type="dxa"/>
            <w:vAlign w:val="center"/>
          </w:tcPr>
          <w:p w14:paraId="7D758278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CMRR</w:t>
            </w:r>
          </w:p>
        </w:tc>
        <w:tc>
          <w:tcPr>
            <w:tcW w:w="4767" w:type="dxa"/>
            <w:vAlign w:val="center"/>
          </w:tcPr>
          <w:p w14:paraId="70A6FCFC">
            <w:pPr>
              <w:ind w:firstLine="0" w:firstLineChars="0"/>
              <w:jc w:val="center"/>
              <w:rPr>
                <w:position w:val="-32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3" o:spt="75" type="#_x0000_t75" style="height:34pt;width:72pt;" o:ole="t" filled="f" o:preferrelative="t" stroked="f" coordsize="21600,21600">
                  <v:path/>
                  <v:fill on="f" focussize="0,0"/>
                  <v:stroke on="f"/>
                  <v:imagedata r:id="rId363" o:title=""/>
                  <o:lock v:ext="edit" aspectratio="t"/>
                  <w10:wrap type="none"/>
                  <w10:anchorlock/>
                </v:shape>
                <o:OLEObject Type="Embed" ProgID="Equation.KSEE3" ShapeID="_x0000_i1263" DrawAspect="Content" ObjectID="_1468075908" r:id="rId362">
                  <o:LockedField>false</o:LockedField>
                </o:OLEObject>
              </w:object>
            </w:r>
          </w:p>
          <w:p w14:paraId="4C0B284C">
            <w:pPr>
              <w:ind w:firstLine="0" w:firstLineChars="0"/>
              <w:jc w:val="center"/>
              <w:rPr>
                <w:rFonts w:hint="eastAsia"/>
                <w:position w:val="-32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4" o:spt="75" type="#_x0000_t75" style="height:34pt;width:172pt;" o:ole="t" filled="f" o:preferrelative="t" stroked="f" coordsize="21600,21600">
                  <v:path/>
                  <v:fill on="f" focussize="0,0"/>
                  <v:stroke on="f"/>
                  <v:imagedata r:id="rId365" o:title=""/>
                  <o:lock v:ext="edit" aspectratio="t"/>
                  <w10:wrap type="none"/>
                  <w10:anchorlock/>
                </v:shape>
                <o:OLEObject Type="Embed" ProgID="Equation.KSEE3" ShapeID="_x0000_i1264" DrawAspect="Content" ObjectID="_1468075909" r:id="rId364">
                  <o:LockedField>false</o:LockedField>
                </o:OLEObject>
              </w:object>
            </w:r>
          </w:p>
        </w:tc>
        <w:tc>
          <w:tcPr>
            <w:tcW w:w="4767" w:type="dxa"/>
            <w:gridSpan w:val="2"/>
            <w:vAlign w:val="center"/>
          </w:tcPr>
          <w:p w14:paraId="2647422A">
            <w:pPr>
              <w:ind w:firstLine="0" w:firstLineChars="0"/>
              <w:jc w:val="center"/>
              <w:rPr>
                <w:position w:val="-32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5" o:spt="75" type="#_x0000_t75" style="height:34pt;width:85.95pt;" o:ole="t" filled="f" o:preferrelative="t" stroked="f" coordsize="21600,21600">
                  <v:path/>
                  <v:fill on="f" focussize="0,0"/>
                  <v:stroke on="f"/>
                  <v:imagedata r:id="rId367" o:title=""/>
                  <o:lock v:ext="edit" aspectratio="t"/>
                  <w10:wrap type="none"/>
                  <w10:anchorlock/>
                </v:shape>
                <o:OLEObject Type="Embed" ProgID="Equation.KSEE3" ShapeID="_x0000_i1265" DrawAspect="Content" ObjectID="_1468075910" r:id="rId366">
                  <o:LockedField>false</o:LockedField>
                </o:OLEObject>
              </w:object>
            </w:r>
          </w:p>
          <w:p w14:paraId="53CD390D">
            <w:pPr>
              <w:ind w:firstLine="0" w:firstLineChars="0"/>
              <w:jc w:val="center"/>
              <w:rPr>
                <w:rFonts w:hint="eastAsia"/>
                <w:position w:val="-32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6" o:spt="75" type="#_x0000_t75" style="height:34pt;width:192pt;" o:ole="t" filled="f" o:preferrelative="t" stroked="f" coordsize="21600,21600">
                  <v:path/>
                  <v:fill on="f" focussize="0,0"/>
                  <v:stroke on="f"/>
                  <v:imagedata r:id="rId369" o:title=""/>
                  <o:lock v:ext="edit" aspectratio="t"/>
                  <w10:wrap type="none"/>
                  <w10:anchorlock/>
                </v:shape>
                <o:OLEObject Type="Embed" ProgID="Equation.KSEE3" ShapeID="_x0000_i1266" DrawAspect="Content" ObjectID="_1468075911" r:id="rId368">
                  <o:LockedField>false</o:LockedField>
                </o:OLEObject>
              </w:object>
            </w:r>
          </w:p>
        </w:tc>
      </w:tr>
      <w:tr w14:paraId="31D5E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966" w:type="dxa"/>
            <w:vMerge w:val="restart"/>
            <w:vAlign w:val="center"/>
          </w:tcPr>
          <w:p w14:paraId="00B5210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</w:t>
            </w:r>
          </w:p>
        </w:tc>
        <w:tc>
          <w:tcPr>
            <w:tcW w:w="4767" w:type="dxa"/>
            <w:vAlign w:val="center"/>
          </w:tcPr>
          <w:p w14:paraId="3579C4CB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position w:val="-12"/>
                <w:lang w:eastAsia="zh-CN"/>
              </w:rPr>
              <w:object>
                <v:shape id="_x0000_i1267" o:spt="75" type="#_x0000_t75" style="height:18pt;width:94pt;" o:ole="t" filled="f" o:preferrelative="t" stroked="f" coordsize="21600,21600">
                  <v:path/>
                  <v:fill on="f" focussize="0,0"/>
                  <v:stroke on="f"/>
                  <v:imagedata r:id="rId371" o:title=""/>
                  <o:lock v:ext="edit" aspectratio="t"/>
                  <w10:wrap type="none"/>
                  <w10:anchorlock/>
                </v:shape>
                <o:OLEObject Type="Embed" ProgID="Equation.KSEE3" ShapeID="_x0000_i1267" DrawAspect="Content" ObjectID="_1468075912" r:id="rId370">
                  <o:LockedField>false</o:LockedField>
                </o:OLEObject>
              </w:object>
            </w:r>
          </w:p>
        </w:tc>
        <w:tc>
          <w:tcPr>
            <w:tcW w:w="2383" w:type="dxa"/>
            <w:vAlign w:val="center"/>
          </w:tcPr>
          <w:p w14:paraId="2AAFEE4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电阻失配</w:t>
            </w:r>
          </w:p>
        </w:tc>
        <w:tc>
          <w:tcPr>
            <w:tcW w:w="2384" w:type="dxa"/>
            <w:vAlign w:val="center"/>
          </w:tcPr>
          <w:p w14:paraId="6ED18059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</w:t>
            </w:r>
            <w:r>
              <w:rPr>
                <w:rFonts w:hint="eastAsia"/>
                <w:vertAlign w:val="subscript"/>
                <w:lang w:val="en-US" w:eastAsia="zh-CN"/>
              </w:rPr>
              <w:t>m</w:t>
            </w:r>
            <w:r>
              <w:rPr>
                <w:rFonts w:hint="eastAsia"/>
                <w:lang w:val="en-US" w:eastAsia="zh-CN"/>
              </w:rPr>
              <w:t>失配</w:t>
            </w:r>
          </w:p>
        </w:tc>
      </w:tr>
      <w:tr w14:paraId="7D09A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6" w:type="dxa"/>
            <w:vMerge w:val="continue"/>
            <w:vAlign w:val="center"/>
          </w:tcPr>
          <w:p w14:paraId="5A356DD8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767" w:type="dxa"/>
            <w:vAlign w:val="center"/>
          </w:tcPr>
          <w:p w14:paraId="67BB28A2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8" o:spt="75" type="#_x0000_t75" style="height:34pt;width:181pt;" o:ole="t" filled="f" o:preferrelative="t" stroked="f" coordsize="21600,21600">
                  <v:path/>
                  <v:fill on="f" focussize="0,0"/>
                  <v:stroke on="f"/>
                  <v:imagedata r:id="rId373" o:title=""/>
                  <o:lock v:ext="edit" aspectratio="t"/>
                  <w10:wrap type="none"/>
                  <w10:anchorlock/>
                </v:shape>
                <o:OLEObject Type="Embed" ProgID="Equation.KSEE3" ShapeID="_x0000_i1268" DrawAspect="Content" ObjectID="_1468075913" r:id="rId372">
                  <o:LockedField>false</o:LockedField>
                </o:OLEObject>
              </w:object>
            </w:r>
          </w:p>
        </w:tc>
        <w:tc>
          <w:tcPr>
            <w:tcW w:w="2383" w:type="dxa"/>
            <w:vAlign w:val="center"/>
          </w:tcPr>
          <w:p w14:paraId="665CBB8F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69" o:spt="75" type="#_x0000_t75" style="height:34pt;width:92pt;" o:ole="t" filled="f" o:preferrelative="t" stroked="f" coordsize="21600,21600">
                  <v:path/>
                  <v:fill on="f" focussize="0,0"/>
                  <v:stroke on="f"/>
                  <v:imagedata r:id="rId375" o:title=""/>
                  <o:lock v:ext="edit" aspectratio="t"/>
                  <w10:wrap type="none"/>
                  <w10:anchorlock/>
                </v:shape>
                <o:OLEObject Type="Embed" ProgID="Equation.KSEE3" ShapeID="_x0000_i1269" DrawAspect="Content" ObjectID="_1468075914" r:id="rId374">
                  <o:LockedField>false</o:LockedField>
                </o:OLEObject>
              </w:object>
            </w:r>
          </w:p>
        </w:tc>
        <w:tc>
          <w:tcPr>
            <w:tcW w:w="2384" w:type="dxa"/>
            <w:vAlign w:val="center"/>
          </w:tcPr>
          <w:p w14:paraId="43BC96E8">
            <w:pPr>
              <w:ind w:firstLine="0" w:firstLineChars="0"/>
              <w:jc w:val="center"/>
              <w:rPr>
                <w:rFonts w:hint="eastAsia"/>
                <w:lang w:eastAsia="zh-CN"/>
              </w:rPr>
            </w:pPr>
            <w:r>
              <w:rPr>
                <w:position w:val="-30"/>
                <w:lang w:eastAsia="zh-CN"/>
              </w:rPr>
              <w:object>
                <v:shape id="_x0000_i1270" o:spt="75" type="#_x0000_t75" style="height:34pt;width:92pt;" o:ole="t" filled="f" o:preferrelative="t" stroked="f" coordsize="21600,21600">
                  <v:path/>
                  <v:fill on="f" focussize="0,0"/>
                  <v:stroke on="f"/>
                  <v:imagedata r:id="rId377" o:title=""/>
                  <o:lock v:ext="edit" aspectratio="t"/>
                  <w10:wrap type="none"/>
                  <w10:anchorlock/>
                </v:shape>
                <o:OLEObject Type="Embed" ProgID="Equation.KSEE3" ShapeID="_x0000_i1270" DrawAspect="Content" ObjectID="_1468075915" r:id="rId376">
                  <o:LockedField>false</o:LockedField>
                </o:OLEObject>
              </w:object>
            </w:r>
          </w:p>
        </w:tc>
      </w:tr>
      <w:tr w14:paraId="1C72F0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6" w:type="dxa"/>
            <w:vAlign w:val="center"/>
          </w:tcPr>
          <w:p w14:paraId="37FBC5A9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意义</w:t>
            </w:r>
          </w:p>
        </w:tc>
        <w:tc>
          <w:tcPr>
            <w:tcW w:w="4767" w:type="dxa"/>
            <w:vAlign w:val="center"/>
          </w:tcPr>
          <w:p w14:paraId="766409A8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vertAlign w:val="subscript"/>
                <w:lang w:val="en-US" w:eastAsia="zh-CN"/>
              </w:rPr>
              <w:t>vc</w:t>
            </w:r>
            <w:r>
              <w:rPr>
                <w:rFonts w:hint="eastAsia"/>
                <w:lang w:val="en-US" w:eastAsia="zh-CN"/>
              </w:rPr>
              <w:t>分母中的r</w:t>
            </w:r>
            <w:r>
              <w:rPr>
                <w:rFonts w:hint="eastAsia"/>
                <w:vertAlign w:val="subscript"/>
                <w:lang w:val="en-US" w:eastAsia="zh-CN"/>
              </w:rPr>
              <w:t>ss</w:t>
            </w:r>
            <w:r>
              <w:rPr>
                <w:rFonts w:hint="eastAsia"/>
                <w:lang w:val="en-US" w:eastAsia="zh-CN"/>
              </w:rPr>
              <w:t>能表征非理想性</w:t>
            </w:r>
          </w:p>
        </w:tc>
        <w:tc>
          <w:tcPr>
            <w:tcW w:w="4767" w:type="dxa"/>
            <w:gridSpan w:val="2"/>
            <w:vAlign w:val="center"/>
          </w:tcPr>
          <w:p w14:paraId="3A967834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期望的增益与不期望的增益之比</w:t>
            </w:r>
          </w:p>
        </w:tc>
      </w:tr>
    </w:tbl>
    <w:p w14:paraId="2C29789E">
      <w:pPr>
        <w:rPr>
          <w:rFonts w:hint="eastAsia" w:cs="宋体"/>
          <w:b/>
          <w:bCs/>
          <w:sz w:val="24"/>
          <w:szCs w:val="24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1D0ED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shd w:val="clear" w:color="auto" w:fill="D7D7D7" w:themeFill="background1" w:themeFillShade="D8"/>
          </w:tcPr>
          <w:p w14:paraId="7EE5ED15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线性化方法</w:t>
            </w:r>
          </w:p>
        </w:tc>
      </w:tr>
      <w:tr w14:paraId="13F3DF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58CC5D2E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串联补偿</w:t>
            </w:r>
          </w:p>
        </w:tc>
        <w:tc>
          <w:tcPr>
            <w:tcW w:w="6818" w:type="dxa"/>
            <w:gridSpan w:val="4"/>
          </w:tcPr>
          <w:p w14:paraId="2CDC3E6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71" o:spt="75" type="#_x0000_t75" style="height:75.7pt;width:187.45pt;" o:ole="t" filled="f" o:preferrelative="t" stroked="f" coordsize="21600,21600">
                  <v:path/>
                  <v:fill on="f" focussize="0,0"/>
                  <v:stroke on="f"/>
                  <v:imagedata r:id="rId379" o:title=""/>
                  <o:lock v:ext="edit" aspectratio="f"/>
                  <w10:wrap type="none"/>
                  <w10:anchorlock/>
                </v:shape>
                <o:OLEObject Type="Embed" ProgID="Visio.Drawing.15" ShapeID="_x0000_i1271" DrawAspect="Content" ObjectID="_1468075916" r:id="rId378">
                  <o:LockedField>false</o:LockedField>
                </o:OLEObject>
              </w:object>
            </w:r>
          </w:p>
        </w:tc>
      </w:tr>
      <w:tr w14:paraId="04B9D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00C1AD70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并联补偿</w:t>
            </w:r>
          </w:p>
        </w:tc>
        <w:tc>
          <w:tcPr>
            <w:tcW w:w="6818" w:type="dxa"/>
            <w:gridSpan w:val="4"/>
          </w:tcPr>
          <w:p w14:paraId="5BFCDD0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72" o:spt="75" type="#_x0000_t75" style="height:75.7pt;width:187.45pt;" o:ole="t" filled="f" o:preferrelative="t" stroked="f" coordsize="21600,21600">
                  <v:path/>
                  <v:fill on="f" focussize="0,0"/>
                  <v:stroke on="f"/>
                  <v:imagedata r:id="rId381" o:title=""/>
                  <o:lock v:ext="edit" aspectratio="f"/>
                  <w10:wrap type="none"/>
                  <w10:anchorlock/>
                </v:shape>
                <o:OLEObject Type="Embed" ProgID="Visio.Drawing.15" ShapeID="_x0000_i1272" DrawAspect="Content" ObjectID="_1468075917" r:id="rId380">
                  <o:LockedField>false</o:LockedField>
                </o:OLEObject>
              </w:object>
            </w:r>
          </w:p>
        </w:tc>
      </w:tr>
      <w:tr w14:paraId="67DB38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5DB8D80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负反馈</w:t>
            </w:r>
          </w:p>
        </w:tc>
        <w:tc>
          <w:tcPr>
            <w:tcW w:w="1704" w:type="dxa"/>
          </w:tcPr>
          <w:p w14:paraId="140B4A3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04" w:type="dxa"/>
          </w:tcPr>
          <w:p w14:paraId="45B3E0B3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05" w:type="dxa"/>
          </w:tcPr>
          <w:p w14:paraId="56CF399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05" w:type="dxa"/>
          </w:tcPr>
          <w:p w14:paraId="40C2E5D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</w:tr>
      <w:tr w14:paraId="15BF9B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 w14:paraId="0FF9FD13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伪差分</w:t>
            </w:r>
          </w:p>
        </w:tc>
        <w:tc>
          <w:tcPr>
            <w:tcW w:w="6818" w:type="dxa"/>
            <w:gridSpan w:val="4"/>
          </w:tcPr>
          <w:p w14:paraId="4D7FB6B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</w:tr>
    </w:tbl>
    <w:p w14:paraId="0AD253BF">
      <w:pPr>
        <w:rPr>
          <w:rFonts w:hint="eastAsia" w:cs="宋体"/>
          <w:b/>
          <w:bCs/>
          <w:sz w:val="24"/>
          <w:szCs w:val="24"/>
          <w:lang w:val="en-US" w:eastAsia="zh-CN"/>
        </w:rPr>
      </w:pPr>
    </w:p>
    <w:p w14:paraId="714EE3EA">
      <w:pPr>
        <w:rPr>
          <w:rFonts w:hint="eastAsia" w:cs="宋体"/>
          <w:b/>
          <w:bCs/>
          <w:sz w:val="32"/>
          <w:szCs w:val="32"/>
          <w:lang w:val="en-US" w:eastAsia="zh-CN"/>
        </w:rPr>
      </w:pPr>
      <w:r>
        <w:rPr>
          <w:rFonts w:hint="eastAsia" w:cs="宋体"/>
          <w:b/>
          <w:bCs/>
          <w:sz w:val="32"/>
          <w:szCs w:val="32"/>
          <w:lang w:val="en-US" w:eastAsia="zh-CN"/>
        </w:rPr>
        <w:br w:type="page"/>
      </w:r>
    </w:p>
    <w:p w14:paraId="0BC002D9">
      <w:pPr>
        <w:numPr>
          <w:ilvl w:val="0"/>
          <w:numId w:val="1"/>
        </w:numPr>
        <w:ind w:firstLine="0" w:firstLineChars="0"/>
        <w:jc w:val="both"/>
        <w:outlineLvl w:val="0"/>
        <w:rPr>
          <w:rFonts w:hint="eastAsia" w:cs="宋体"/>
          <w:b/>
          <w:bCs/>
          <w:sz w:val="32"/>
          <w:szCs w:val="32"/>
          <w:lang w:eastAsia="zh-CN"/>
        </w:rPr>
      </w:pPr>
      <w:bookmarkStart w:id="7" w:name="_Toc699"/>
      <w:r>
        <w:rPr>
          <w:rFonts w:hint="eastAsia" w:cs="宋体"/>
          <w:b/>
          <w:bCs/>
          <w:sz w:val="32"/>
          <w:szCs w:val="32"/>
          <w:lang w:val="en-US" w:eastAsia="zh-CN"/>
        </w:rPr>
        <w:t>反馈</w:t>
      </w:r>
      <w:bookmarkEnd w:id="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9"/>
        <w:gridCol w:w="7133"/>
      </w:tblGrid>
      <w:tr w14:paraId="005FB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Align w:val="center"/>
          </w:tcPr>
          <w:p w14:paraId="51DB56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基本拓扑</w:t>
            </w:r>
          </w:p>
        </w:tc>
        <w:tc>
          <w:tcPr>
            <w:tcW w:w="7133" w:type="dxa"/>
            <w:vAlign w:val="center"/>
          </w:tcPr>
          <w:p w14:paraId="4D219C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73" o:spt="75" type="#_x0000_t75" style="height:78.55pt;width:195.75pt;" o:ole="t" filled="f" o:preferrelative="t" stroked="f" coordsize="21600,21600">
                  <v:path/>
                  <v:fill on="f" focussize="0,0"/>
                  <v:stroke on="f"/>
                  <v:imagedata r:id="rId383" o:title=""/>
                  <o:lock v:ext="edit" aspectratio="f"/>
                  <w10:wrap type="none"/>
                  <w10:anchorlock/>
                </v:shape>
                <o:OLEObject Type="Embed" ProgID="Visio.Drawing.15" ShapeID="_x0000_i1273" DrawAspect="Content" ObjectID="_1468075918" r:id="rId382">
                  <o:LockedField>false</o:LockedField>
                </o:OLEObject>
              </w:object>
            </w:r>
          </w:p>
        </w:tc>
      </w:tr>
      <w:tr w14:paraId="4CA92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Merge w:val="restart"/>
            <w:vAlign w:val="center"/>
          </w:tcPr>
          <w:p w14:paraId="191D4F5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特性</w:t>
            </w:r>
          </w:p>
        </w:tc>
        <w:tc>
          <w:tcPr>
            <w:tcW w:w="7133" w:type="dxa"/>
            <w:vAlign w:val="center"/>
          </w:tcPr>
          <w:p w14:paraId="40326C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增益灵敏度降低</w:t>
            </w:r>
          </w:p>
        </w:tc>
      </w:tr>
      <w:tr w14:paraId="6EB9D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Merge w:val="continue"/>
            <w:vAlign w:val="center"/>
          </w:tcPr>
          <w:p w14:paraId="4F3280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133" w:type="dxa"/>
            <w:vAlign w:val="center"/>
          </w:tcPr>
          <w:p w14:paraId="2AD4A9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终端阻抗变化</w:t>
            </w:r>
          </w:p>
        </w:tc>
      </w:tr>
      <w:tr w14:paraId="08CE67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Merge w:val="continue"/>
            <w:vAlign w:val="center"/>
          </w:tcPr>
          <w:p w14:paraId="7CCF8A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133" w:type="dxa"/>
            <w:vAlign w:val="center"/>
          </w:tcPr>
          <w:p w14:paraId="1B938A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带宽变化</w:t>
            </w:r>
          </w:p>
        </w:tc>
      </w:tr>
      <w:tr w14:paraId="3E26B8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Merge w:val="continue"/>
            <w:vAlign w:val="center"/>
          </w:tcPr>
          <w:p w14:paraId="05AF919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133" w:type="dxa"/>
            <w:vAlign w:val="center"/>
          </w:tcPr>
          <w:p w14:paraId="03C291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非线性减小</w:t>
            </w:r>
          </w:p>
        </w:tc>
      </w:tr>
      <w:tr w14:paraId="135A2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9" w:type="dxa"/>
            <w:vAlign w:val="center"/>
          </w:tcPr>
          <w:p w14:paraId="173BA6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133" w:type="dxa"/>
            <w:vAlign w:val="center"/>
          </w:tcPr>
          <w:p w14:paraId="14DE9F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6E8080B0">
      <w:pPr>
        <w:ind w:left="0" w:leftChars="0" w:firstLine="0" w:firstLineChars="0"/>
        <w:rPr>
          <w:rFonts w:hint="eastAsia" w:cs="宋体"/>
          <w:b/>
          <w:bCs/>
          <w:sz w:val="24"/>
          <w:szCs w:val="24"/>
          <w:lang w:eastAsia="zh-CN"/>
        </w:rPr>
      </w:pPr>
    </w:p>
    <w:tbl>
      <w:tblPr>
        <w:tblStyle w:val="9"/>
        <w:tblW w:w="11518" w:type="dxa"/>
        <w:tblInd w:w="-14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8"/>
        <w:gridCol w:w="2512"/>
        <w:gridCol w:w="2512"/>
        <w:gridCol w:w="2512"/>
        <w:gridCol w:w="2514"/>
      </w:tblGrid>
      <w:tr w14:paraId="42A3AD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18" w:type="dxa"/>
            <w:gridSpan w:val="5"/>
            <w:shd w:val="clear" w:color="auto" w:fill="D7D7D7" w:themeFill="background1" w:themeFillShade="D8"/>
            <w:vAlign w:val="center"/>
          </w:tcPr>
          <w:p w14:paraId="25AE26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b/>
                <w:bCs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基本放大器</w:t>
            </w:r>
          </w:p>
        </w:tc>
      </w:tr>
      <w:tr w14:paraId="10A699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2024BAD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512" w:type="dxa"/>
            <w:shd w:val="clear" w:color="auto" w:fill="auto"/>
            <w:vAlign w:val="center"/>
          </w:tcPr>
          <w:p w14:paraId="703521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电压-电压</w:t>
            </w:r>
          </w:p>
        </w:tc>
        <w:tc>
          <w:tcPr>
            <w:tcW w:w="2512" w:type="dxa"/>
            <w:shd w:val="clear" w:color="auto" w:fill="auto"/>
            <w:vAlign w:val="center"/>
          </w:tcPr>
          <w:p w14:paraId="2DD02C4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电流-电压（TIA）</w:t>
            </w:r>
          </w:p>
        </w:tc>
        <w:tc>
          <w:tcPr>
            <w:tcW w:w="2512" w:type="dxa"/>
            <w:shd w:val="clear" w:color="auto" w:fill="auto"/>
            <w:vAlign w:val="center"/>
          </w:tcPr>
          <w:p w14:paraId="78EDDF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电压-电流（OTA）</w:t>
            </w:r>
          </w:p>
        </w:tc>
        <w:tc>
          <w:tcPr>
            <w:tcW w:w="2514" w:type="dxa"/>
            <w:shd w:val="clear" w:color="auto" w:fill="auto"/>
            <w:vAlign w:val="center"/>
          </w:tcPr>
          <w:p w14:paraId="194193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vertAlign w:val="baseline"/>
                <w:lang w:val="en-US" w:eastAsia="zh-CN" w:bidi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电流-电流</w:t>
            </w:r>
          </w:p>
        </w:tc>
      </w:tr>
      <w:tr w14:paraId="15158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13B6B0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拓扑</w:t>
            </w:r>
          </w:p>
        </w:tc>
        <w:tc>
          <w:tcPr>
            <w:tcW w:w="2512" w:type="dxa"/>
            <w:vAlign w:val="center"/>
          </w:tcPr>
          <w:p w14:paraId="501818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vertAlign w:val="baseline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74" o:spt="75" type="#_x0000_t75" style="height:109.25pt;width:88.3pt;" o:ole="t" filled="f" o:preferrelative="t" stroked="f" coordsize="21600,21600">
                  <v:path/>
                  <v:fill on="f" focussize="0,0"/>
                  <v:stroke on="f"/>
                  <v:imagedata r:id="rId385" o:title=""/>
                  <o:lock v:ext="edit" aspectratio="f"/>
                  <w10:wrap type="none"/>
                  <w10:anchorlock/>
                </v:shape>
                <o:OLEObject Type="Embed" ProgID="Visio.Drawing.15" ShapeID="_x0000_i1274" DrawAspect="Content" ObjectID="_1468075919" r:id="rId384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386D48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vertAlign w:val="baseline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75" o:spt="75" type="#_x0000_t75" style="height:109.25pt;width:84.85pt;" o:ole="t" filled="f" o:preferrelative="t" stroked="f" coordsize="21600,21600">
                  <v:path/>
                  <v:fill on="f" focussize="0,0"/>
                  <v:stroke on="f"/>
                  <v:imagedata r:id="rId387" o:title=""/>
                  <o:lock v:ext="edit" aspectratio="f"/>
                  <w10:wrap type="none"/>
                  <w10:anchorlock/>
                </v:shape>
                <o:OLEObject Type="Embed" ProgID="Visio.Drawing.15" ShapeID="_x0000_i1275" DrawAspect="Content" ObjectID="_1468075920" r:id="rId386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7698B6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vertAlign w:val="baseline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76" o:spt="75" type="#_x0000_t75" style="height:74.95pt;width:73.6pt;" o:ole="t" filled="f" o:preferrelative="t" stroked="f" coordsize="21600,21600">
                  <v:path/>
                  <v:fill on="f" focussize="0,0"/>
                  <v:stroke on="f"/>
                  <v:imagedata r:id="rId389" o:title=""/>
                  <o:lock v:ext="edit" aspectratio="f"/>
                  <w10:wrap type="none"/>
                  <w10:anchorlock/>
                </v:shape>
                <o:OLEObject Type="Embed" ProgID="Visio.Drawing.15" ShapeID="_x0000_i1276" DrawAspect="Content" ObjectID="_1468075921" r:id="rId388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34FEC5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vertAlign w:val="baseline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77" o:spt="75" type="#_x0000_t75" style="height:77.05pt;width:84.85pt;" o:ole="t" filled="f" o:preferrelative="t" stroked="f" coordsize="21600,21600">
                  <v:path/>
                  <v:fill on="f" focussize="0,0"/>
                  <v:stroke on="f"/>
                  <v:imagedata r:id="rId391" o:title=""/>
                  <o:lock v:ext="edit" aspectratio="f"/>
                  <w10:wrap type="none"/>
                  <w10:anchorlock/>
                </v:shape>
                <o:OLEObject Type="Embed" ProgID="Visio.Drawing.15" ShapeID="_x0000_i1277" DrawAspect="Content" ObjectID="_1468075922" r:id="rId390">
                  <o:LockedField>false</o:LockedField>
                </o:OLEObject>
              </w:object>
            </w:r>
          </w:p>
        </w:tc>
      </w:tr>
      <w:tr w14:paraId="0EEC29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253894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放大器R</w:t>
            </w:r>
            <w:r>
              <w:rPr>
                <w:rFonts w:hint="eastAsia"/>
                <w:vertAlign w:val="subscript"/>
                <w:lang w:val="en-US" w:eastAsia="zh-CN"/>
              </w:rPr>
              <w:t>in</w:t>
            </w:r>
          </w:p>
        </w:tc>
        <w:tc>
          <w:tcPr>
            <w:tcW w:w="2512" w:type="dxa"/>
            <w:vAlign w:val="center"/>
          </w:tcPr>
          <w:p w14:paraId="67769B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大</w:t>
            </w:r>
          </w:p>
        </w:tc>
        <w:tc>
          <w:tcPr>
            <w:tcW w:w="2512" w:type="dxa"/>
            <w:vAlign w:val="center"/>
          </w:tcPr>
          <w:p w14:paraId="2B8CC84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小</w:t>
            </w:r>
          </w:p>
        </w:tc>
        <w:tc>
          <w:tcPr>
            <w:tcW w:w="2512" w:type="dxa"/>
            <w:vAlign w:val="center"/>
          </w:tcPr>
          <w:p w14:paraId="788FFF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大</w:t>
            </w:r>
          </w:p>
        </w:tc>
        <w:tc>
          <w:tcPr>
            <w:tcW w:w="2514" w:type="dxa"/>
            <w:vAlign w:val="center"/>
          </w:tcPr>
          <w:p w14:paraId="3B8CDA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小</w:t>
            </w:r>
          </w:p>
        </w:tc>
      </w:tr>
      <w:tr w14:paraId="0F7437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4EE787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放大器R</w:t>
            </w:r>
            <w:r>
              <w:rPr>
                <w:rFonts w:hint="eastAsia"/>
                <w:vertAlign w:val="subscript"/>
                <w:lang w:val="en-US" w:eastAsia="zh-CN"/>
              </w:rPr>
              <w:t>out</w:t>
            </w:r>
          </w:p>
        </w:tc>
        <w:tc>
          <w:tcPr>
            <w:tcW w:w="2512" w:type="dxa"/>
            <w:vAlign w:val="center"/>
          </w:tcPr>
          <w:p w14:paraId="27C14D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小</w:t>
            </w:r>
          </w:p>
        </w:tc>
        <w:tc>
          <w:tcPr>
            <w:tcW w:w="2512" w:type="dxa"/>
            <w:vAlign w:val="center"/>
          </w:tcPr>
          <w:p w14:paraId="51F303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小</w:t>
            </w:r>
          </w:p>
        </w:tc>
        <w:tc>
          <w:tcPr>
            <w:tcW w:w="2512" w:type="dxa"/>
            <w:vAlign w:val="center"/>
          </w:tcPr>
          <w:p w14:paraId="682F3D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大</w:t>
            </w:r>
          </w:p>
        </w:tc>
        <w:tc>
          <w:tcPr>
            <w:tcW w:w="2514" w:type="dxa"/>
            <w:vAlign w:val="center"/>
          </w:tcPr>
          <w:p w14:paraId="7CC101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position w:val="-12"/>
                <w:lang w:val="en-US" w:eastAsia="zh-CN"/>
              </w:rPr>
            </w:pPr>
            <w:r>
              <w:rPr>
                <w:rFonts w:hint="eastAsia"/>
                <w:position w:val="-12"/>
                <w:lang w:val="en-US" w:eastAsia="zh-CN"/>
              </w:rPr>
              <w:t>大</w:t>
            </w:r>
          </w:p>
        </w:tc>
      </w:tr>
      <w:tr w14:paraId="2D8AA7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18" w:type="dxa"/>
            <w:gridSpan w:val="5"/>
            <w:shd w:val="clear" w:color="auto" w:fill="D7D7D7" w:themeFill="background1" w:themeFillShade="D8"/>
            <w:vAlign w:val="center"/>
          </w:tcPr>
          <w:p w14:paraId="7D8104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position w:val="-12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反馈</w:t>
            </w:r>
          </w:p>
        </w:tc>
      </w:tr>
      <w:tr w14:paraId="7A0E1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3DC556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</w:t>
            </w:r>
          </w:p>
        </w:tc>
        <w:tc>
          <w:tcPr>
            <w:tcW w:w="2512" w:type="dxa"/>
            <w:vAlign w:val="center"/>
          </w:tcPr>
          <w:p w14:paraId="2764AD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78" o:spt="75" type="#_x0000_t75" style="height:100.45pt;width:100.8pt;" o:ole="t" filled="f" o:preferrelative="t" stroked="f" coordsize="21600,21600">
                  <v:path/>
                  <v:fill on="f" focussize="0,0"/>
                  <v:stroke on="f"/>
                  <v:imagedata r:id="rId393" o:title=""/>
                  <o:lock v:ext="edit" aspectratio="f"/>
                  <w10:wrap type="none"/>
                  <w10:anchorlock/>
                </v:shape>
                <o:OLEObject Type="Embed" ProgID="Visio.Drawing.15" ShapeID="_x0000_i1278" DrawAspect="Content" ObjectID="_1468075923" r:id="rId392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5E073F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79" o:spt="75" type="#_x0000_t75" style="height:76.9pt;width:103.85pt;" o:ole="t" filled="f" o:preferrelative="t" stroked="f" coordsize="21600,21600">
                  <v:path/>
                  <v:fill on="f" focussize="0,0"/>
                  <v:stroke on="f"/>
                  <v:imagedata r:id="rId395" o:title=""/>
                  <o:lock v:ext="edit" aspectratio="f"/>
                  <w10:wrap type="none"/>
                  <w10:anchorlock/>
                </v:shape>
                <o:OLEObject Type="Embed" ProgID="Visio.Drawing.15" ShapeID="_x0000_i1279" DrawAspect="Content" ObjectID="_1468075924" r:id="rId394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27606F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80" o:spt="75" type="#_x0000_t75" style="height:112.15pt;width:101.15pt;" o:ole="t" filled="f" o:preferrelative="t" stroked="f" coordsize="21600,21600">
                  <v:path/>
                  <v:fill on="f" focussize="0,0"/>
                  <v:stroke on="f"/>
                  <v:imagedata r:id="rId397" o:title=""/>
                  <o:lock v:ext="edit" aspectratio="f"/>
                  <w10:wrap type="none"/>
                  <w10:anchorlock/>
                </v:shape>
                <o:OLEObject Type="Embed" ProgID="Visio.Drawing.15" ShapeID="_x0000_i1280" DrawAspect="Content" ObjectID="_1468075925" r:id="rId396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3A42E4A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position w:val="-1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281" o:spt="75" type="#_x0000_t75" style="height:102.55pt;width:102.7pt;" o:ole="t" filled="f" o:preferrelative="t" stroked="f" coordsize="21600,21600">
                  <v:path/>
                  <v:fill on="f" focussize="0,0"/>
                  <v:stroke on="f"/>
                  <v:imagedata r:id="rId399" o:title=""/>
                  <o:lock v:ext="edit" aspectratio="f"/>
                  <w10:wrap type="none"/>
                  <w10:anchorlock/>
                </v:shape>
                <o:OLEObject Type="Embed" ProgID="Visio.Drawing.15" ShapeID="_x0000_i1281" DrawAspect="Content" ObjectID="_1468075926" r:id="rId398">
                  <o:LockedField>false</o:LockedField>
                </o:OLEObject>
              </w:object>
            </w:r>
          </w:p>
        </w:tc>
      </w:tr>
      <w:tr w14:paraId="6F9DDE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7936C5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增益</w:t>
            </w: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（分子开环增益）</w:t>
            </w:r>
          </w:p>
        </w:tc>
        <w:tc>
          <w:tcPr>
            <w:tcW w:w="2512" w:type="dxa"/>
            <w:vAlign w:val="center"/>
          </w:tcPr>
          <w:p w14:paraId="3A1688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82" o:spt="75" type="#_x0000_t75" style="height:34pt;width:69pt;" o:ole="t" filled="f" o:preferrelative="t" stroked="f" coordsize="21600,21600">
                  <v:path/>
                  <v:fill on="f" focussize="0,0"/>
                  <v:stroke on="f"/>
                  <v:imagedata r:id="rId401" o:title=""/>
                  <o:lock v:ext="edit" aspectratio="t"/>
                  <w10:wrap type="none"/>
                  <w10:anchorlock/>
                </v:shape>
                <o:OLEObject Type="Embed" ProgID="Equation.KSEE3" ShapeID="_x0000_i1282" DrawAspect="Content" ObjectID="_1468075927" r:id="rId400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7611BE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83" o:spt="75" type="#_x0000_t75" style="height:34pt;width:81pt;" o:ole="t" filled="f" o:preferrelative="t" stroked="f" coordsize="21600,21600">
                  <v:path/>
                  <v:fill on="f" focussize="0,0"/>
                  <v:stroke on="f"/>
                  <v:imagedata r:id="rId403" o:title=""/>
                  <o:lock v:ext="edit" aspectratio="t"/>
                  <w10:wrap type="none"/>
                  <w10:anchorlock/>
                </v:shape>
                <o:OLEObject Type="Embed" ProgID="Equation.KSEE3" ShapeID="_x0000_i1283" DrawAspect="Content" ObjectID="_1468075928" r:id="rId402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42F100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84" o:spt="75" type="#_x0000_t75" style="height:34pt;width:78pt;" o:ole="t" filled="f" o:preferrelative="t" stroked="f" coordsize="21600,21600">
                  <v:path/>
                  <v:fill on="f" focussize="0,0"/>
                  <v:stroke on="f"/>
                  <v:imagedata r:id="rId405" o:title=""/>
                  <o:lock v:ext="edit" aspectratio="t"/>
                  <w10:wrap type="none"/>
                  <w10:anchorlock/>
                </v:shape>
                <o:OLEObject Type="Embed" ProgID="Equation.KSEE3" ShapeID="_x0000_i1284" DrawAspect="Content" ObjectID="_1468075929" r:id="rId404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7F8B78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85" o:spt="75" type="#_x0000_t75" style="height:34pt;width:67.95pt;" o:ole="t" filled="f" o:preferrelative="t" stroked="f" coordsize="21600,21600">
                  <v:path/>
                  <v:fill on="f" focussize="0,0"/>
                  <v:stroke on="f"/>
                  <v:imagedata r:id="rId407" o:title=""/>
                  <o:lock v:ext="edit" aspectratio="t"/>
                  <w10:wrap type="none"/>
                  <w10:anchorlock/>
                </v:shape>
                <o:OLEObject Type="Embed" ProgID="Equation.KSEE3" ShapeID="_x0000_i1285" DrawAspect="Content" ObjectID="_1468075930" r:id="rId406">
                  <o:LockedField>false</o:LockedField>
                </o:OLEObject>
              </w:object>
            </w:r>
          </w:p>
        </w:tc>
      </w:tr>
      <w:tr w14:paraId="3AFFD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1468" w:type="dxa"/>
            <w:vAlign w:val="center"/>
          </w:tcPr>
          <w:p w14:paraId="1D2C32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反馈网络R</w:t>
            </w:r>
            <w:r>
              <w:rPr>
                <w:rFonts w:hint="eastAsia"/>
                <w:vertAlign w:val="subscript"/>
                <w:lang w:val="en-US" w:eastAsia="zh-CN"/>
              </w:rPr>
              <w:t>in</w:t>
            </w:r>
          </w:p>
        </w:tc>
        <w:tc>
          <w:tcPr>
            <w:tcW w:w="2512" w:type="dxa"/>
            <w:vAlign w:val="center"/>
          </w:tcPr>
          <w:p w14:paraId="2C029E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理想大</w:t>
            </w:r>
          </w:p>
          <w:p w14:paraId="461611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（电容容抗相对于输出节点很大）</w:t>
            </w:r>
          </w:p>
        </w:tc>
        <w:tc>
          <w:tcPr>
            <w:tcW w:w="2512" w:type="dxa"/>
            <w:vAlign w:val="center"/>
          </w:tcPr>
          <w:p w14:paraId="43AD3F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理想大</w:t>
            </w:r>
          </w:p>
        </w:tc>
        <w:tc>
          <w:tcPr>
            <w:tcW w:w="2512" w:type="dxa"/>
            <w:vAlign w:val="center"/>
          </w:tcPr>
          <w:p w14:paraId="0C3164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理想小</w:t>
            </w:r>
          </w:p>
        </w:tc>
        <w:tc>
          <w:tcPr>
            <w:tcW w:w="2514" w:type="dxa"/>
            <w:vAlign w:val="center"/>
          </w:tcPr>
          <w:p w14:paraId="0F9F7D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理想小</w:t>
            </w:r>
          </w:p>
        </w:tc>
      </w:tr>
      <w:tr w14:paraId="7A6D7C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 w14:paraId="4ACECE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反馈网络R</w:t>
            </w:r>
            <w:r>
              <w:rPr>
                <w:rFonts w:hint="eastAsia"/>
                <w:vertAlign w:val="subscript"/>
                <w:lang w:val="en-US" w:eastAsia="zh-CN"/>
              </w:rPr>
              <w:t>out</w:t>
            </w:r>
          </w:p>
        </w:tc>
        <w:tc>
          <w:tcPr>
            <w:tcW w:w="2512" w:type="dxa"/>
            <w:vAlign w:val="center"/>
          </w:tcPr>
          <w:p w14:paraId="7FD0C4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理想小</w:t>
            </w:r>
          </w:p>
          <w:p w14:paraId="35596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（电容容抗相对于栅极很小）</w:t>
            </w:r>
          </w:p>
        </w:tc>
        <w:tc>
          <w:tcPr>
            <w:tcW w:w="2512" w:type="dxa"/>
            <w:vAlign w:val="center"/>
          </w:tcPr>
          <w:p w14:paraId="49A284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理想大</w:t>
            </w:r>
          </w:p>
        </w:tc>
        <w:tc>
          <w:tcPr>
            <w:tcW w:w="2512" w:type="dxa"/>
            <w:vAlign w:val="center"/>
          </w:tcPr>
          <w:p w14:paraId="30FD96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理想小</w:t>
            </w:r>
          </w:p>
        </w:tc>
        <w:tc>
          <w:tcPr>
            <w:tcW w:w="2514" w:type="dxa"/>
            <w:vAlign w:val="center"/>
          </w:tcPr>
          <w:p w14:paraId="68226B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理想大</w:t>
            </w:r>
          </w:p>
        </w:tc>
      </w:tr>
      <w:tr w14:paraId="71651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18" w:type="dxa"/>
            <w:gridSpan w:val="5"/>
            <w:shd w:val="clear" w:color="auto" w:fill="D7D7D7" w:themeFill="background1" w:themeFillShade="D8"/>
            <w:vAlign w:val="center"/>
          </w:tcPr>
          <w:p w14:paraId="40FEAB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Courier New"/>
                <w:b/>
                <w:bCs/>
                <w:color w:val="000000"/>
                <w:position w:val="-12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系统阻抗</w:t>
            </w:r>
          </w:p>
        </w:tc>
      </w:tr>
      <w:tr w14:paraId="34B1E6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1468" w:type="dxa"/>
            <w:vMerge w:val="restart"/>
            <w:vAlign w:val="center"/>
          </w:tcPr>
          <w:p w14:paraId="31AE74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系统R</w:t>
            </w:r>
            <w:r>
              <w:rPr>
                <w:rFonts w:hint="eastAsia"/>
                <w:vertAlign w:val="subscript"/>
                <w:lang w:val="en-US" w:eastAsia="zh-CN"/>
              </w:rPr>
              <w:t>in</w:t>
            </w:r>
          </w:p>
        </w:tc>
        <w:tc>
          <w:tcPr>
            <w:tcW w:w="2512" w:type="dxa"/>
            <w:vAlign w:val="center"/>
          </w:tcPr>
          <w:p w14:paraId="4EDC1B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position w:val="-12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86" o:spt="75" type="#_x0000_t75" style="height:51.2pt;width:99.95pt;" o:ole="t" filled="f" o:preferrelative="t" stroked="f" coordsize="21600,21600">
                  <v:path/>
                  <v:fill on="f" focussize="0,0"/>
                  <v:stroke on="f"/>
                  <v:imagedata r:id="rId409" o:title=""/>
                  <o:lock v:ext="edit" aspectratio="f"/>
                  <w10:wrap type="none"/>
                  <w10:anchorlock/>
                </v:shape>
                <o:OLEObject Type="Embed" ProgID="Visio.Drawing.15" ShapeID="_x0000_i1286" DrawAspect="Content" ObjectID="_1468075931" r:id="rId408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3E59BD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87" o:spt="75" type="#_x0000_t75" style="height:57.7pt;width:105.15pt;" o:ole="t" filled="f" o:preferrelative="t" stroked="f" coordsize="21600,21600">
                  <v:path/>
                  <v:fill on="f" focussize="0,0"/>
                  <v:stroke on="f"/>
                  <v:imagedata r:id="rId411" o:title=""/>
                  <o:lock v:ext="edit" aspectratio="f"/>
                  <w10:wrap type="none"/>
                  <w10:anchorlock/>
                </v:shape>
                <o:OLEObject Type="Embed" ProgID="Visio.Drawing.15" ShapeID="_x0000_i1287" DrawAspect="Content" ObjectID="_1468075932" r:id="rId410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655AE4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88" o:spt="75" type="#_x0000_t75" style="height:51.2pt;width:106.75pt;" o:ole="t" filled="f" o:preferrelative="t" stroked="f" coordsize="21600,21600">
                  <v:path/>
                  <v:fill on="f" focussize="0,0"/>
                  <v:stroke on="f"/>
                  <v:imagedata r:id="rId413" o:title=""/>
                  <o:lock v:ext="edit" aspectratio="f"/>
                  <w10:wrap type="none"/>
                  <w10:anchorlock/>
                </v:shape>
                <o:OLEObject Type="Embed" ProgID="Visio.Drawing.15" ShapeID="_x0000_i1288" DrawAspect="Content" ObjectID="_1468075933" r:id="rId412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7E2A19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289" o:spt="75" type="#_x0000_t75" style="height:54.45pt;width:112.6pt;" o:ole="t" filled="f" o:preferrelative="t" stroked="f" coordsize="21600,21600">
                  <v:path/>
                  <v:fill on="f" focussize="0,0"/>
                  <v:stroke on="f"/>
                  <v:imagedata r:id="rId415" o:title=""/>
                  <o:lock v:ext="edit" aspectratio="f"/>
                  <w10:wrap type="none"/>
                  <w10:anchorlock/>
                </v:shape>
                <o:OLEObject Type="Embed" ProgID="Visio.Drawing.15" ShapeID="_x0000_i1289" DrawAspect="Content" ObjectID="_1468075934" r:id="rId414">
                  <o:LockedField>false</o:LockedField>
                </o:OLEObject>
              </w:object>
            </w:r>
          </w:p>
        </w:tc>
      </w:tr>
      <w:tr w14:paraId="4DB8D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1468" w:type="dxa"/>
            <w:vMerge w:val="continue"/>
            <w:vAlign w:val="center"/>
          </w:tcPr>
          <w:p w14:paraId="5CC0D9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2" w:type="dxa"/>
            <w:vAlign w:val="center"/>
          </w:tcPr>
          <w:p w14:paraId="32F163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290" o:spt="75" type="#_x0000_t75" style="height:19pt;width:95pt;" o:ole="t" filled="f" o:preferrelative="t" stroked="f" coordsize="21600,21600">
                  <v:path/>
                  <v:fill on="f" focussize="0,0"/>
                  <v:stroke on="f"/>
                  <v:imagedata r:id="rId417" o:title=""/>
                  <o:lock v:ext="edit" aspectratio="t"/>
                  <w10:wrap type="none"/>
                  <w10:anchorlock/>
                </v:shape>
                <o:OLEObject Type="Embed" ProgID="Equation.KSEE3" ShapeID="_x0000_i1290" DrawAspect="Content" ObjectID="_1468075935" r:id="rId416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7B07D3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91" o:spt="75" type="#_x0000_t75" style="height:35pt;width:75pt;" o:ole="t" filled="f" o:preferrelative="t" stroked="f" coordsize="21600,21600">
                  <v:path/>
                  <v:fill on="f" focussize="0,0"/>
                  <v:stroke on="f"/>
                  <v:imagedata r:id="rId419" o:title=""/>
                  <o:lock v:ext="edit" aspectratio="t"/>
                  <w10:wrap type="none"/>
                  <w10:anchorlock/>
                </v:shape>
                <o:OLEObject Type="Embed" ProgID="Equation.KSEE3" ShapeID="_x0000_i1291" DrawAspect="Content" ObjectID="_1468075936" r:id="rId418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259EBF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292" o:spt="75" type="#_x0000_t75" style="height:19pt;width:105pt;" o:ole="t" filled="f" o:preferrelative="t" stroked="f" coordsize="21600,21600">
                  <v:path/>
                  <v:fill on="f" focussize="0,0"/>
                  <v:stroke on="f"/>
                  <v:imagedata r:id="rId421" o:title=""/>
                  <o:lock v:ext="edit" aspectratio="t"/>
                  <w10:wrap type="none"/>
                  <w10:anchorlock/>
                </v:shape>
                <o:OLEObject Type="Embed" ProgID="Equation.KSEE3" ShapeID="_x0000_i1292" DrawAspect="Content" ObjectID="_1468075937" r:id="rId420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684827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93" o:spt="75" type="#_x0000_t75" style="height:35pt;width:65pt;" o:ole="t" filled="f" o:preferrelative="t" stroked="f" coordsize="21600,21600">
                  <v:path/>
                  <v:fill on="f" focussize="0,0"/>
                  <v:stroke on="f"/>
                  <v:imagedata r:id="rId423" o:title=""/>
                  <o:lock v:ext="edit" aspectratio="t"/>
                  <w10:wrap type="none"/>
                  <w10:anchorlock/>
                </v:shape>
                <o:OLEObject Type="Embed" ProgID="Equation.KSEE3" ShapeID="_x0000_i1293" DrawAspect="Content" ObjectID="_1468075938" r:id="rId422">
                  <o:LockedField>false</o:LockedField>
                </o:OLEObject>
              </w:object>
            </w:r>
          </w:p>
        </w:tc>
      </w:tr>
      <w:tr w14:paraId="3BDA0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1468" w:type="dxa"/>
            <w:vMerge w:val="restart"/>
            <w:vAlign w:val="center"/>
          </w:tcPr>
          <w:p w14:paraId="251DB3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系统R</w:t>
            </w:r>
            <w:r>
              <w:rPr>
                <w:rFonts w:hint="eastAsia"/>
                <w:vertAlign w:val="subscript"/>
                <w:lang w:val="en-US" w:eastAsia="zh-CN"/>
              </w:rPr>
              <w:t>out</w:t>
            </w:r>
          </w:p>
        </w:tc>
        <w:tc>
          <w:tcPr>
            <w:tcW w:w="2512" w:type="dxa"/>
            <w:vAlign w:val="center"/>
          </w:tcPr>
          <w:p w14:paraId="656BC3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94" o:spt="75" type="#_x0000_t75" style="height:46.5pt;width:112.8pt;" o:ole="t" filled="f" o:preferrelative="t" stroked="f" coordsize="21600,21600">
                  <v:path/>
                  <v:fill on="f" focussize="0,0"/>
                  <v:stroke on="f"/>
                  <v:imagedata r:id="rId425" o:title=""/>
                  <o:lock v:ext="edit" aspectratio="f"/>
                  <w10:wrap type="none"/>
                  <w10:anchorlock/>
                </v:shape>
                <o:OLEObject Type="Embed" ProgID="Visio.Drawing.15" ShapeID="_x0000_i1294" DrawAspect="Content" ObjectID="_1468075939" r:id="rId424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23B8D3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95" o:spt="75" type="#_x0000_t75" style="height:46.35pt;width:111.3pt;" o:ole="t" filled="f" o:preferrelative="t" stroked="f" coordsize="21600,21600">
                  <v:path/>
                  <v:fill on="f" focussize="0,0"/>
                  <v:stroke on="f"/>
                  <v:imagedata r:id="rId427" o:title=""/>
                  <o:lock v:ext="edit" aspectratio="f"/>
                  <w10:wrap type="none"/>
                  <w10:anchorlock/>
                </v:shape>
                <o:OLEObject Type="Embed" ProgID="Visio.Drawing.15" ShapeID="_x0000_i1295" DrawAspect="Content" ObjectID="_1468075940" r:id="rId426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0969A9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96" o:spt="75" type="#_x0000_t75" style="height:51.05pt;width:114.4pt;" o:ole="t" filled="f" o:preferrelative="t" stroked="f" coordsize="21600,21600">
                  <v:path/>
                  <v:fill on="f" focussize="0,0"/>
                  <v:stroke on="f"/>
                  <v:imagedata r:id="rId429" o:title=""/>
                  <o:lock v:ext="edit" aspectratio="f"/>
                  <w10:wrap type="none"/>
                  <w10:anchorlock/>
                </v:shape>
                <o:OLEObject Type="Embed" ProgID="Visio.Drawing.15" ShapeID="_x0000_i1296" DrawAspect="Content" ObjectID="_1468075941" r:id="rId428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1BDF71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297" o:spt="75" type="#_x0000_t75" style="height:49.55pt;width:110.4pt;" o:ole="t" filled="f" o:preferrelative="t" stroked="f" coordsize="21600,21600">
                  <v:path/>
                  <v:fill on="f" focussize="0,0"/>
                  <v:stroke on="f"/>
                  <v:imagedata r:id="rId431" o:title=""/>
                  <o:lock v:ext="edit" aspectratio="f"/>
                  <w10:wrap type="none"/>
                  <w10:anchorlock/>
                </v:shape>
                <o:OLEObject Type="Embed" ProgID="Visio.Drawing.15" ShapeID="_x0000_i1297" DrawAspect="Content" ObjectID="_1468075942" r:id="rId430">
                  <o:LockedField>false</o:LockedField>
                </o:OLEObject>
              </w:object>
            </w:r>
          </w:p>
        </w:tc>
      </w:tr>
      <w:tr w14:paraId="274C1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1468" w:type="dxa"/>
            <w:vMerge w:val="continue"/>
            <w:vAlign w:val="center"/>
          </w:tcPr>
          <w:p w14:paraId="0D1D31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2" w:type="dxa"/>
            <w:vAlign w:val="center"/>
          </w:tcPr>
          <w:p w14:paraId="41AD61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98" o:spt="75" type="#_x0000_t75" style="height:35pt;width:69pt;" o:ole="t" filled="f" o:preferrelative="t" stroked="f" coordsize="21600,21600">
                  <v:path/>
                  <v:fill on="f" focussize="0,0"/>
                  <v:stroke on="f"/>
                  <v:imagedata r:id="rId433" o:title=""/>
                  <o:lock v:ext="edit" aspectratio="t"/>
                  <w10:wrap type="none"/>
                  <w10:anchorlock/>
                </v:shape>
                <o:OLEObject Type="Embed" ProgID="Equation.KSEE3" ShapeID="_x0000_i1298" DrawAspect="Content" ObjectID="_1468075943" r:id="rId432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07554A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299" o:spt="75" type="#_x0000_t75" style="height:35pt;width:78.95pt;" o:ole="t" filled="f" o:preferrelative="t" stroked="f" coordsize="21600,21600">
                  <v:path/>
                  <v:fill on="f" focussize="0,0"/>
                  <v:stroke on="f"/>
                  <v:imagedata r:id="rId435" o:title=""/>
                  <o:lock v:ext="edit" aspectratio="t"/>
                  <w10:wrap type="none"/>
                  <w10:anchorlock/>
                </v:shape>
                <o:OLEObject Type="Embed" ProgID="Equation.KSEE3" ShapeID="_x0000_i1299" DrawAspect="Content" ObjectID="_1468075944" r:id="rId434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6D3FDA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300" o:spt="75" type="#_x0000_t75" style="height:19pt;width:113pt;" o:ole="t" filled="f" o:preferrelative="t" stroked="f" coordsize="21600,21600">
                  <v:path/>
                  <v:fill on="f" focussize="0,0"/>
                  <v:stroke on="f"/>
                  <v:imagedata r:id="rId437" o:title=""/>
                  <o:lock v:ext="edit" aspectratio="t"/>
                  <w10:wrap type="none"/>
                  <w10:anchorlock/>
                </v:shape>
                <o:OLEObject Type="Embed" ProgID="Equation.KSEE3" ShapeID="_x0000_i1300" DrawAspect="Content" ObjectID="_1468075945" r:id="rId436">
                  <o:LockedField>false</o:LockedField>
                </o:OLEObject>
              </w:object>
            </w:r>
          </w:p>
        </w:tc>
        <w:tc>
          <w:tcPr>
            <w:tcW w:w="2514" w:type="dxa"/>
            <w:vAlign w:val="center"/>
          </w:tcPr>
          <w:p w14:paraId="1C7043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position w:val="-14"/>
                <w:lang w:eastAsia="zh-CN"/>
              </w:rPr>
              <w:object>
                <v:shape id="_x0000_i1301" o:spt="75" type="#_x0000_t75" style="height:19pt;width:103pt;" o:ole="t" filled="f" o:preferrelative="t" stroked="f" coordsize="21600,21600">
                  <v:path/>
                  <v:fill on="f" focussize="0,0"/>
                  <v:stroke on="f"/>
                  <v:imagedata r:id="rId439" o:title=""/>
                  <o:lock v:ext="edit" aspectratio="t"/>
                  <w10:wrap type="none"/>
                  <w10:anchorlock/>
                </v:shape>
                <o:OLEObject Type="Embed" ProgID="Equation.KSEE3" ShapeID="_x0000_i1301" DrawAspect="Content" ObjectID="_1468075946" r:id="rId438">
                  <o:LockedField>false</o:LockedField>
                </o:OLEObject>
              </w:object>
            </w:r>
          </w:p>
        </w:tc>
      </w:tr>
      <w:tr w14:paraId="157C75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1468" w:type="dxa"/>
            <w:vAlign w:val="center"/>
          </w:tcPr>
          <w:p w14:paraId="04E8D4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输入端列方程需要注意的难点</w:t>
            </w:r>
          </w:p>
        </w:tc>
        <w:tc>
          <w:tcPr>
            <w:tcW w:w="2512" w:type="dxa"/>
            <w:vAlign w:val="center"/>
          </w:tcPr>
          <w:p w14:paraId="13ABCA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02" o:spt="75" type="#_x0000_t75" style="height:54.25pt;width:107.05pt;" o:ole="t" filled="f" o:preferrelative="t" stroked="f" coordsize="21600,21600">
                  <v:path/>
                  <v:fill on="f" focussize="0,0"/>
                  <v:stroke on="f"/>
                  <v:imagedata r:id="rId441" o:title=""/>
                  <o:lock v:ext="edit" aspectratio="f"/>
                  <w10:wrap type="none"/>
                  <w10:anchorlock/>
                </v:shape>
                <o:OLEObject Type="Embed" ProgID="Visio.Drawing.15" ShapeID="_x0000_i1302" DrawAspect="Content" ObjectID="_1468075947" r:id="rId440">
                  <o:LockedField>false</o:LockedField>
                </o:OLEObject>
              </w:object>
            </w:r>
          </w:p>
          <w:p w14:paraId="748124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position w:val="-12"/>
                <w:lang w:eastAsia="zh-CN"/>
              </w:rPr>
              <w:object>
                <v:shape id="_x0000_i1303" o:spt="75" type="#_x0000_t75" style="height:18pt;width:51pt;" o:ole="t" filled="f" o:preferrelative="t" stroked="f" coordsize="21600,21600">
                  <v:path/>
                  <v:fill on="f" focussize="0,0"/>
                  <v:stroke on="f"/>
                  <v:imagedata r:id="rId443" o:title=""/>
                  <o:lock v:ext="edit" aspectratio="t"/>
                  <w10:wrap type="none"/>
                  <w10:anchorlock/>
                </v:shape>
                <o:OLEObject Type="Embed" ProgID="Equation.KSEE3" ShapeID="_x0000_i1303" DrawAspect="Content" ObjectID="_1468075948" r:id="rId442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25347D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04" o:spt="75" type="#_x0000_t75" style="height:54.15pt;width:110.7pt;" o:ole="t" filled="f" o:preferrelative="t" stroked="f" coordsize="21600,21600">
                  <v:path/>
                  <v:fill on="f" focussize="0,0"/>
                  <v:stroke on="f"/>
                  <v:imagedata r:id="rId445" o:title=""/>
                  <o:lock v:ext="edit" aspectratio="f"/>
                  <w10:wrap type="none"/>
                  <w10:anchorlock/>
                </v:shape>
                <o:OLEObject Type="Embed" ProgID="Visio.Drawing.15" ShapeID="_x0000_i1304" DrawAspect="Content" ObjectID="_1468075949" r:id="rId444">
                  <o:LockedField>false</o:LockedField>
                </o:OLEObject>
              </w:object>
            </w:r>
          </w:p>
          <w:p w14:paraId="68D3CE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305" o:spt="75" type="#_x0000_t75" style="height:34pt;width:42pt;" o:ole="t" filled="f" o:preferrelative="t" stroked="f" coordsize="21600,21600">
                  <v:path/>
                  <v:fill on="f" focussize="0,0"/>
                  <v:stroke on="f"/>
                  <v:imagedata r:id="rId447" o:title=""/>
                  <o:lock v:ext="edit" aspectratio="t"/>
                  <w10:wrap type="none"/>
                  <w10:anchorlock/>
                </v:shape>
                <o:OLEObject Type="Embed" ProgID="Equation.KSEE3" ShapeID="_x0000_i1305" DrawAspect="Content" ObjectID="_1468075950" r:id="rId446">
                  <o:LockedField>false</o:LockedField>
                </o:OLEObject>
              </w:object>
            </w:r>
          </w:p>
        </w:tc>
        <w:tc>
          <w:tcPr>
            <w:tcW w:w="2512" w:type="dxa"/>
            <w:vAlign w:val="center"/>
          </w:tcPr>
          <w:p w14:paraId="4B6C5C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4" w:type="dxa"/>
            <w:vAlign w:val="center"/>
          </w:tcPr>
          <w:p w14:paraId="3FFF96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275B6D53">
      <w:pPr>
        <w:ind w:left="0" w:leftChars="0" w:firstLine="0" w:firstLineChars="0"/>
        <w:rPr>
          <w:lang w:eastAsia="zh-CN"/>
        </w:rPr>
      </w:pPr>
    </w:p>
    <w:p w14:paraId="3E1CDD5F">
      <w:pPr>
        <w:ind w:left="0" w:leftChars="0" w:firstLine="0" w:firstLineChars="0"/>
        <w:rPr>
          <w:lang w:eastAsia="zh-CN"/>
        </w:rPr>
      </w:pPr>
    </w:p>
    <w:p w14:paraId="41B05D18">
      <w:pPr>
        <w:ind w:left="0" w:leftChars="0" w:firstLine="0" w:firstLineChars="0"/>
        <w:rPr>
          <w:lang w:eastAsia="zh-CN"/>
        </w:rPr>
      </w:pPr>
    </w:p>
    <w:p w14:paraId="5EB625A1">
      <w:pPr>
        <w:rPr>
          <w:lang w:eastAsia="zh-CN"/>
        </w:rPr>
      </w:pPr>
      <w:r>
        <w:rPr>
          <w:lang w:eastAsia="zh-CN"/>
        </w:rPr>
        <w:br w:type="page"/>
      </w:r>
    </w:p>
    <w:p w14:paraId="316340B9">
      <w:pPr>
        <w:numPr>
          <w:ilvl w:val="0"/>
          <w:numId w:val="1"/>
        </w:numPr>
        <w:ind w:firstLine="0" w:firstLineChars="0"/>
        <w:jc w:val="both"/>
        <w:outlineLvl w:val="0"/>
        <w:rPr>
          <w:rFonts w:cs="宋体"/>
          <w:b/>
          <w:bCs/>
          <w:sz w:val="32"/>
          <w:szCs w:val="32"/>
          <w:lang w:eastAsia="zh-CN"/>
        </w:rPr>
      </w:pPr>
      <w:bookmarkStart w:id="8" w:name="_Toc11212"/>
      <w:r>
        <w:rPr>
          <w:rFonts w:hint="eastAsia" w:cs="宋体"/>
          <w:b/>
          <w:bCs/>
          <w:sz w:val="32"/>
          <w:szCs w:val="32"/>
          <w:lang w:eastAsia="zh-CN"/>
        </w:rPr>
        <w:t>频域稳定性讨论</w:t>
      </w:r>
      <w:bookmarkEnd w:id="8"/>
    </w:p>
    <w:p w14:paraId="0ABC5A90">
      <w:pPr>
        <w:tabs>
          <w:tab w:val="left" w:pos="312"/>
        </w:tabs>
        <w:ind w:firstLine="0" w:firstLineChars="0"/>
        <w:jc w:val="both"/>
      </w:pPr>
    </w:p>
    <w:p w14:paraId="154E01B3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频域理论基础</w:t>
      </w:r>
    </w:p>
    <w:p w14:paraId="1EA167B1">
      <w:pPr>
        <w:tabs>
          <w:tab w:val="left" w:pos="312"/>
        </w:tabs>
        <w:ind w:firstLine="0" w:firstLineChars="0"/>
        <w:jc w:val="both"/>
        <w:rPr>
          <w:rFonts w:hint="eastAsia"/>
          <w:position w:val="-10"/>
          <w:lang w:eastAsia="zh-CN"/>
        </w:rPr>
      </w:pPr>
      <w:r>
        <w:rPr>
          <w:rFonts w:hint="eastAsia"/>
          <w:lang w:val="en-US" w:eastAsia="zh-CN"/>
        </w:rPr>
        <w:t>极坐标上不闭合曲线/波特图可表征的系统隐含前提</w:t>
      </w:r>
      <w:r>
        <w:rPr>
          <w:rFonts w:hint="eastAsia"/>
          <w:position w:val="-10"/>
          <w:lang w:eastAsia="zh-CN"/>
        </w:rPr>
        <w:object>
          <v:shape id="_x0000_i1306" o:spt="75" type="#_x0000_t75" style="height:15pt;width:36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KSEE3" ShapeID="_x0000_i1306" DrawAspect="Content" ObjectID="_1468075951" r:id="rId448">
            <o:LockedField>false</o:LockedField>
          </o:OLEObject>
        </w:object>
      </w:r>
      <w:r>
        <w:rPr>
          <w:rFonts w:hint="eastAsia"/>
          <w:lang w:val="en-US" w:eastAsia="zh-CN"/>
        </w:rPr>
        <w:t>。而</w:t>
      </w:r>
      <w:r>
        <w:rPr>
          <w:rFonts w:hint="eastAsia"/>
          <w:position w:val="-10"/>
          <w:lang w:eastAsia="zh-CN"/>
        </w:rPr>
        <w:object>
          <v:shape id="_x0000_i1307" o:spt="75" type="#_x0000_t75" style="height:15pt;width:55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307" DrawAspect="Content" ObjectID="_1468075952" r:id="rId450">
            <o:LockedField>false</o:LockedField>
          </o:OLEObject>
        </w:object>
      </w:r>
      <w:r>
        <w:rPr>
          <w:rFonts w:hint="eastAsia"/>
          <w:lang w:val="en-US" w:eastAsia="zh-CN"/>
        </w:rPr>
        <w:t>则对应s域到H(s)域的映射。</w:t>
      </w:r>
    </w:p>
    <w:p w14:paraId="3EF88B51">
      <w:pPr>
        <w:tabs>
          <w:tab w:val="left" w:pos="312"/>
        </w:tabs>
        <w:ind w:firstLine="0" w:firstLineChars="0"/>
        <w:jc w:val="both"/>
        <w:rPr>
          <w:rFonts w:hint="default" w:cs="宋体"/>
          <w:b/>
          <w:bCs/>
          <w:sz w:val="32"/>
          <w:szCs w:val="32"/>
          <w:lang w:val="en-US"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object>
          <v:shape id="_x0000_i1308" o:spt="75" type="#_x0000_t75" style="height:76.6pt;width:101.55pt;" o:ole="t" filled="f" o:preferrelative="t" stroked="f" coordsize="21600,21600">
            <v:path/>
            <v:fill on="f" focussize="0,0"/>
            <v:stroke on="f"/>
            <v:imagedata r:id="rId453" o:title=""/>
            <o:lock v:ext="edit" aspectratio="f"/>
            <w10:wrap type="none"/>
            <w10:anchorlock/>
          </v:shape>
          <o:OLEObject Type="Embed" ProgID="Visio.Drawing.15" ShapeID="_x0000_i1308" DrawAspect="Content" ObjectID="_1468075953" r:id="rId452">
            <o:LockedField>false</o:LockedField>
          </o:OLEObject>
        </w:object>
      </w:r>
      <w:r>
        <w:rPr>
          <w:rFonts w:hint="eastAsia"/>
          <w:position w:val="-10"/>
          <w:lang w:eastAsia="zh-CN"/>
        </w:rPr>
        <w:object>
          <v:shape id="_x0000_i1309" o:spt="75" type="#_x0000_t75" style="height:15pt;width:36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KSEE3" ShapeID="_x0000_i1309" DrawAspect="Content" ObjectID="_1468075954" r:id="rId454">
            <o:LockedField>false</o:LockedField>
          </o:OLEObject>
        </w:object>
      </w:r>
      <w:r>
        <w:rPr>
          <w:rFonts w:hint="eastAsia"/>
          <w:lang w:val="en-US" w:eastAsia="zh-CN"/>
        </w:rPr>
        <w:t>的标志（或波特图）</w:t>
      </w:r>
    </w:p>
    <w:p w14:paraId="5C61379B">
      <w:pPr>
        <w:tabs>
          <w:tab w:val="left" w:pos="312"/>
        </w:tabs>
        <w:ind w:firstLine="0" w:firstLineChars="0"/>
        <w:jc w:val="both"/>
        <w:rPr>
          <w:rFonts w:hint="default"/>
          <w:position w:val="-10"/>
          <w:lang w:val="en-US"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object>
          <v:shape id="_x0000_i1310" o:spt="75" type="#_x0000_t75" style="height:80.9pt;width:201.9pt;" o:ole="t" filled="f" o:preferrelative="t" stroked="f" coordsize="21600,21600">
            <v:path/>
            <v:fill on="f" focussize="0,0"/>
            <v:stroke on="f"/>
            <v:imagedata r:id="rId456" o:title=""/>
            <o:lock v:ext="edit" aspectratio="f"/>
            <w10:wrap type="none"/>
            <w10:anchorlock/>
          </v:shape>
          <o:OLEObject Type="Embed" ProgID="Visio.Drawing.15" ShapeID="_x0000_i1310" DrawAspect="Content" ObjectID="_1468075955" r:id="rId455">
            <o:LockedField>false</o:LockedField>
          </o:OLEObject>
        </w:object>
      </w:r>
      <w:r>
        <w:rPr>
          <w:rFonts w:hint="eastAsia"/>
          <w:position w:val="-10"/>
          <w:lang w:eastAsia="zh-CN"/>
        </w:rPr>
        <w:object>
          <v:shape id="_x0000_i1311" o:spt="75" type="#_x0000_t75" style="height:15pt;width:55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311" DrawAspect="Content" ObjectID="_1468075956" r:id="rId457">
            <o:LockedField>false</o:LockedField>
          </o:OLEObject>
        </w:object>
      </w:r>
      <w:r>
        <w:rPr>
          <w:rFonts w:hint="eastAsia"/>
          <w:lang w:val="en-US" w:eastAsia="zh-CN"/>
        </w:rPr>
        <w:t>的标志</w:t>
      </w:r>
    </w:p>
    <w:p w14:paraId="1D73EBE9">
      <w:pPr>
        <w:tabs>
          <w:tab w:val="left" w:pos="312"/>
        </w:tabs>
        <w:ind w:firstLine="0" w:firstLineChars="0"/>
        <w:jc w:val="both"/>
      </w:pPr>
    </w:p>
    <w:p w14:paraId="3AD33E24">
      <w:pPr>
        <w:tabs>
          <w:tab w:val="left" w:pos="312"/>
        </w:tabs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波特图种类（均假设s=jw）</w:t>
      </w:r>
    </w:p>
    <w:tbl>
      <w:tblPr>
        <w:tblStyle w:val="9"/>
        <w:tblW w:w="10554" w:type="dxa"/>
        <w:tblInd w:w="-10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2"/>
        <w:gridCol w:w="1613"/>
        <w:gridCol w:w="1729"/>
        <w:gridCol w:w="1729"/>
        <w:gridCol w:w="4561"/>
      </w:tblGrid>
      <w:tr w14:paraId="206AC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gridSpan w:val="2"/>
            <w:shd w:val="clear" w:color="auto" w:fill="D7D7D7" w:themeFill="background1" w:themeFillShade="D8"/>
            <w:vAlign w:val="center"/>
          </w:tcPr>
          <w:p w14:paraId="5CBD7B11">
            <w:pPr>
              <w:ind w:firstLine="0" w:firstLineChars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函数</w:t>
            </w:r>
          </w:p>
        </w:tc>
        <w:tc>
          <w:tcPr>
            <w:tcW w:w="3458" w:type="dxa"/>
            <w:gridSpan w:val="2"/>
            <w:shd w:val="clear" w:color="auto" w:fill="D7D7D7" w:themeFill="background1" w:themeFillShade="D8"/>
            <w:vAlign w:val="center"/>
          </w:tcPr>
          <w:p w14:paraId="271A267B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形式</w:t>
            </w:r>
          </w:p>
        </w:tc>
        <w:tc>
          <w:tcPr>
            <w:tcW w:w="4561" w:type="dxa"/>
            <w:shd w:val="clear" w:color="auto" w:fill="D7D7D7" w:themeFill="background1" w:themeFillShade="D8"/>
            <w:vAlign w:val="center"/>
          </w:tcPr>
          <w:p w14:paraId="3767A127">
            <w:pPr>
              <w:ind w:firstLine="0" w:firstLine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左边形式对应波特图</w:t>
            </w:r>
          </w:p>
        </w:tc>
      </w:tr>
      <w:tr w14:paraId="67309D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restart"/>
            <w:vAlign w:val="center"/>
          </w:tcPr>
          <w:p w14:paraId="454B26BA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最小相位系统</w:t>
            </w:r>
          </w:p>
        </w:tc>
        <w:tc>
          <w:tcPr>
            <w:tcW w:w="1613" w:type="dxa"/>
            <w:vAlign w:val="center"/>
          </w:tcPr>
          <w:p w14:paraId="4AAAB406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常数</w:t>
            </w:r>
          </w:p>
        </w:tc>
        <w:tc>
          <w:tcPr>
            <w:tcW w:w="1729" w:type="dxa"/>
            <w:vAlign w:val="center"/>
          </w:tcPr>
          <w:p w14:paraId="59B06DF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"/>
                <w:lang w:eastAsia="zh-CN"/>
              </w:rPr>
              <w:object>
                <v:shape id="_x0000_i1312" o:spt="75" type="#_x0000_t75" style="height:13.95pt;width:10pt;" o:ole="t" filled="f" o:preferrelative="t" stroked="f" coordsize="21600,21600">
                  <v:path/>
                  <v:fill on="f" focussize="0,0"/>
                  <v:stroke on="f"/>
                  <v:imagedata r:id="rId459" o:title=""/>
                  <o:lock v:ext="edit" aspectratio="t"/>
                  <w10:wrap type="none"/>
                  <w10:anchorlock/>
                </v:shape>
                <o:OLEObject Type="Embed" ProgID="Equation.KSEE3" ShapeID="_x0000_i1312" DrawAspect="Content" ObjectID="_1468075957" r:id="rId458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732D99D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"/>
                <w:lang w:eastAsia="zh-CN"/>
              </w:rPr>
              <w:object>
                <v:shape id="_x0000_i1313" o:spt="75" type="#_x0000_t75" style="height:13.95pt;width:19pt;" o:ole="t" filled="f" o:preferrelative="t" stroked="f" coordsize="21600,21600">
                  <v:path/>
                  <v:fill on="f" focussize="0,0"/>
                  <v:stroke on="f"/>
                  <v:imagedata r:id="rId461" o:title=""/>
                  <o:lock v:ext="edit" aspectratio="t"/>
                  <w10:wrap type="none"/>
                  <w10:anchorlock/>
                </v:shape>
                <o:OLEObject Type="Embed" ProgID="Equation.KSEE3" ShapeID="_x0000_i1313" DrawAspect="Content" ObjectID="_1468075958" r:id="rId460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58E1CCD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14" o:spt="75" type="#_x0000_t75" style="height:64.6pt;width:151.2pt;" o:ole="t" filled="f" o:preferrelative="t" stroked="f" coordsize="21600,21600">
                  <v:path/>
                  <v:fill on="f" focussize="0,0"/>
                  <v:stroke on="f"/>
                  <v:imagedata r:id="rId463" o:title=""/>
                  <o:lock v:ext="edit" aspectratio="f"/>
                  <w10:wrap type="none"/>
                  <w10:anchorlock/>
                </v:shape>
                <o:OLEObject Type="Embed" ProgID="Visio.Drawing.15" ShapeID="_x0000_i1314" DrawAspect="Content" ObjectID="_1468075959" r:id="rId462">
                  <o:LockedField>false</o:LockedField>
                </o:OLEObject>
              </w:object>
            </w:r>
          </w:p>
        </w:tc>
      </w:tr>
      <w:tr w14:paraId="73E257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continue"/>
            <w:vAlign w:val="center"/>
          </w:tcPr>
          <w:p w14:paraId="233AF61C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1613" w:type="dxa"/>
            <w:vAlign w:val="center"/>
          </w:tcPr>
          <w:p w14:paraId="26BF1F5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单/双积分</w:t>
            </w:r>
          </w:p>
        </w:tc>
        <w:tc>
          <w:tcPr>
            <w:tcW w:w="1729" w:type="dxa"/>
            <w:vAlign w:val="center"/>
          </w:tcPr>
          <w:p w14:paraId="09A97EB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315" o:spt="75" type="#_x0000_t75" style="height:31pt;width:12pt;" o:ole="t" filled="f" o:preferrelative="t" stroked="f" coordsize="21600,21600">
                  <v:path/>
                  <v:fill on="f" focussize="0,0"/>
                  <v:stroke on="f"/>
                  <v:imagedata r:id="rId465" o:title=""/>
                  <o:lock v:ext="edit" aspectratio="t"/>
                  <w10:wrap type="none"/>
                  <w10:anchorlock/>
                </v:shape>
                <o:OLEObject Type="Embed" ProgID="Equation.KSEE3" ShapeID="_x0000_i1315" DrawAspect="Content" ObjectID="_1468075960" r:id="rId464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0544045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24"/>
                <w:lang w:eastAsia="zh-CN"/>
              </w:rPr>
              <w:object>
                <v:shape id="_x0000_i1316" o:spt="75" type="#_x0000_t75" style="height:31pt;width:16pt;" o:ole="t" filled="f" o:preferrelative="t" stroked="f" coordsize="21600,21600">
                  <v:path/>
                  <v:fill on="f" focussize="0,0"/>
                  <v:stroke on="f"/>
                  <v:imagedata r:id="rId467" o:title=""/>
                  <o:lock v:ext="edit" aspectratio="t"/>
                  <w10:wrap type="none"/>
                  <w10:anchorlock/>
                </v:shape>
                <o:OLEObject Type="Embed" ProgID="Equation.KSEE3" ShapeID="_x0000_i1316" DrawAspect="Content" ObjectID="_1468075961" r:id="rId466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316D0775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17" o:spt="75" type="#_x0000_t75" style="height:60.15pt;width:151.2pt;" o:ole="t" filled="f" o:preferrelative="t" stroked="f" coordsize="21600,21600">
                  <v:path/>
                  <v:fill on="f" focussize="0,0"/>
                  <v:stroke on="f"/>
                  <v:imagedata r:id="rId469" o:title=""/>
                  <o:lock v:ext="edit" aspectratio="f"/>
                  <w10:wrap type="none"/>
                  <w10:anchorlock/>
                </v:shape>
                <o:OLEObject Type="Embed" ProgID="Visio.Drawing.15" ShapeID="_x0000_i1317" DrawAspect="Content" ObjectID="_1468075962" r:id="rId468">
                  <o:LockedField>false</o:LockedField>
                </o:OLEObject>
              </w:object>
            </w:r>
          </w:p>
        </w:tc>
      </w:tr>
      <w:tr w14:paraId="3865A4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continue"/>
            <w:vAlign w:val="center"/>
          </w:tcPr>
          <w:p w14:paraId="4B3DC23E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</w:p>
        </w:tc>
        <w:tc>
          <w:tcPr>
            <w:tcW w:w="1613" w:type="dxa"/>
            <w:vAlign w:val="center"/>
          </w:tcPr>
          <w:p w14:paraId="645B72C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单/双微分</w:t>
            </w:r>
          </w:p>
        </w:tc>
        <w:tc>
          <w:tcPr>
            <w:tcW w:w="1729" w:type="dxa"/>
            <w:vAlign w:val="center"/>
          </w:tcPr>
          <w:p w14:paraId="43C17E6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"/>
                <w:lang w:eastAsia="zh-CN"/>
              </w:rPr>
              <w:object>
                <v:shape id="_x0000_i1318" o:spt="75" type="#_x0000_t75" style="height:13.95pt;width:13.95pt;" o:ole="t" filled="f" o:preferrelative="t" stroked="f" coordsize="21600,21600">
                  <v:path/>
                  <v:fill on="f" focussize="0,0"/>
                  <v:stroke on="f"/>
                  <v:imagedata r:id="rId471" o:title=""/>
                  <o:lock v:ext="edit" aspectratio="t"/>
                  <w10:wrap type="none"/>
                  <w10:anchorlock/>
                </v:shape>
                <o:OLEObject Type="Embed" ProgID="Equation.KSEE3" ShapeID="_x0000_i1318" DrawAspect="Content" ObjectID="_1468075963" r:id="rId470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360E3D19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"/>
                <w:lang w:eastAsia="zh-CN"/>
              </w:rPr>
              <w:object>
                <v:shape id="_x0000_i1319" o:spt="75" type="#_x0000_t75" style="height:16pt;width:18pt;" o:ole="t" filled="f" o:preferrelative="t" stroked="f" coordsize="21600,21600">
                  <v:path/>
                  <v:fill on="f" focussize="0,0"/>
                  <v:stroke on="f"/>
                  <v:imagedata r:id="rId473" o:title=""/>
                  <o:lock v:ext="edit" aspectratio="t"/>
                  <w10:wrap type="none"/>
                  <w10:anchorlock/>
                </v:shape>
                <o:OLEObject Type="Embed" ProgID="Equation.KSEE3" ShapeID="_x0000_i1319" DrawAspect="Content" ObjectID="_1468075964" r:id="rId472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6667AA52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20" o:spt="75" type="#_x0000_t75" style="height:60.15pt;width:151.2pt;" o:ole="t" filled="f" o:preferrelative="t" stroked="f" coordsize="21600,21600">
                  <v:path/>
                  <v:fill on="f" focussize="0,0"/>
                  <v:stroke on="f"/>
                  <v:imagedata r:id="rId475" o:title=""/>
                  <o:lock v:ext="edit" aspectratio="f"/>
                  <w10:wrap type="none"/>
                  <w10:anchorlock/>
                </v:shape>
                <o:OLEObject Type="Embed" ProgID="Visio.Drawing.15" ShapeID="_x0000_i1320" DrawAspect="Content" ObjectID="_1468075965" r:id="rId474">
                  <o:LockedField>false</o:LockedField>
                </o:OLEObject>
              </w:object>
            </w:r>
          </w:p>
        </w:tc>
      </w:tr>
      <w:tr w14:paraId="4D4789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continue"/>
            <w:vAlign w:val="center"/>
          </w:tcPr>
          <w:p w14:paraId="4DEFCFCD">
            <w:pPr>
              <w:ind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1613" w:type="dxa"/>
            <w:vAlign w:val="center"/>
          </w:tcPr>
          <w:p w14:paraId="68F9E4A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单极/零点</w:t>
            </w:r>
          </w:p>
        </w:tc>
        <w:tc>
          <w:tcPr>
            <w:tcW w:w="1729" w:type="dxa"/>
            <w:vAlign w:val="center"/>
          </w:tcPr>
          <w:p w14:paraId="27C682C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2"/>
                <w:lang w:eastAsia="zh-CN"/>
              </w:rPr>
              <w:object>
                <v:shape id="_x0000_i1321" o:spt="75" type="#_x0000_t75" style="height:49.95pt;width:36pt;" o:ole="t" filled="f" o:preferrelative="t" stroked="f" coordsize="21600,21600">
                  <v:path/>
                  <v:fill on="f" focussize="0,0"/>
                  <v:stroke on="f"/>
                  <v:imagedata r:id="rId477" o:title=""/>
                  <o:lock v:ext="edit" aspectratio="t"/>
                  <w10:wrap type="none"/>
                  <w10:anchorlock/>
                </v:shape>
                <o:OLEObject Type="Embed" ProgID="Equation.KSEE3" ShapeID="_x0000_i1321" DrawAspect="Content" ObjectID="_1468075966" r:id="rId476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3DD337BC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322" o:spt="75" type="#_x0000_t75" style="height:34pt;width:33pt;" o:ole="t" filled="f" o:preferrelative="t" stroked="f" coordsize="21600,21600">
                  <v:path/>
                  <v:fill on="f" focussize="0,0"/>
                  <v:stroke on="f"/>
                  <v:imagedata r:id="rId479" o:title=""/>
                  <o:lock v:ext="edit" aspectratio="t"/>
                  <w10:wrap type="none"/>
                  <w10:anchorlock/>
                </v:shape>
                <o:OLEObject Type="Embed" ProgID="Equation.KSEE3" ShapeID="_x0000_i1322" DrawAspect="Content" ObjectID="_1468075967" r:id="rId478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7EEAD69B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23" o:spt="75" type="#_x0000_t75" style="height:60.15pt;width:151.2pt;" o:ole="t" filled="f" o:preferrelative="t" stroked="f" coordsize="21600,21600">
                  <v:path/>
                  <v:fill on="f" focussize="0,0"/>
                  <v:stroke on="f"/>
                  <v:imagedata r:id="rId481" o:title=""/>
                  <o:lock v:ext="edit" aspectratio="f"/>
                  <w10:wrap type="none"/>
                  <w10:anchorlock/>
                </v:shape>
                <o:OLEObject Type="Embed" ProgID="Visio.Drawing.15" ShapeID="_x0000_i1323" DrawAspect="Content" ObjectID="_1468075968" r:id="rId480">
                  <o:LockedField>false</o:LockedField>
                </o:OLEObject>
              </w:object>
            </w:r>
          </w:p>
        </w:tc>
      </w:tr>
      <w:tr w14:paraId="268ABE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continue"/>
            <w:vAlign w:val="center"/>
          </w:tcPr>
          <w:p w14:paraId="0272E253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</w:p>
        </w:tc>
        <w:tc>
          <w:tcPr>
            <w:tcW w:w="1613" w:type="dxa"/>
            <w:vMerge w:val="restart"/>
            <w:vAlign w:val="center"/>
          </w:tcPr>
          <w:p w14:paraId="2B5183F8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重极/零点</w:t>
            </w:r>
          </w:p>
        </w:tc>
        <w:tc>
          <w:tcPr>
            <w:tcW w:w="1729" w:type="dxa"/>
            <w:vAlign w:val="center"/>
          </w:tcPr>
          <w:p w14:paraId="62490FD1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66"/>
                <w:lang w:eastAsia="zh-CN"/>
              </w:rPr>
              <w:object>
                <v:shape id="_x0000_i1324" o:spt="75" type="#_x0000_t75" style="height:52pt;width:74pt;" o:ole="t" filled="f" o:preferrelative="t" stroked="f" coordsize="21600,21600">
                  <v:path/>
                  <v:fill on="f" focussize="0,0"/>
                  <v:stroke on="f"/>
                  <v:imagedata r:id="rId483" o:title=""/>
                  <o:lock v:ext="edit" aspectratio="t"/>
                  <w10:wrap type="none"/>
                  <w10:anchorlock/>
                </v:shape>
                <o:OLEObject Type="Embed" ProgID="Equation.KSEE3" ShapeID="_x0000_i1324" DrawAspect="Content" ObjectID="_1468075969" r:id="rId482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389269BF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>
                <v:shape id="_x0000_i1325" o:spt="75" type="#_x0000_t75" style="height:37pt;width:72pt;" o:ole="t" filled="f" o:preferrelative="t" stroked="f" coordsize="21600,21600">
                  <v:path/>
                  <v:fill on="f" focussize="0,0"/>
                  <v:stroke on="f"/>
                  <v:imagedata r:id="rId485" o:title=""/>
                  <o:lock v:ext="edit" aspectratio="t"/>
                  <w10:wrap type="none"/>
                  <w10:anchorlock/>
                </v:shape>
                <o:OLEObject Type="Embed" ProgID="Equation.KSEE3" ShapeID="_x0000_i1325" DrawAspect="Content" ObjectID="_1468075970" r:id="rId484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0E88C08D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632585" cy="1593850"/>
                  <wp:effectExtent l="0" t="0" r="5715" b="6350"/>
                  <wp:docPr id="5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85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B98B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Merge w:val="continue"/>
            <w:vAlign w:val="center"/>
          </w:tcPr>
          <w:p w14:paraId="53439172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</w:p>
        </w:tc>
        <w:tc>
          <w:tcPr>
            <w:tcW w:w="1613" w:type="dxa"/>
            <w:vMerge w:val="continue"/>
            <w:vAlign w:val="center"/>
          </w:tcPr>
          <w:p w14:paraId="0F3BED7E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019" w:type="dxa"/>
            <w:gridSpan w:val="3"/>
            <w:vAlign w:val="center"/>
          </w:tcPr>
          <w:p w14:paraId="5F816322">
            <w:pPr>
              <w:ind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与通常解法传函的区别：</w:t>
            </w:r>
          </w:p>
          <w:p w14:paraId="31338EA0">
            <w:pPr>
              <w:tabs>
                <w:tab w:val="left" w:pos="312"/>
              </w:tabs>
              <w:ind w:firstLine="0" w:firstLineChars="0"/>
              <w:jc w:val="both"/>
              <w:rPr>
                <w:position w:val="-14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t>·若函数形式为</w:t>
            </w:r>
          </w:p>
          <w:p w14:paraId="18009E52">
            <w:pPr>
              <w:tabs>
                <w:tab w:val="left" w:pos="312"/>
              </w:tabs>
              <w:ind w:firstLine="0" w:firstLineChars="0"/>
              <w:jc w:val="both"/>
              <w:rPr>
                <w:position w:val="-14"/>
                <w:lang w:eastAsia="zh-CN"/>
              </w:rPr>
            </w:pPr>
            <w:r>
              <w:rPr>
                <w:position w:val="-62"/>
                <w:lang w:eastAsia="zh-CN"/>
              </w:rPr>
              <w:object>
                <v:shape id="_x0000_i1326" o:spt="75" type="#_x0000_t75" style="height:50.05pt;width:167pt;" o:ole="t" filled="f" o:preferrelative="t" stroked="f" coordsize="21600,21600">
                  <v:path/>
                  <v:fill on="f" focussize="0,0"/>
                  <v:stroke on="f"/>
                  <v:imagedata r:id="rId488" o:title=""/>
                  <o:lock v:ext="edit" aspectratio="t"/>
                  <w10:wrap type="none"/>
                  <w10:anchorlock/>
                </v:shape>
                <o:OLEObject Type="Embed" ProgID="Equation.KSEE3" ShapeID="_x0000_i1326" DrawAspect="Content" ObjectID="_1468075971" r:id="rId487">
                  <o:LockedField>false</o:LockedField>
                </o:OLEObject>
              </w:object>
            </w:r>
          </w:p>
          <w:p w14:paraId="0865A6B8">
            <w:pPr>
              <w:tabs>
                <w:tab w:val="left" w:pos="312"/>
              </w:tabs>
              <w:ind w:firstLine="0" w:firstLineChars="0"/>
              <w:jc w:val="both"/>
              <w:rPr>
                <w:rFonts w:hint="default"/>
                <w:position w:val="-14"/>
                <w:lang w:val="en-US" w:eastAsia="zh-CN"/>
              </w:rPr>
            </w:pPr>
            <w:r>
              <w:rPr>
                <w:rFonts w:hint="eastAsia"/>
                <w:position w:val="-14"/>
                <w:lang w:val="en-US" w:eastAsia="zh-CN"/>
              </w:rPr>
              <w:t>s的解</w:t>
            </w:r>
            <w:r>
              <w:rPr>
                <w:rFonts w:hint="eastAsia"/>
                <w:position w:val="-14"/>
                <w:lang w:eastAsia="zh-CN"/>
              </w:rPr>
              <w:t>均为实数根，</w:t>
            </w:r>
            <w:r>
              <w:rPr>
                <w:rFonts w:hint="eastAsia"/>
                <w:position w:val="-14"/>
                <w:lang w:val="en-US" w:eastAsia="zh-CN"/>
              </w:rPr>
              <w:t>对应</w:t>
            </w:r>
            <w:r>
              <w:rPr>
                <w:rFonts w:hint="eastAsia"/>
                <w:position w:val="-14"/>
                <w:lang w:eastAsia="zh-CN"/>
              </w:rPr>
              <w:t>极点w</w:t>
            </w:r>
            <w:r>
              <w:rPr>
                <w:rFonts w:hint="eastAsia"/>
                <w:position w:val="-14"/>
                <w:vertAlign w:val="subscript"/>
                <w:lang w:eastAsia="zh-CN"/>
              </w:rPr>
              <w:t>p1</w:t>
            </w:r>
            <w:r>
              <w:rPr>
                <w:rFonts w:hint="eastAsia"/>
                <w:position w:val="-14"/>
                <w:lang w:eastAsia="zh-CN"/>
              </w:rPr>
              <w:t>，w</w:t>
            </w:r>
            <w:r>
              <w:rPr>
                <w:rFonts w:hint="eastAsia"/>
                <w:position w:val="-14"/>
                <w:vertAlign w:val="subscript"/>
                <w:lang w:eastAsia="zh-CN"/>
              </w:rPr>
              <w:t>p2</w:t>
            </w:r>
            <w:r>
              <w:rPr>
                <w:rFonts w:hint="eastAsia"/>
                <w:position w:val="-14"/>
                <w:lang w:eastAsia="zh-CN"/>
              </w:rPr>
              <w:t>和w</w:t>
            </w:r>
            <w:r>
              <w:rPr>
                <w:rFonts w:hint="eastAsia"/>
                <w:position w:val="-14"/>
                <w:vertAlign w:val="subscript"/>
                <w:lang w:eastAsia="zh-CN"/>
              </w:rPr>
              <w:t>p3</w:t>
            </w:r>
            <w:r>
              <w:rPr>
                <w:rFonts w:hint="eastAsia"/>
                <w:position w:val="-14"/>
                <w:lang w:eastAsia="zh-CN"/>
              </w:rPr>
              <w:t>，位置都在实轴。波特图与传统方法别无二致。</w:t>
            </w:r>
          </w:p>
          <w:p w14:paraId="509C3028">
            <w:pPr>
              <w:tabs>
                <w:tab w:val="left" w:pos="312"/>
              </w:tabs>
              <w:ind w:firstLine="0" w:firstLineChars="0"/>
              <w:jc w:val="both"/>
              <w:rPr>
                <w:position w:val="-14"/>
                <w:lang w:eastAsia="zh-CN"/>
              </w:rPr>
            </w:pPr>
            <w:r>
              <w:rPr>
                <w:rFonts w:hint="eastAsia"/>
                <w:position w:val="-14"/>
                <w:lang w:eastAsia="zh-CN"/>
              </w:rPr>
              <w:t>·若函数形式为</w:t>
            </w:r>
          </w:p>
          <w:p w14:paraId="05529760">
            <w:pPr>
              <w:tabs>
                <w:tab w:val="left" w:pos="312"/>
              </w:tabs>
              <w:ind w:firstLine="0" w:firstLineChars="0"/>
              <w:jc w:val="both"/>
              <w:rPr>
                <w:position w:val="-62"/>
                <w:lang w:eastAsia="zh-CN"/>
              </w:rPr>
            </w:pPr>
            <w:r>
              <w:rPr>
                <w:position w:val="-62"/>
                <w:lang w:eastAsia="zh-CN"/>
              </w:rPr>
              <w:object>
                <v:shape id="_x0000_i1327" o:spt="75" type="#_x0000_t75" style="height:50.05pt;width:106pt;" o:ole="t" filled="f" o:preferrelative="t" stroked="f" coordsize="21600,21600">
                  <v:path/>
                  <v:fill on="f" focussize="0,0"/>
                  <v:stroke on="f"/>
                  <v:imagedata r:id="rId490" o:title=""/>
                  <o:lock v:ext="edit" aspectratio="t"/>
                  <w10:wrap type="none"/>
                  <w10:anchorlock/>
                </v:shape>
                <o:OLEObject Type="Embed" ProgID="Equation.KSEE3" ShapeID="_x0000_i1327" DrawAspect="Content" ObjectID="_1468075972" r:id="rId489">
                  <o:LockedField>false</o:LockedField>
                </o:OLEObject>
              </w:object>
            </w:r>
          </w:p>
          <w:p w14:paraId="278F200F">
            <w:pPr>
              <w:ind w:firstLine="0" w:firstLineChars="0"/>
              <w:jc w:val="both"/>
              <w:rPr>
                <w:rFonts w:hint="default"/>
                <w:position w:val="-14"/>
                <w:lang w:val="en-US" w:eastAsia="zh-CN"/>
              </w:rPr>
            </w:pPr>
            <w:r>
              <w:rPr>
                <w:rFonts w:hint="eastAsia"/>
                <w:position w:val="-14"/>
                <w:lang w:val="en-US" w:eastAsia="zh-CN"/>
              </w:rPr>
              <w:t>s的解</w:t>
            </w:r>
            <w:r>
              <w:rPr>
                <w:rFonts w:hint="eastAsia"/>
                <w:position w:val="-14"/>
                <w:lang w:eastAsia="zh-CN"/>
              </w:rPr>
              <w:t>均为</w:t>
            </w:r>
            <w:r>
              <w:rPr>
                <w:rFonts w:hint="eastAsia"/>
                <w:position w:val="-14"/>
                <w:lang w:val="en-US" w:eastAsia="zh-CN"/>
              </w:rPr>
              <w:t>虚</w:t>
            </w:r>
            <w:r>
              <w:rPr>
                <w:rFonts w:hint="eastAsia"/>
                <w:position w:val="-14"/>
                <w:lang w:eastAsia="zh-CN"/>
              </w:rPr>
              <w:t>数根，其中阻尼系数Q&gt;0.5，</w:t>
            </w:r>
            <w:r>
              <w:rPr>
                <w:rFonts w:hint="eastAsia"/>
                <w:position w:val="-14"/>
                <w:lang w:val="en-US" w:eastAsia="zh-CN"/>
              </w:rPr>
              <w:t>delta小于零</w:t>
            </w:r>
            <w:r>
              <w:rPr>
                <w:rFonts w:hint="eastAsia"/>
                <w:position w:val="-14"/>
                <w:lang w:eastAsia="zh-CN"/>
              </w:rPr>
              <w:t>。</w:t>
            </w:r>
            <w:r>
              <w:rPr>
                <w:rFonts w:hint="eastAsia"/>
                <w:position w:val="-14"/>
                <w:lang w:val="en-US" w:eastAsia="zh-CN"/>
              </w:rPr>
              <w:t>此时波特图依然保持s=jw。</w:t>
            </w:r>
          </w:p>
        </w:tc>
      </w:tr>
      <w:tr w14:paraId="089EB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2" w:type="dxa"/>
            <w:vAlign w:val="center"/>
          </w:tcPr>
          <w:p w14:paraId="741254B3">
            <w:pPr>
              <w:ind w:firstLine="0" w:firstLineChars="0"/>
              <w:jc w:val="center"/>
              <w:rPr>
                <w:rFonts w:hint="default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非最小相位系统</w:t>
            </w:r>
          </w:p>
        </w:tc>
        <w:tc>
          <w:tcPr>
            <w:tcW w:w="1613" w:type="dxa"/>
            <w:vAlign w:val="center"/>
          </w:tcPr>
          <w:p w14:paraId="666EC0EB">
            <w:pPr>
              <w:ind w:firstLine="0" w:firstLineChars="0"/>
              <w:jc w:val="center"/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 w:cs="Courier New"/>
                <w:color w:val="000000"/>
                <w:sz w:val="24"/>
                <w:szCs w:val="24"/>
                <w:lang w:val="en-US" w:eastAsia="zh-CN" w:bidi="en-US"/>
              </w:rPr>
              <w:t>RHP</w:t>
            </w:r>
            <w:r>
              <w:rPr>
                <w:rFonts w:hint="eastAsia"/>
                <w:lang w:val="en-US" w:eastAsia="zh-CN"/>
              </w:rPr>
              <w:t>极/零点</w:t>
            </w:r>
          </w:p>
        </w:tc>
        <w:tc>
          <w:tcPr>
            <w:tcW w:w="1729" w:type="dxa"/>
            <w:vAlign w:val="center"/>
          </w:tcPr>
          <w:p w14:paraId="7ED54FF8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position w:val="-62"/>
                <w:lang w:eastAsia="zh-CN"/>
              </w:rPr>
              <w:object>
                <v:shape id="_x0000_i1328" o:spt="75" type="#_x0000_t75" style="height:49.95pt;width:44pt;" o:ole="t" filled="f" o:preferrelative="t" stroked="f" coordsize="21600,21600">
                  <v:path/>
                  <v:fill on="f" focussize="0,0"/>
                  <v:stroke on="f"/>
                  <v:imagedata r:id="rId492" o:title=""/>
                  <o:lock v:ext="edit" aspectratio="t"/>
                  <w10:wrap type="none"/>
                  <w10:anchorlock/>
                </v:shape>
                <o:OLEObject Type="Embed" ProgID="Equation.KSEE3" ShapeID="_x0000_i1328" DrawAspect="Content" ObjectID="_1468075973" r:id="rId491">
                  <o:LockedField>false</o:LockedField>
                </o:OLEObject>
              </w:object>
            </w:r>
          </w:p>
        </w:tc>
        <w:tc>
          <w:tcPr>
            <w:tcW w:w="1729" w:type="dxa"/>
            <w:vAlign w:val="center"/>
          </w:tcPr>
          <w:p w14:paraId="6F9639DC">
            <w:pPr>
              <w:ind w:firstLine="0" w:firstLineChars="0"/>
              <w:jc w:val="center"/>
              <w:rPr>
                <w:rFonts w:hint="eastAsia" w:ascii="Times New Roman" w:hAnsi="Times New Roman" w:eastAsia="宋体" w:cs="Courier New"/>
                <w:color w:val="000000"/>
                <w:sz w:val="24"/>
                <w:szCs w:val="24"/>
                <w:lang w:val="en-US" w:eastAsia="zh-CN" w:bidi="en-US"/>
              </w:rPr>
            </w:pPr>
            <w:r>
              <w:rPr>
                <w:rFonts w:hint="eastAsia"/>
                <w:position w:val="-30"/>
                <w:lang w:eastAsia="zh-CN"/>
              </w:rPr>
              <w:object>
                <v:shape id="_x0000_i1329" o:spt="75" type="#_x0000_t75" style="height:34pt;width:41pt;" o:ole="t" filled="f" o:preferrelative="t" stroked="f" coordsize="21600,21600">
                  <v:path/>
                  <v:fill on="f" focussize="0,0"/>
                  <v:stroke on="f"/>
                  <v:imagedata r:id="rId494" o:title=""/>
                  <o:lock v:ext="edit" aspectratio="t"/>
                  <w10:wrap type="none"/>
                  <w10:anchorlock/>
                </v:shape>
                <o:OLEObject Type="Embed" ProgID="Equation.KSEE3" ShapeID="_x0000_i1329" DrawAspect="Content" ObjectID="_1468075974" r:id="rId493">
                  <o:LockedField>false</o:LockedField>
                </o:OLEObject>
              </w:object>
            </w:r>
          </w:p>
        </w:tc>
        <w:tc>
          <w:tcPr>
            <w:tcW w:w="4561" w:type="dxa"/>
            <w:vAlign w:val="center"/>
          </w:tcPr>
          <w:p w14:paraId="3DEDC644"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b/>
                <w:bCs/>
                <w:sz w:val="32"/>
                <w:szCs w:val="32"/>
                <w:lang w:eastAsia="zh-CN"/>
              </w:rPr>
              <w:object>
                <v:shape id="_x0000_i1330" o:spt="75" type="#_x0000_t75" style="height:60.15pt;width:151.2pt;" o:ole="t" filled="f" o:preferrelative="t" stroked="f" coordsize="21600,21600">
                  <v:path/>
                  <v:fill on="f" focussize="0,0"/>
                  <v:stroke on="f"/>
                  <v:imagedata r:id="rId496" o:title=""/>
                  <o:lock v:ext="edit" aspectratio="f"/>
                  <w10:wrap type="none"/>
                  <w10:anchorlock/>
                </v:shape>
                <o:OLEObject Type="Embed" ProgID="Visio.Drawing.15" ShapeID="_x0000_i1330" DrawAspect="Content" ObjectID="_1468075975" r:id="rId495">
                  <o:LockedField>false</o:LockedField>
                </o:OLEObject>
              </w:object>
            </w:r>
          </w:p>
        </w:tc>
      </w:tr>
    </w:tbl>
    <w:p w14:paraId="1FAB4098">
      <w:pPr>
        <w:tabs>
          <w:tab w:val="left" w:pos="312"/>
        </w:tabs>
        <w:ind w:firstLine="0" w:firstLineChars="0"/>
        <w:jc w:val="both"/>
      </w:pPr>
    </w:p>
    <w:p w14:paraId="0EFDE5A5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重要问题：奈奎斯特准则和巴克豪森判据的关系</w:t>
      </w:r>
    </w:p>
    <w:p w14:paraId="0A2B0BEF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问题来源：</w:t>
      </w:r>
    </w:p>
    <w:p w14:paraId="4BC89AC8">
      <w:pPr>
        <w:tabs>
          <w:tab w:val="left" w:pos="312"/>
        </w:tabs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position w:val="-10"/>
          <w:lang w:eastAsia="zh-CN"/>
        </w:rPr>
        <w:object>
          <v:shape id="_x0000_i1331" o:spt="75" type="#_x0000_t75" style="height:15pt;width:36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KSEE3" ShapeID="_x0000_i1331" DrawAspect="Content" ObjectID="_1468075976" r:id="rId497">
            <o:LockedField>false</o:LockedField>
          </o:OLEObject>
        </w:object>
      </w:r>
      <w:r>
        <w:rPr>
          <w:rFonts w:hint="eastAsia"/>
          <w:lang w:val="en-US" w:eastAsia="zh-CN"/>
        </w:rPr>
        <w:t>的局限性。考虑系统H(s)波特图：</w:t>
      </w:r>
    </w:p>
    <w:p w14:paraId="7B4E2DAB">
      <w:pPr>
        <w:tabs>
          <w:tab w:val="left" w:pos="312"/>
        </w:tabs>
        <w:ind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378585" cy="1094105"/>
            <wp:effectExtent l="0" t="0" r="12065" b="10795"/>
            <wp:docPr id="1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7"/>
                    <pic:cNvPicPr>
                      <a:picLocks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EE2D">
      <w:pPr>
        <w:tabs>
          <w:tab w:val="left" w:pos="312"/>
        </w:tabs>
        <w:ind w:firstLine="0" w:firstLineChars="0"/>
        <w:jc w:val="both"/>
        <w:rPr>
          <w:rFonts w:hint="default" w:cs="Courier New"/>
          <w:lang w:val="en-US" w:eastAsia="zh-CN"/>
        </w:rPr>
      </w:pPr>
      <w:r>
        <w:rPr>
          <w:rFonts w:hint="eastAsia"/>
          <w:lang w:val="en-US" w:eastAsia="zh-CN"/>
        </w:rPr>
        <w:t>例如对反馈系数=1，闭环增益为</w:t>
      </w:r>
      <w:r>
        <w:rPr>
          <w:rFonts w:hint="eastAsia"/>
          <w:position w:val="-28"/>
          <w:lang w:eastAsia="zh-CN"/>
        </w:rPr>
        <w:object>
          <v:shape id="_x0000_i1332" o:spt="75" type="#_x0000_t75" style="height:33pt;width:45pt;" o:ole="t" filled="f" o:preferrelative="t" stroked="f" coordsize="21600,21600">
            <v:path/>
            <v:fill on="f" focussize="0,0"/>
            <v:stroke on="f"/>
            <v:imagedata r:id="rId500" o:title=""/>
            <o:lock v:ext="edit" aspectratio="t"/>
            <w10:wrap type="none"/>
            <w10:anchorlock/>
          </v:shape>
          <o:OLEObject Type="Embed" ProgID="Equation.KSEE3" ShapeID="_x0000_i1332" DrawAspect="Content" ObjectID="_1468075977" r:id="rId499">
            <o:LockedField>false</o:LockedField>
          </o:OLEObject>
        </w:object>
      </w:r>
      <w:r>
        <w:rPr>
          <w:rFonts w:hint="eastAsia"/>
          <w:lang w:val="en-US" w:eastAsia="zh-CN"/>
        </w:rPr>
        <w:t>的情况，不存在</w:t>
      </w:r>
      <w:r>
        <w:rPr>
          <w:rFonts w:hint="eastAsia" w:cs="Courier New"/>
          <w:lang w:val="en-US" w:eastAsia="zh-CN"/>
        </w:rPr>
        <w:t>ω使得分</w:t>
      </w:r>
      <w:r>
        <w:rPr>
          <w:rFonts w:hint="eastAsia"/>
          <w:lang w:val="en-US" w:eastAsia="zh-CN"/>
        </w:rPr>
        <w:t>母为零从而系统不稳定，但系统显然不稳定。但是当</w:t>
      </w:r>
      <w:r>
        <w:rPr>
          <w:rFonts w:hint="eastAsia"/>
          <w:position w:val="-10"/>
          <w:lang w:eastAsia="zh-CN"/>
        </w:rPr>
        <w:object>
          <v:shape id="_x0000_i1333" o:spt="75" type="#_x0000_t75" style="height:15pt;width:55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333" DrawAspect="Content" ObjectID="_1468075978" r:id="rId501">
            <o:LockedField>false</o:LockedField>
          </o:OLEObject>
        </w:object>
      </w:r>
      <w:r>
        <w:rPr>
          <w:rFonts w:hint="eastAsia"/>
          <w:lang w:val="en-US" w:eastAsia="zh-CN"/>
        </w:rPr>
        <w:t>时，代入原系统H(s)，此时存在合适</w:t>
      </w:r>
      <w:r>
        <w:rPr>
          <w:rFonts w:hint="eastAsia" w:cs="Courier New"/>
          <w:lang w:val="en-US" w:eastAsia="zh-CN"/>
        </w:rPr>
        <w:t>的ω和σ使得分母为零。数学本质是二元方程组有解。波特图仅适用于最典型</w:t>
      </w:r>
      <w:r>
        <w:rPr>
          <w:rFonts w:hint="eastAsia"/>
          <w:lang w:val="en-US" w:eastAsia="zh-CN"/>
        </w:rPr>
        <w:t>H(s)</w:t>
      </w:r>
      <w:r>
        <w:rPr>
          <w:rFonts w:hint="eastAsia" w:cs="Courier New"/>
          <w:lang w:val="en-US" w:eastAsia="zh-CN"/>
        </w:rPr>
        <w:t>系统，用奈奎斯特图才是绝对判据。</w:t>
      </w:r>
    </w:p>
    <w:p w14:paraId="41E50972">
      <w:pPr>
        <w:tabs>
          <w:tab w:val="left" w:pos="312"/>
        </w:tabs>
        <w:ind w:firstLine="0" w:firstLineChars="0"/>
        <w:jc w:val="both"/>
        <w:rPr>
          <w:rFonts w:hint="eastAsia" w:cs="Courier New"/>
          <w:lang w:val="en-US" w:eastAsia="zh-CN"/>
        </w:rPr>
      </w:pPr>
    </w:p>
    <w:p w14:paraId="492B1442">
      <w:pPr>
        <w:tabs>
          <w:tab w:val="left" w:pos="312"/>
        </w:tabs>
        <w:ind w:firstLine="0" w:firstLineChars="0"/>
        <w:jc w:val="both"/>
        <w:rPr>
          <w:rFonts w:hint="eastAsia" w:cs="Courier New"/>
          <w:b/>
          <w:bCs/>
          <w:lang w:val="en-US" w:eastAsia="zh-CN"/>
        </w:rPr>
      </w:pPr>
      <w:r>
        <w:rPr>
          <w:rFonts w:hint="eastAsia" w:cs="Courier New"/>
          <w:b/>
          <w:bCs/>
          <w:lang w:val="en-US" w:eastAsia="zh-CN"/>
        </w:rPr>
        <w:t>右半平面极点本质：</w:t>
      </w:r>
    </w:p>
    <w:p w14:paraId="57829955">
      <w:pPr>
        <w:tabs>
          <w:tab w:val="left" w:pos="312"/>
        </w:tabs>
        <w:ind w:firstLine="0" w:firstLineChars="0"/>
        <w:jc w:val="both"/>
        <w:rPr>
          <w:rFonts w:hint="default" w:cs="Courier New"/>
          <w:lang w:val="en-US" w:eastAsia="zh-CN"/>
        </w:rPr>
      </w:pPr>
      <w:r>
        <w:rPr>
          <w:rFonts w:hint="eastAsia" w:cs="Courier New"/>
          <w:lang w:val="en-US" w:eastAsia="zh-CN"/>
        </w:rPr>
        <w:t>拉普拉斯反变换，时域上振幅变大，不稳定。</w:t>
      </w:r>
      <w:r>
        <w:rPr>
          <w:rFonts w:hint="eastAsia" w:cs="Courier New"/>
          <w:color w:val="FF0000"/>
          <w:lang w:val="en-US" w:eastAsia="zh-CN"/>
        </w:rPr>
        <w:t>作为奈奎斯特判据的出发点</w:t>
      </w:r>
    </w:p>
    <w:p w14:paraId="7DF7D4D7">
      <w:pPr>
        <w:tabs>
          <w:tab w:val="left" w:pos="312"/>
        </w:tabs>
        <w:ind w:firstLine="0" w:firstLineChars="0"/>
        <w:jc w:val="both"/>
        <w:rPr>
          <w:rFonts w:hint="eastAsia" w:cs="Courier New"/>
          <w:b/>
          <w:bCs/>
          <w:lang w:val="en-US" w:eastAsia="zh-CN"/>
        </w:rPr>
      </w:pPr>
      <w:r>
        <w:rPr>
          <w:rFonts w:hint="eastAsia" w:cs="Courier New"/>
          <w:b/>
          <w:bCs/>
          <w:lang w:val="en-US" w:eastAsia="zh-CN"/>
        </w:rPr>
        <w:t>右半平面零点本质：</w:t>
      </w:r>
    </w:p>
    <w:p w14:paraId="23F01B56">
      <w:pPr>
        <w:tabs>
          <w:tab w:val="left" w:pos="312"/>
        </w:tabs>
        <w:ind w:firstLine="0" w:firstLineChars="0"/>
        <w:jc w:val="both"/>
        <w:rPr>
          <w:rFonts w:hint="default" w:cs="Courier New"/>
          <w:lang w:val="en-US" w:eastAsia="zh-CN"/>
        </w:rPr>
      </w:pPr>
      <w:r>
        <w:rPr>
          <w:rFonts w:hint="eastAsia" w:cs="Courier New"/>
          <w:lang w:val="en-US" w:eastAsia="zh-CN"/>
        </w:rPr>
        <w:t>存在于</w:t>
      </w:r>
      <w:r>
        <w:rPr>
          <w:rFonts w:hint="eastAsia" w:cs="Courier New"/>
          <w:color w:val="FF0000"/>
          <w:lang w:val="en-US" w:eastAsia="zh-CN"/>
        </w:rPr>
        <w:t>Boost变换器</w:t>
      </w:r>
      <w:r>
        <w:rPr>
          <w:rFonts w:hint="eastAsia" w:cs="Courier New"/>
          <w:lang w:val="en-US" w:eastAsia="zh-CN"/>
        </w:rPr>
        <w:t>的占空比-输出传函。物理意义上，根据拉普拉斯反变换，显示出系统时域响应会有一个初始下降</w:t>
      </w:r>
    </w:p>
    <w:p w14:paraId="5C8C9D84">
      <w:pPr>
        <w:tabs>
          <w:tab w:val="left" w:pos="312"/>
        </w:tabs>
        <w:ind w:firstLine="0" w:firstLineChars="0"/>
        <w:jc w:val="both"/>
        <w:rPr>
          <w:rFonts w:hint="default"/>
          <w:b/>
          <w:bCs/>
          <w:lang w:val="en-US" w:eastAsia="zh-CN"/>
        </w:rPr>
      </w:pPr>
    </w:p>
    <w:p w14:paraId="7F31E78E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奈奎斯特准则：</w:t>
      </w:r>
    </w:p>
    <w:p w14:paraId="0BBA6547">
      <w:pPr>
        <w:tabs>
          <w:tab w:val="left" w:pos="312"/>
        </w:tabs>
        <w:ind w:firstLine="0" w:firstLineChars="0"/>
        <w:jc w:val="both"/>
        <w:rPr>
          <w:rFonts w:hint="eastAsia"/>
          <w:b/>
          <w:bCs/>
          <w:lang w:eastAsia="zh-CN"/>
        </w:rPr>
      </w:pPr>
      <w:r>
        <w:rPr>
          <w:rFonts w:hint="eastAsia" w:cs="宋体"/>
          <w:b/>
          <w:bCs/>
          <w:sz w:val="32"/>
          <w:szCs w:val="32"/>
          <w:lang w:eastAsia="zh-CN"/>
        </w:rPr>
        <w:object>
          <v:shape id="_x0000_i1334" o:spt="75" type="#_x0000_t75" style="height:206.25pt;width:290.15pt;" o:ole="t" filled="f" o:preferrelative="t" stroked="f" coordsize="21600,21600">
            <v:path/>
            <v:fill on="f" focussize="0,0"/>
            <v:stroke on="f"/>
            <v:imagedata r:id="rId503" o:title=""/>
            <o:lock v:ext="edit" aspectratio="f"/>
            <w10:wrap type="none"/>
            <w10:anchorlock/>
          </v:shape>
          <o:OLEObject Type="Embed" ProgID="Visio.Drawing.15" ShapeID="_x0000_i1334" DrawAspect="Content" ObjectID="_1468075979" r:id="rId502">
            <o:LockedField>false</o:LockedField>
          </o:OLEObject>
        </w:object>
      </w:r>
    </w:p>
    <w:p w14:paraId="71AA0F4A">
      <w:pPr>
        <w:ind w:firstLine="0" w:firstLineChars="0"/>
        <w:rPr>
          <w:lang w:eastAsia="zh-CN"/>
        </w:rPr>
      </w:pPr>
    </w:p>
    <w:p w14:paraId="3CD7187B">
      <w:pPr>
        <w:ind w:firstLine="0" w:firstLineChars="0"/>
        <w:rPr>
          <w:lang w:eastAsia="zh-CN"/>
        </w:rPr>
      </w:pPr>
    </w:p>
    <w:sectPr>
      <w:endnotePr>
        <w:numFmt w:val="decimal"/>
      </w:end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</w:p>
  </w:endnote>
  <w:endnote w:type="continuationSeparator" w:id="1">
    <w:p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</w:p>
  </w:footnote>
  <w:footnote w:type="continuationSeparator" w:id="1">
    <w:p>
      <w:pPr>
        <w:ind w:firstLine="480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FA59E6"/>
    <w:multiLevelType w:val="singleLevel"/>
    <w:tmpl w:val="78FA59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numFmt w:val="decimal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0NDkyNmE3Mzc5NjJmMjhmYjk4MjcwNTJiZjVjZmMifQ=="/>
  </w:docVars>
  <w:rsids>
    <w:rsidRoot w:val="00172A27"/>
    <w:rsid w:val="00061667"/>
    <w:rsid w:val="000C745B"/>
    <w:rsid w:val="00142398"/>
    <w:rsid w:val="00172055"/>
    <w:rsid w:val="001967B0"/>
    <w:rsid w:val="0026053C"/>
    <w:rsid w:val="0027387A"/>
    <w:rsid w:val="002B289A"/>
    <w:rsid w:val="002E0E24"/>
    <w:rsid w:val="00310C10"/>
    <w:rsid w:val="0034364A"/>
    <w:rsid w:val="003B0117"/>
    <w:rsid w:val="003B54FF"/>
    <w:rsid w:val="003C048E"/>
    <w:rsid w:val="003E3CF5"/>
    <w:rsid w:val="00410C2D"/>
    <w:rsid w:val="004200A4"/>
    <w:rsid w:val="0046300A"/>
    <w:rsid w:val="004D41B6"/>
    <w:rsid w:val="005325AD"/>
    <w:rsid w:val="0062498C"/>
    <w:rsid w:val="00664E43"/>
    <w:rsid w:val="0068329E"/>
    <w:rsid w:val="00687B6B"/>
    <w:rsid w:val="006F3246"/>
    <w:rsid w:val="006F3A7A"/>
    <w:rsid w:val="007100ED"/>
    <w:rsid w:val="00757787"/>
    <w:rsid w:val="00772663"/>
    <w:rsid w:val="007A59D7"/>
    <w:rsid w:val="007C1B6A"/>
    <w:rsid w:val="007F6E07"/>
    <w:rsid w:val="0080750D"/>
    <w:rsid w:val="00892AA6"/>
    <w:rsid w:val="008B150D"/>
    <w:rsid w:val="008D4898"/>
    <w:rsid w:val="00966235"/>
    <w:rsid w:val="00985847"/>
    <w:rsid w:val="009D03E4"/>
    <w:rsid w:val="00AD2878"/>
    <w:rsid w:val="00BB1EAB"/>
    <w:rsid w:val="00BD56CC"/>
    <w:rsid w:val="00C126C8"/>
    <w:rsid w:val="00C23319"/>
    <w:rsid w:val="00C30986"/>
    <w:rsid w:val="00D22A75"/>
    <w:rsid w:val="00DB59A4"/>
    <w:rsid w:val="00E13CA8"/>
    <w:rsid w:val="00F31240"/>
    <w:rsid w:val="00F80DED"/>
    <w:rsid w:val="011B0CED"/>
    <w:rsid w:val="01234CC4"/>
    <w:rsid w:val="0140151F"/>
    <w:rsid w:val="01502C29"/>
    <w:rsid w:val="0160204D"/>
    <w:rsid w:val="01611F49"/>
    <w:rsid w:val="0173247E"/>
    <w:rsid w:val="01802A82"/>
    <w:rsid w:val="019F2A5C"/>
    <w:rsid w:val="01BD2062"/>
    <w:rsid w:val="01D548DA"/>
    <w:rsid w:val="0204567E"/>
    <w:rsid w:val="02140F09"/>
    <w:rsid w:val="021A15CD"/>
    <w:rsid w:val="022F09B3"/>
    <w:rsid w:val="022F73A2"/>
    <w:rsid w:val="023212B4"/>
    <w:rsid w:val="025B0D98"/>
    <w:rsid w:val="027D172A"/>
    <w:rsid w:val="02B02227"/>
    <w:rsid w:val="02DC13C9"/>
    <w:rsid w:val="02E4587F"/>
    <w:rsid w:val="031E0C39"/>
    <w:rsid w:val="033311CF"/>
    <w:rsid w:val="035622CC"/>
    <w:rsid w:val="03B56E9C"/>
    <w:rsid w:val="03C6073D"/>
    <w:rsid w:val="03C63FD3"/>
    <w:rsid w:val="03C64B5A"/>
    <w:rsid w:val="03F57E82"/>
    <w:rsid w:val="042316D2"/>
    <w:rsid w:val="04292DD6"/>
    <w:rsid w:val="04322A2D"/>
    <w:rsid w:val="044F4FF3"/>
    <w:rsid w:val="04652BB5"/>
    <w:rsid w:val="04670C6B"/>
    <w:rsid w:val="046C35E8"/>
    <w:rsid w:val="047E7359"/>
    <w:rsid w:val="049F2167"/>
    <w:rsid w:val="04C759C7"/>
    <w:rsid w:val="04CF4DBD"/>
    <w:rsid w:val="04ED41A7"/>
    <w:rsid w:val="04FE22E4"/>
    <w:rsid w:val="054A5C05"/>
    <w:rsid w:val="056B0CB0"/>
    <w:rsid w:val="0595315A"/>
    <w:rsid w:val="059613B6"/>
    <w:rsid w:val="05FB33F4"/>
    <w:rsid w:val="06055520"/>
    <w:rsid w:val="063E3C03"/>
    <w:rsid w:val="065C5A9B"/>
    <w:rsid w:val="069C6D34"/>
    <w:rsid w:val="06B238FA"/>
    <w:rsid w:val="06D105D3"/>
    <w:rsid w:val="07034156"/>
    <w:rsid w:val="070E48A8"/>
    <w:rsid w:val="077767F3"/>
    <w:rsid w:val="0799745A"/>
    <w:rsid w:val="07DC4BDB"/>
    <w:rsid w:val="07EC386C"/>
    <w:rsid w:val="082F5FC9"/>
    <w:rsid w:val="0831446C"/>
    <w:rsid w:val="084D5B65"/>
    <w:rsid w:val="08716B11"/>
    <w:rsid w:val="087552AA"/>
    <w:rsid w:val="08887F94"/>
    <w:rsid w:val="089B39B4"/>
    <w:rsid w:val="08EB3A63"/>
    <w:rsid w:val="090D2081"/>
    <w:rsid w:val="096558B9"/>
    <w:rsid w:val="09903C9B"/>
    <w:rsid w:val="09B75C46"/>
    <w:rsid w:val="09DE12E6"/>
    <w:rsid w:val="09EF0992"/>
    <w:rsid w:val="09F124DC"/>
    <w:rsid w:val="09F63AFE"/>
    <w:rsid w:val="09FE1BCC"/>
    <w:rsid w:val="0A0311E7"/>
    <w:rsid w:val="0A0658F0"/>
    <w:rsid w:val="0A1C6C5F"/>
    <w:rsid w:val="0A3A3D1B"/>
    <w:rsid w:val="0A4A282D"/>
    <w:rsid w:val="0A5878D6"/>
    <w:rsid w:val="0A5B0F4D"/>
    <w:rsid w:val="0A5E0B53"/>
    <w:rsid w:val="0AC201E1"/>
    <w:rsid w:val="0ACF434F"/>
    <w:rsid w:val="0AEA34E5"/>
    <w:rsid w:val="0B143B8D"/>
    <w:rsid w:val="0B20223D"/>
    <w:rsid w:val="0B4B08AD"/>
    <w:rsid w:val="0B736A20"/>
    <w:rsid w:val="0B7617A2"/>
    <w:rsid w:val="0B8C7CFE"/>
    <w:rsid w:val="0B8E420A"/>
    <w:rsid w:val="0B9B2FA6"/>
    <w:rsid w:val="0BAE484D"/>
    <w:rsid w:val="0BBA77D6"/>
    <w:rsid w:val="0BD95485"/>
    <w:rsid w:val="0BDF56BA"/>
    <w:rsid w:val="0BEA1E31"/>
    <w:rsid w:val="0C241C28"/>
    <w:rsid w:val="0C4D7A96"/>
    <w:rsid w:val="0C7C5409"/>
    <w:rsid w:val="0CBF5CFF"/>
    <w:rsid w:val="0CF84031"/>
    <w:rsid w:val="0D204C29"/>
    <w:rsid w:val="0D264362"/>
    <w:rsid w:val="0D682F64"/>
    <w:rsid w:val="0D6B035F"/>
    <w:rsid w:val="0D6C2793"/>
    <w:rsid w:val="0D8A245E"/>
    <w:rsid w:val="0DC82F97"/>
    <w:rsid w:val="0DD51251"/>
    <w:rsid w:val="0DE16873"/>
    <w:rsid w:val="0DF07E84"/>
    <w:rsid w:val="0E172789"/>
    <w:rsid w:val="0E5203C3"/>
    <w:rsid w:val="0E8A23F5"/>
    <w:rsid w:val="0E986990"/>
    <w:rsid w:val="0EB34DEC"/>
    <w:rsid w:val="0EC05787"/>
    <w:rsid w:val="0EF17ACC"/>
    <w:rsid w:val="0F450F86"/>
    <w:rsid w:val="0F563291"/>
    <w:rsid w:val="0F763AC9"/>
    <w:rsid w:val="0F7A28EC"/>
    <w:rsid w:val="0F7B240E"/>
    <w:rsid w:val="0F860A5C"/>
    <w:rsid w:val="0FC0634A"/>
    <w:rsid w:val="0FF254E4"/>
    <w:rsid w:val="100A2B9E"/>
    <w:rsid w:val="102B72B7"/>
    <w:rsid w:val="10695FD4"/>
    <w:rsid w:val="10717588"/>
    <w:rsid w:val="10CF7DED"/>
    <w:rsid w:val="10DB6F0E"/>
    <w:rsid w:val="10E61059"/>
    <w:rsid w:val="10E739D9"/>
    <w:rsid w:val="10E90EEC"/>
    <w:rsid w:val="11473B78"/>
    <w:rsid w:val="11501060"/>
    <w:rsid w:val="118E400A"/>
    <w:rsid w:val="11B3592C"/>
    <w:rsid w:val="11C6025A"/>
    <w:rsid w:val="12511C51"/>
    <w:rsid w:val="12516798"/>
    <w:rsid w:val="12522DB9"/>
    <w:rsid w:val="12607895"/>
    <w:rsid w:val="12E63F25"/>
    <w:rsid w:val="13133691"/>
    <w:rsid w:val="13287A7C"/>
    <w:rsid w:val="133F006D"/>
    <w:rsid w:val="13531171"/>
    <w:rsid w:val="13673B1E"/>
    <w:rsid w:val="138C6EA8"/>
    <w:rsid w:val="13A04ADA"/>
    <w:rsid w:val="13C53D28"/>
    <w:rsid w:val="14133D12"/>
    <w:rsid w:val="141352AC"/>
    <w:rsid w:val="1418554C"/>
    <w:rsid w:val="142B46CE"/>
    <w:rsid w:val="1433594E"/>
    <w:rsid w:val="14671BB7"/>
    <w:rsid w:val="1467698C"/>
    <w:rsid w:val="146E5017"/>
    <w:rsid w:val="14860365"/>
    <w:rsid w:val="14AC0248"/>
    <w:rsid w:val="14CA3977"/>
    <w:rsid w:val="14E679F3"/>
    <w:rsid w:val="14E804E7"/>
    <w:rsid w:val="14F37395"/>
    <w:rsid w:val="151439D2"/>
    <w:rsid w:val="151D606D"/>
    <w:rsid w:val="1529490B"/>
    <w:rsid w:val="15344B89"/>
    <w:rsid w:val="153F03C9"/>
    <w:rsid w:val="155501A1"/>
    <w:rsid w:val="156206A5"/>
    <w:rsid w:val="15675E1F"/>
    <w:rsid w:val="15C46646"/>
    <w:rsid w:val="15C72845"/>
    <w:rsid w:val="15D1043A"/>
    <w:rsid w:val="15DE1A6E"/>
    <w:rsid w:val="15E56205"/>
    <w:rsid w:val="16076D57"/>
    <w:rsid w:val="160B1C53"/>
    <w:rsid w:val="161270F0"/>
    <w:rsid w:val="16132DD7"/>
    <w:rsid w:val="168A2AF7"/>
    <w:rsid w:val="16964336"/>
    <w:rsid w:val="16B10C7D"/>
    <w:rsid w:val="170B670F"/>
    <w:rsid w:val="174177C2"/>
    <w:rsid w:val="1762779E"/>
    <w:rsid w:val="17823028"/>
    <w:rsid w:val="17937FDF"/>
    <w:rsid w:val="17A6314B"/>
    <w:rsid w:val="17A81FCB"/>
    <w:rsid w:val="17D11349"/>
    <w:rsid w:val="17F25BAA"/>
    <w:rsid w:val="18023FB5"/>
    <w:rsid w:val="18090EA0"/>
    <w:rsid w:val="18492C74"/>
    <w:rsid w:val="184E6F92"/>
    <w:rsid w:val="18622CA6"/>
    <w:rsid w:val="186724B9"/>
    <w:rsid w:val="186E5327"/>
    <w:rsid w:val="18CD45C3"/>
    <w:rsid w:val="18DD611A"/>
    <w:rsid w:val="1918100F"/>
    <w:rsid w:val="193E62A3"/>
    <w:rsid w:val="194C5F25"/>
    <w:rsid w:val="19605313"/>
    <w:rsid w:val="198A5EC7"/>
    <w:rsid w:val="1992465E"/>
    <w:rsid w:val="199854CC"/>
    <w:rsid w:val="19A759F3"/>
    <w:rsid w:val="19B75B26"/>
    <w:rsid w:val="19B958FA"/>
    <w:rsid w:val="19BD1577"/>
    <w:rsid w:val="19E279AA"/>
    <w:rsid w:val="1A007A73"/>
    <w:rsid w:val="1A044387"/>
    <w:rsid w:val="1A3B4FF7"/>
    <w:rsid w:val="1A4E0F30"/>
    <w:rsid w:val="1A5C2627"/>
    <w:rsid w:val="1ACB4256"/>
    <w:rsid w:val="1AD856F5"/>
    <w:rsid w:val="1B063DBD"/>
    <w:rsid w:val="1B21245C"/>
    <w:rsid w:val="1B2B37F3"/>
    <w:rsid w:val="1B3E2CC7"/>
    <w:rsid w:val="1B4A0A55"/>
    <w:rsid w:val="1B5717D5"/>
    <w:rsid w:val="1B76554B"/>
    <w:rsid w:val="1B7A37A3"/>
    <w:rsid w:val="1B8D003A"/>
    <w:rsid w:val="1BB275D7"/>
    <w:rsid w:val="1BC504C5"/>
    <w:rsid w:val="1BD83AE2"/>
    <w:rsid w:val="1BEA5591"/>
    <w:rsid w:val="1BF80966"/>
    <w:rsid w:val="1C630856"/>
    <w:rsid w:val="1C7E2AF3"/>
    <w:rsid w:val="1CA04BFE"/>
    <w:rsid w:val="1CC730D8"/>
    <w:rsid w:val="1CE02090"/>
    <w:rsid w:val="1CE8637B"/>
    <w:rsid w:val="1CF3211F"/>
    <w:rsid w:val="1D0608B0"/>
    <w:rsid w:val="1D2B5AB5"/>
    <w:rsid w:val="1D364BAA"/>
    <w:rsid w:val="1D4E2FB3"/>
    <w:rsid w:val="1D6E5540"/>
    <w:rsid w:val="1D761D78"/>
    <w:rsid w:val="1D94745E"/>
    <w:rsid w:val="1D9F2463"/>
    <w:rsid w:val="1DD30ECA"/>
    <w:rsid w:val="1E3F2ADD"/>
    <w:rsid w:val="1E6C0FCD"/>
    <w:rsid w:val="1E865FF2"/>
    <w:rsid w:val="1EB13A8D"/>
    <w:rsid w:val="1EC90FAE"/>
    <w:rsid w:val="1EEC5078"/>
    <w:rsid w:val="1F0720F7"/>
    <w:rsid w:val="1F136904"/>
    <w:rsid w:val="1F157354"/>
    <w:rsid w:val="1F2151C5"/>
    <w:rsid w:val="1F413EDC"/>
    <w:rsid w:val="1F470853"/>
    <w:rsid w:val="1F667C26"/>
    <w:rsid w:val="1F853260"/>
    <w:rsid w:val="1F865547"/>
    <w:rsid w:val="1F964BB8"/>
    <w:rsid w:val="1FA53BA4"/>
    <w:rsid w:val="1FAF23A9"/>
    <w:rsid w:val="1FC2649E"/>
    <w:rsid w:val="1FC475AA"/>
    <w:rsid w:val="1FE47ADD"/>
    <w:rsid w:val="1FE842E7"/>
    <w:rsid w:val="2022327E"/>
    <w:rsid w:val="20387569"/>
    <w:rsid w:val="204F4F90"/>
    <w:rsid w:val="20621A70"/>
    <w:rsid w:val="20BE4E13"/>
    <w:rsid w:val="20BF2615"/>
    <w:rsid w:val="20C87D21"/>
    <w:rsid w:val="20E53398"/>
    <w:rsid w:val="2101373E"/>
    <w:rsid w:val="210B1D07"/>
    <w:rsid w:val="2113274F"/>
    <w:rsid w:val="212C60E2"/>
    <w:rsid w:val="213C6731"/>
    <w:rsid w:val="213F573C"/>
    <w:rsid w:val="21464F13"/>
    <w:rsid w:val="21504EDF"/>
    <w:rsid w:val="215D18CA"/>
    <w:rsid w:val="21694F93"/>
    <w:rsid w:val="216A30E1"/>
    <w:rsid w:val="217640DE"/>
    <w:rsid w:val="219C3E36"/>
    <w:rsid w:val="219D0AFF"/>
    <w:rsid w:val="21C45BE8"/>
    <w:rsid w:val="21C67B26"/>
    <w:rsid w:val="22097CEF"/>
    <w:rsid w:val="222077C2"/>
    <w:rsid w:val="222A5588"/>
    <w:rsid w:val="22610E74"/>
    <w:rsid w:val="2279335C"/>
    <w:rsid w:val="22944B65"/>
    <w:rsid w:val="229879F0"/>
    <w:rsid w:val="22C74532"/>
    <w:rsid w:val="230B6675"/>
    <w:rsid w:val="23347B0F"/>
    <w:rsid w:val="234E7CEE"/>
    <w:rsid w:val="23653C8E"/>
    <w:rsid w:val="23A83DF3"/>
    <w:rsid w:val="23F024D5"/>
    <w:rsid w:val="241D724F"/>
    <w:rsid w:val="24247532"/>
    <w:rsid w:val="246444F3"/>
    <w:rsid w:val="246B0A5E"/>
    <w:rsid w:val="247E4FED"/>
    <w:rsid w:val="2480265F"/>
    <w:rsid w:val="248155AF"/>
    <w:rsid w:val="24EF38FE"/>
    <w:rsid w:val="25413432"/>
    <w:rsid w:val="2551435F"/>
    <w:rsid w:val="256604EB"/>
    <w:rsid w:val="25864097"/>
    <w:rsid w:val="259A582D"/>
    <w:rsid w:val="25DB2451"/>
    <w:rsid w:val="25EF3550"/>
    <w:rsid w:val="26140B50"/>
    <w:rsid w:val="26217CFD"/>
    <w:rsid w:val="26713151"/>
    <w:rsid w:val="26997893"/>
    <w:rsid w:val="26A5007B"/>
    <w:rsid w:val="26AD240F"/>
    <w:rsid w:val="26AF0026"/>
    <w:rsid w:val="26CA0394"/>
    <w:rsid w:val="270C05A6"/>
    <w:rsid w:val="270D1AB7"/>
    <w:rsid w:val="271E248E"/>
    <w:rsid w:val="274A280B"/>
    <w:rsid w:val="27806CA5"/>
    <w:rsid w:val="27C84BBE"/>
    <w:rsid w:val="27D25752"/>
    <w:rsid w:val="27D70E9C"/>
    <w:rsid w:val="280F3D52"/>
    <w:rsid w:val="288A4510"/>
    <w:rsid w:val="28B22E8E"/>
    <w:rsid w:val="28B916C4"/>
    <w:rsid w:val="28C0454D"/>
    <w:rsid w:val="28D47205"/>
    <w:rsid w:val="28EA6220"/>
    <w:rsid w:val="294F2AF5"/>
    <w:rsid w:val="29514455"/>
    <w:rsid w:val="29A85EB6"/>
    <w:rsid w:val="29D56F2D"/>
    <w:rsid w:val="2A1D503C"/>
    <w:rsid w:val="2A342ACB"/>
    <w:rsid w:val="2A3F629C"/>
    <w:rsid w:val="2A4B491B"/>
    <w:rsid w:val="2A642E9C"/>
    <w:rsid w:val="2A6747A6"/>
    <w:rsid w:val="2AA502F0"/>
    <w:rsid w:val="2ACC4384"/>
    <w:rsid w:val="2AEC68B9"/>
    <w:rsid w:val="2AF87773"/>
    <w:rsid w:val="2B18617F"/>
    <w:rsid w:val="2B2F316D"/>
    <w:rsid w:val="2B625ABC"/>
    <w:rsid w:val="2B710DDE"/>
    <w:rsid w:val="2B7E5D28"/>
    <w:rsid w:val="2B896FDD"/>
    <w:rsid w:val="2BA529AA"/>
    <w:rsid w:val="2BCB2EB4"/>
    <w:rsid w:val="2BE94B33"/>
    <w:rsid w:val="2C1D7A22"/>
    <w:rsid w:val="2C522201"/>
    <w:rsid w:val="2C6B38E7"/>
    <w:rsid w:val="2C6D0CF3"/>
    <w:rsid w:val="2C770676"/>
    <w:rsid w:val="2C8B007E"/>
    <w:rsid w:val="2CB20162"/>
    <w:rsid w:val="2CB53783"/>
    <w:rsid w:val="2CFD3EB0"/>
    <w:rsid w:val="2D042C89"/>
    <w:rsid w:val="2D850B71"/>
    <w:rsid w:val="2D9D2B8B"/>
    <w:rsid w:val="2DAA3748"/>
    <w:rsid w:val="2DB85492"/>
    <w:rsid w:val="2DCB3E10"/>
    <w:rsid w:val="2E180404"/>
    <w:rsid w:val="2E1867B0"/>
    <w:rsid w:val="2E285B38"/>
    <w:rsid w:val="2E356A11"/>
    <w:rsid w:val="2E56407C"/>
    <w:rsid w:val="2E7F20D2"/>
    <w:rsid w:val="2EBF4557"/>
    <w:rsid w:val="2EEE4E8F"/>
    <w:rsid w:val="2F2C09A5"/>
    <w:rsid w:val="2F3318C0"/>
    <w:rsid w:val="2F6D5D61"/>
    <w:rsid w:val="2F864569"/>
    <w:rsid w:val="2FBA2E31"/>
    <w:rsid w:val="2FD05992"/>
    <w:rsid w:val="2FD4748B"/>
    <w:rsid w:val="2FD93410"/>
    <w:rsid w:val="2FF23AB7"/>
    <w:rsid w:val="301B2D20"/>
    <w:rsid w:val="30365E9A"/>
    <w:rsid w:val="30543110"/>
    <w:rsid w:val="305A4B47"/>
    <w:rsid w:val="305F38FB"/>
    <w:rsid w:val="308D5AB7"/>
    <w:rsid w:val="309A5723"/>
    <w:rsid w:val="30A457B2"/>
    <w:rsid w:val="30A61235"/>
    <w:rsid w:val="30B81561"/>
    <w:rsid w:val="30BB0C62"/>
    <w:rsid w:val="30CE6A2C"/>
    <w:rsid w:val="30F52EF4"/>
    <w:rsid w:val="31070B72"/>
    <w:rsid w:val="310D3357"/>
    <w:rsid w:val="3157033C"/>
    <w:rsid w:val="3164427C"/>
    <w:rsid w:val="31686191"/>
    <w:rsid w:val="31753D8E"/>
    <w:rsid w:val="3185644C"/>
    <w:rsid w:val="319B048E"/>
    <w:rsid w:val="31C559E0"/>
    <w:rsid w:val="31D22F98"/>
    <w:rsid w:val="31F541D1"/>
    <w:rsid w:val="3205408B"/>
    <w:rsid w:val="32220A03"/>
    <w:rsid w:val="322425CE"/>
    <w:rsid w:val="32297DAF"/>
    <w:rsid w:val="32615D45"/>
    <w:rsid w:val="327844DF"/>
    <w:rsid w:val="327F64D7"/>
    <w:rsid w:val="332743BB"/>
    <w:rsid w:val="334A5EBF"/>
    <w:rsid w:val="335D0E48"/>
    <w:rsid w:val="339130BD"/>
    <w:rsid w:val="33993F10"/>
    <w:rsid w:val="33C754B7"/>
    <w:rsid w:val="33FB6E47"/>
    <w:rsid w:val="34005951"/>
    <w:rsid w:val="3406387F"/>
    <w:rsid w:val="34231403"/>
    <w:rsid w:val="34405134"/>
    <w:rsid w:val="34873421"/>
    <w:rsid w:val="34960FA3"/>
    <w:rsid w:val="34C3101F"/>
    <w:rsid w:val="35092D43"/>
    <w:rsid w:val="350D424E"/>
    <w:rsid w:val="352246B9"/>
    <w:rsid w:val="355A43B6"/>
    <w:rsid w:val="356A7F1A"/>
    <w:rsid w:val="358F1B65"/>
    <w:rsid w:val="358F7665"/>
    <w:rsid w:val="359B1978"/>
    <w:rsid w:val="35C032BE"/>
    <w:rsid w:val="35D642FA"/>
    <w:rsid w:val="35EE124D"/>
    <w:rsid w:val="35FF0CF3"/>
    <w:rsid w:val="36097188"/>
    <w:rsid w:val="3618746F"/>
    <w:rsid w:val="361B1115"/>
    <w:rsid w:val="36222256"/>
    <w:rsid w:val="36246818"/>
    <w:rsid w:val="36347C65"/>
    <w:rsid w:val="364F46EE"/>
    <w:rsid w:val="365370CC"/>
    <w:rsid w:val="366A793A"/>
    <w:rsid w:val="366C068B"/>
    <w:rsid w:val="366E71CE"/>
    <w:rsid w:val="36967D4F"/>
    <w:rsid w:val="37223783"/>
    <w:rsid w:val="378628A0"/>
    <w:rsid w:val="37943645"/>
    <w:rsid w:val="37E455AA"/>
    <w:rsid w:val="37FC4DE7"/>
    <w:rsid w:val="381E7338"/>
    <w:rsid w:val="38241748"/>
    <w:rsid w:val="385739A3"/>
    <w:rsid w:val="38610A4B"/>
    <w:rsid w:val="3862723B"/>
    <w:rsid w:val="38667F0D"/>
    <w:rsid w:val="38676B8E"/>
    <w:rsid w:val="391F0944"/>
    <w:rsid w:val="39515217"/>
    <w:rsid w:val="395B4E7C"/>
    <w:rsid w:val="396C2256"/>
    <w:rsid w:val="3976789E"/>
    <w:rsid w:val="39B301A7"/>
    <w:rsid w:val="39CB0253"/>
    <w:rsid w:val="39E82BB3"/>
    <w:rsid w:val="3A091780"/>
    <w:rsid w:val="3A100FCE"/>
    <w:rsid w:val="3A396C4B"/>
    <w:rsid w:val="3A404967"/>
    <w:rsid w:val="3A5C3C90"/>
    <w:rsid w:val="3A5E2E76"/>
    <w:rsid w:val="3A6626F8"/>
    <w:rsid w:val="3B2D5C3E"/>
    <w:rsid w:val="3B353AA5"/>
    <w:rsid w:val="3B4331D7"/>
    <w:rsid w:val="3B5E4CC0"/>
    <w:rsid w:val="3B977B51"/>
    <w:rsid w:val="3B991979"/>
    <w:rsid w:val="3B9F29DF"/>
    <w:rsid w:val="3BC36092"/>
    <w:rsid w:val="3BF677E0"/>
    <w:rsid w:val="3C4D5050"/>
    <w:rsid w:val="3C541C42"/>
    <w:rsid w:val="3C612D1F"/>
    <w:rsid w:val="3C945583"/>
    <w:rsid w:val="3CDC209E"/>
    <w:rsid w:val="3CE72519"/>
    <w:rsid w:val="3CEC4C01"/>
    <w:rsid w:val="3D035961"/>
    <w:rsid w:val="3D057007"/>
    <w:rsid w:val="3D162188"/>
    <w:rsid w:val="3D341BF1"/>
    <w:rsid w:val="3D912BEF"/>
    <w:rsid w:val="3DA55360"/>
    <w:rsid w:val="3DC34C62"/>
    <w:rsid w:val="3DC832E8"/>
    <w:rsid w:val="3DDD2538"/>
    <w:rsid w:val="3DE33FBF"/>
    <w:rsid w:val="3DE6740A"/>
    <w:rsid w:val="3E030680"/>
    <w:rsid w:val="3E1748F8"/>
    <w:rsid w:val="3EA66778"/>
    <w:rsid w:val="3EB55650"/>
    <w:rsid w:val="3ECA195B"/>
    <w:rsid w:val="3EDC084B"/>
    <w:rsid w:val="3EF9316D"/>
    <w:rsid w:val="3EFB69A5"/>
    <w:rsid w:val="3F3B3785"/>
    <w:rsid w:val="3F543A30"/>
    <w:rsid w:val="3F6F5283"/>
    <w:rsid w:val="3F9341C8"/>
    <w:rsid w:val="3FBD5FFA"/>
    <w:rsid w:val="3FE3284C"/>
    <w:rsid w:val="3FE71D85"/>
    <w:rsid w:val="3FFA53EF"/>
    <w:rsid w:val="400B1FA5"/>
    <w:rsid w:val="400C5AA1"/>
    <w:rsid w:val="406023F5"/>
    <w:rsid w:val="40684D5D"/>
    <w:rsid w:val="408335F5"/>
    <w:rsid w:val="408E0B0A"/>
    <w:rsid w:val="40A351EE"/>
    <w:rsid w:val="40AB18DB"/>
    <w:rsid w:val="40E83499"/>
    <w:rsid w:val="40EF4858"/>
    <w:rsid w:val="410F480F"/>
    <w:rsid w:val="4136470F"/>
    <w:rsid w:val="41465C3C"/>
    <w:rsid w:val="41797B96"/>
    <w:rsid w:val="41CD7BFE"/>
    <w:rsid w:val="42103E63"/>
    <w:rsid w:val="42683702"/>
    <w:rsid w:val="42C402CE"/>
    <w:rsid w:val="43210932"/>
    <w:rsid w:val="43324872"/>
    <w:rsid w:val="43482915"/>
    <w:rsid w:val="4397100E"/>
    <w:rsid w:val="43A24165"/>
    <w:rsid w:val="43A65805"/>
    <w:rsid w:val="43C670E9"/>
    <w:rsid w:val="43D45F4C"/>
    <w:rsid w:val="4401674F"/>
    <w:rsid w:val="440A7BCA"/>
    <w:rsid w:val="4414560E"/>
    <w:rsid w:val="441D4202"/>
    <w:rsid w:val="443E4E5B"/>
    <w:rsid w:val="443F7A85"/>
    <w:rsid w:val="444F33F0"/>
    <w:rsid w:val="446E29FE"/>
    <w:rsid w:val="447B7137"/>
    <w:rsid w:val="44A361F7"/>
    <w:rsid w:val="44BC339A"/>
    <w:rsid w:val="44DB775F"/>
    <w:rsid w:val="453E3C08"/>
    <w:rsid w:val="45921C25"/>
    <w:rsid w:val="45A7781E"/>
    <w:rsid w:val="45C53268"/>
    <w:rsid w:val="45C75919"/>
    <w:rsid w:val="461A028F"/>
    <w:rsid w:val="462907DC"/>
    <w:rsid w:val="46400C24"/>
    <w:rsid w:val="467454A6"/>
    <w:rsid w:val="46A9576D"/>
    <w:rsid w:val="46B51B2D"/>
    <w:rsid w:val="46B83A6D"/>
    <w:rsid w:val="46BC5657"/>
    <w:rsid w:val="46DF4757"/>
    <w:rsid w:val="46F51CAF"/>
    <w:rsid w:val="470C0929"/>
    <w:rsid w:val="47112D5A"/>
    <w:rsid w:val="471D6915"/>
    <w:rsid w:val="47454835"/>
    <w:rsid w:val="47905519"/>
    <w:rsid w:val="47994953"/>
    <w:rsid w:val="47B727F3"/>
    <w:rsid w:val="47DD3062"/>
    <w:rsid w:val="47E25E61"/>
    <w:rsid w:val="47EA5DD2"/>
    <w:rsid w:val="48274E07"/>
    <w:rsid w:val="483408A5"/>
    <w:rsid w:val="48352027"/>
    <w:rsid w:val="48403BBB"/>
    <w:rsid w:val="484E6031"/>
    <w:rsid w:val="48800D6F"/>
    <w:rsid w:val="4899579D"/>
    <w:rsid w:val="48C61658"/>
    <w:rsid w:val="48D3171E"/>
    <w:rsid w:val="48EA4BA0"/>
    <w:rsid w:val="48F5122A"/>
    <w:rsid w:val="49235BC9"/>
    <w:rsid w:val="49455160"/>
    <w:rsid w:val="496B7C8D"/>
    <w:rsid w:val="49942410"/>
    <w:rsid w:val="49B22D26"/>
    <w:rsid w:val="49D953D0"/>
    <w:rsid w:val="49DE5B2D"/>
    <w:rsid w:val="4A1470AD"/>
    <w:rsid w:val="4A1F7CEC"/>
    <w:rsid w:val="4A235542"/>
    <w:rsid w:val="4A315949"/>
    <w:rsid w:val="4A83679C"/>
    <w:rsid w:val="4AC159E3"/>
    <w:rsid w:val="4ACD46D2"/>
    <w:rsid w:val="4ADB71A7"/>
    <w:rsid w:val="4AE15650"/>
    <w:rsid w:val="4B2739CD"/>
    <w:rsid w:val="4B2F7345"/>
    <w:rsid w:val="4B321CDA"/>
    <w:rsid w:val="4B396FAF"/>
    <w:rsid w:val="4B596D0A"/>
    <w:rsid w:val="4B5D1C1D"/>
    <w:rsid w:val="4B6E03A1"/>
    <w:rsid w:val="4B8C5A1B"/>
    <w:rsid w:val="4B920BD1"/>
    <w:rsid w:val="4BB943B0"/>
    <w:rsid w:val="4BBC374F"/>
    <w:rsid w:val="4BDB4F0F"/>
    <w:rsid w:val="4BDB662F"/>
    <w:rsid w:val="4C0F7A3C"/>
    <w:rsid w:val="4C285091"/>
    <w:rsid w:val="4C313396"/>
    <w:rsid w:val="4C392143"/>
    <w:rsid w:val="4C3C7520"/>
    <w:rsid w:val="4C7A742E"/>
    <w:rsid w:val="4C842B7F"/>
    <w:rsid w:val="4C9015CF"/>
    <w:rsid w:val="4C9A3096"/>
    <w:rsid w:val="4CB13EE6"/>
    <w:rsid w:val="4CCA2BFB"/>
    <w:rsid w:val="4CE37103"/>
    <w:rsid w:val="4CE82EBC"/>
    <w:rsid w:val="4D0B0C3B"/>
    <w:rsid w:val="4D3D2709"/>
    <w:rsid w:val="4D52234C"/>
    <w:rsid w:val="4D8436F4"/>
    <w:rsid w:val="4DB24622"/>
    <w:rsid w:val="4DC1161C"/>
    <w:rsid w:val="4DCD5698"/>
    <w:rsid w:val="4DE57352"/>
    <w:rsid w:val="4DFB5750"/>
    <w:rsid w:val="4E2C5D94"/>
    <w:rsid w:val="4E714F41"/>
    <w:rsid w:val="4E94262E"/>
    <w:rsid w:val="4EB33287"/>
    <w:rsid w:val="4EC5558B"/>
    <w:rsid w:val="4EC55EC1"/>
    <w:rsid w:val="4ECE362E"/>
    <w:rsid w:val="4ECF0F8A"/>
    <w:rsid w:val="4ECF19E4"/>
    <w:rsid w:val="4ED4754E"/>
    <w:rsid w:val="4EDF1751"/>
    <w:rsid w:val="4EF77399"/>
    <w:rsid w:val="4F0771E0"/>
    <w:rsid w:val="4F190F29"/>
    <w:rsid w:val="4F2621FE"/>
    <w:rsid w:val="4F3F28D9"/>
    <w:rsid w:val="4F5C2410"/>
    <w:rsid w:val="4F653427"/>
    <w:rsid w:val="4F71077A"/>
    <w:rsid w:val="4FAD3AB0"/>
    <w:rsid w:val="4FC33EC8"/>
    <w:rsid w:val="4FCA487A"/>
    <w:rsid w:val="4FF963FF"/>
    <w:rsid w:val="500100D3"/>
    <w:rsid w:val="5027330E"/>
    <w:rsid w:val="502A3459"/>
    <w:rsid w:val="50A831F4"/>
    <w:rsid w:val="50E16E10"/>
    <w:rsid w:val="50E67D98"/>
    <w:rsid w:val="50EB2330"/>
    <w:rsid w:val="514F3C7F"/>
    <w:rsid w:val="51752B27"/>
    <w:rsid w:val="51AF06ED"/>
    <w:rsid w:val="51B40364"/>
    <w:rsid w:val="51C71A20"/>
    <w:rsid w:val="51CD4BC1"/>
    <w:rsid w:val="51CE1370"/>
    <w:rsid w:val="51E847A9"/>
    <w:rsid w:val="52045227"/>
    <w:rsid w:val="52383B54"/>
    <w:rsid w:val="528B2C62"/>
    <w:rsid w:val="52D90E94"/>
    <w:rsid w:val="530449C0"/>
    <w:rsid w:val="531C3529"/>
    <w:rsid w:val="5329203E"/>
    <w:rsid w:val="535E75EB"/>
    <w:rsid w:val="536072D8"/>
    <w:rsid w:val="53791642"/>
    <w:rsid w:val="537E24F5"/>
    <w:rsid w:val="53C16814"/>
    <w:rsid w:val="53D855EF"/>
    <w:rsid w:val="53D93A4E"/>
    <w:rsid w:val="541F19D2"/>
    <w:rsid w:val="547846DC"/>
    <w:rsid w:val="54CA094F"/>
    <w:rsid w:val="54D27137"/>
    <w:rsid w:val="54DC0493"/>
    <w:rsid w:val="54EC75A4"/>
    <w:rsid w:val="54FF00EB"/>
    <w:rsid w:val="55081F04"/>
    <w:rsid w:val="550A17D8"/>
    <w:rsid w:val="551C2A10"/>
    <w:rsid w:val="55201075"/>
    <w:rsid w:val="55580CBD"/>
    <w:rsid w:val="559C1DA3"/>
    <w:rsid w:val="55CD2D3D"/>
    <w:rsid w:val="55DF4D18"/>
    <w:rsid w:val="56065C96"/>
    <w:rsid w:val="56102739"/>
    <w:rsid w:val="56125F41"/>
    <w:rsid w:val="56162CC9"/>
    <w:rsid w:val="56215D97"/>
    <w:rsid w:val="5683587B"/>
    <w:rsid w:val="569B1F94"/>
    <w:rsid w:val="56EA7B13"/>
    <w:rsid w:val="570B1838"/>
    <w:rsid w:val="570F1328"/>
    <w:rsid w:val="57152962"/>
    <w:rsid w:val="57700236"/>
    <w:rsid w:val="57DB5A8F"/>
    <w:rsid w:val="57E1555B"/>
    <w:rsid w:val="580279A7"/>
    <w:rsid w:val="58374AF3"/>
    <w:rsid w:val="586E0943"/>
    <w:rsid w:val="58703D6D"/>
    <w:rsid w:val="588B70D4"/>
    <w:rsid w:val="58A27F7A"/>
    <w:rsid w:val="58C30E6E"/>
    <w:rsid w:val="58E53A69"/>
    <w:rsid w:val="58E673A6"/>
    <w:rsid w:val="5914786A"/>
    <w:rsid w:val="591A71C2"/>
    <w:rsid w:val="593F7152"/>
    <w:rsid w:val="59445B66"/>
    <w:rsid w:val="59893975"/>
    <w:rsid w:val="59C52172"/>
    <w:rsid w:val="59E16582"/>
    <w:rsid w:val="5A020A01"/>
    <w:rsid w:val="5A5C34F4"/>
    <w:rsid w:val="5A6B2CE6"/>
    <w:rsid w:val="5A7065C7"/>
    <w:rsid w:val="5B3F6517"/>
    <w:rsid w:val="5B4F6759"/>
    <w:rsid w:val="5B7C19AD"/>
    <w:rsid w:val="5C274FC8"/>
    <w:rsid w:val="5C3D593D"/>
    <w:rsid w:val="5C4117D5"/>
    <w:rsid w:val="5C576CE3"/>
    <w:rsid w:val="5C8D0270"/>
    <w:rsid w:val="5C9022D9"/>
    <w:rsid w:val="5CA7566C"/>
    <w:rsid w:val="5CAE4AFA"/>
    <w:rsid w:val="5CD7536E"/>
    <w:rsid w:val="5D140CA7"/>
    <w:rsid w:val="5D2D058E"/>
    <w:rsid w:val="5D8A5BAC"/>
    <w:rsid w:val="5D9B663A"/>
    <w:rsid w:val="5DB0643F"/>
    <w:rsid w:val="5DC22821"/>
    <w:rsid w:val="5DD5516E"/>
    <w:rsid w:val="5DD920B9"/>
    <w:rsid w:val="5DDC38AB"/>
    <w:rsid w:val="5DEE63C2"/>
    <w:rsid w:val="5E032719"/>
    <w:rsid w:val="5E055233"/>
    <w:rsid w:val="5E32584C"/>
    <w:rsid w:val="5E442DDC"/>
    <w:rsid w:val="5EA2662F"/>
    <w:rsid w:val="5EAD538C"/>
    <w:rsid w:val="5EB61794"/>
    <w:rsid w:val="5ED56F44"/>
    <w:rsid w:val="5F0B4ACB"/>
    <w:rsid w:val="5F1A4D0E"/>
    <w:rsid w:val="5F27790C"/>
    <w:rsid w:val="5F336FD5"/>
    <w:rsid w:val="5F604B98"/>
    <w:rsid w:val="5F857F66"/>
    <w:rsid w:val="5FC429B7"/>
    <w:rsid w:val="5FC63CB8"/>
    <w:rsid w:val="5FC642E4"/>
    <w:rsid w:val="5FC86FFD"/>
    <w:rsid w:val="601259E5"/>
    <w:rsid w:val="604E7B24"/>
    <w:rsid w:val="607301CC"/>
    <w:rsid w:val="608067ED"/>
    <w:rsid w:val="60926343"/>
    <w:rsid w:val="609D05CD"/>
    <w:rsid w:val="60AA38DE"/>
    <w:rsid w:val="60B00906"/>
    <w:rsid w:val="60BF187B"/>
    <w:rsid w:val="60C70A54"/>
    <w:rsid w:val="60E973AF"/>
    <w:rsid w:val="6106269F"/>
    <w:rsid w:val="613A51F3"/>
    <w:rsid w:val="613C540F"/>
    <w:rsid w:val="613E54A8"/>
    <w:rsid w:val="6141313B"/>
    <w:rsid w:val="61465942"/>
    <w:rsid w:val="6165705F"/>
    <w:rsid w:val="618B3CA1"/>
    <w:rsid w:val="61B13C78"/>
    <w:rsid w:val="61D85DAB"/>
    <w:rsid w:val="62212560"/>
    <w:rsid w:val="6236151B"/>
    <w:rsid w:val="6239192D"/>
    <w:rsid w:val="623A42B8"/>
    <w:rsid w:val="62443907"/>
    <w:rsid w:val="625E7E9C"/>
    <w:rsid w:val="626C47A6"/>
    <w:rsid w:val="628E00F9"/>
    <w:rsid w:val="62FD513B"/>
    <w:rsid w:val="633D0FCB"/>
    <w:rsid w:val="635504E7"/>
    <w:rsid w:val="636D5BBC"/>
    <w:rsid w:val="63810C4D"/>
    <w:rsid w:val="63A25979"/>
    <w:rsid w:val="63D16675"/>
    <w:rsid w:val="63FA7227"/>
    <w:rsid w:val="63FF44D2"/>
    <w:rsid w:val="641651A3"/>
    <w:rsid w:val="643B66DF"/>
    <w:rsid w:val="6451180D"/>
    <w:rsid w:val="64676529"/>
    <w:rsid w:val="649C05BF"/>
    <w:rsid w:val="64E52F3A"/>
    <w:rsid w:val="650D74DA"/>
    <w:rsid w:val="652526F5"/>
    <w:rsid w:val="653876F6"/>
    <w:rsid w:val="658F680F"/>
    <w:rsid w:val="659F1988"/>
    <w:rsid w:val="65DC0944"/>
    <w:rsid w:val="65F60782"/>
    <w:rsid w:val="6617367B"/>
    <w:rsid w:val="66527976"/>
    <w:rsid w:val="665F3BAB"/>
    <w:rsid w:val="66730AA2"/>
    <w:rsid w:val="66B73CD3"/>
    <w:rsid w:val="66BC04C3"/>
    <w:rsid w:val="66CB4B3F"/>
    <w:rsid w:val="66D333E8"/>
    <w:rsid w:val="66ED2D08"/>
    <w:rsid w:val="66F12EA3"/>
    <w:rsid w:val="66F956E4"/>
    <w:rsid w:val="675B03CF"/>
    <w:rsid w:val="676644FF"/>
    <w:rsid w:val="676762E8"/>
    <w:rsid w:val="679171F9"/>
    <w:rsid w:val="67BD2A93"/>
    <w:rsid w:val="67D75CB5"/>
    <w:rsid w:val="67E0300C"/>
    <w:rsid w:val="67F07DDF"/>
    <w:rsid w:val="682843D9"/>
    <w:rsid w:val="68C54B2B"/>
    <w:rsid w:val="68D8675B"/>
    <w:rsid w:val="68E8521E"/>
    <w:rsid w:val="69231B8D"/>
    <w:rsid w:val="69360996"/>
    <w:rsid w:val="69471F65"/>
    <w:rsid w:val="69570D1C"/>
    <w:rsid w:val="69AD1ECC"/>
    <w:rsid w:val="69F04FE9"/>
    <w:rsid w:val="69F94996"/>
    <w:rsid w:val="6A2937D9"/>
    <w:rsid w:val="6A491165"/>
    <w:rsid w:val="6A521800"/>
    <w:rsid w:val="6A5710B1"/>
    <w:rsid w:val="6ACB2C12"/>
    <w:rsid w:val="6AD40FE2"/>
    <w:rsid w:val="6AF81F90"/>
    <w:rsid w:val="6AFA39C2"/>
    <w:rsid w:val="6B304B35"/>
    <w:rsid w:val="6B347B7F"/>
    <w:rsid w:val="6B370CF5"/>
    <w:rsid w:val="6B414577"/>
    <w:rsid w:val="6B432776"/>
    <w:rsid w:val="6B4A0729"/>
    <w:rsid w:val="6B5A319C"/>
    <w:rsid w:val="6B756A31"/>
    <w:rsid w:val="6BCC4BC6"/>
    <w:rsid w:val="6BDF5315"/>
    <w:rsid w:val="6C035BBC"/>
    <w:rsid w:val="6C281017"/>
    <w:rsid w:val="6C32232C"/>
    <w:rsid w:val="6C3640D5"/>
    <w:rsid w:val="6C3E23F7"/>
    <w:rsid w:val="6CA32F55"/>
    <w:rsid w:val="6CBF5054"/>
    <w:rsid w:val="6CED60FD"/>
    <w:rsid w:val="6CF561D1"/>
    <w:rsid w:val="6D0C28D2"/>
    <w:rsid w:val="6D2E358B"/>
    <w:rsid w:val="6D4C4C2C"/>
    <w:rsid w:val="6D7B3CD5"/>
    <w:rsid w:val="6DB62B8F"/>
    <w:rsid w:val="6DBB69A1"/>
    <w:rsid w:val="6DDA23DD"/>
    <w:rsid w:val="6DDF2D8D"/>
    <w:rsid w:val="6E021E51"/>
    <w:rsid w:val="6E0A50E2"/>
    <w:rsid w:val="6E33426E"/>
    <w:rsid w:val="6E375322"/>
    <w:rsid w:val="6E3A0E77"/>
    <w:rsid w:val="6E7F16D1"/>
    <w:rsid w:val="6E9048CA"/>
    <w:rsid w:val="6E917B8B"/>
    <w:rsid w:val="6EAB14DE"/>
    <w:rsid w:val="6ECC3E3C"/>
    <w:rsid w:val="6EFA6420"/>
    <w:rsid w:val="6F1647E5"/>
    <w:rsid w:val="6F1E63C8"/>
    <w:rsid w:val="6F230512"/>
    <w:rsid w:val="6F2A0738"/>
    <w:rsid w:val="6F3F38CD"/>
    <w:rsid w:val="6F520DC6"/>
    <w:rsid w:val="6F7F0621"/>
    <w:rsid w:val="6FCB4CA0"/>
    <w:rsid w:val="6FF34176"/>
    <w:rsid w:val="6FF45107"/>
    <w:rsid w:val="70130316"/>
    <w:rsid w:val="7018126B"/>
    <w:rsid w:val="70206657"/>
    <w:rsid w:val="709A795E"/>
    <w:rsid w:val="70B7060E"/>
    <w:rsid w:val="70D573EE"/>
    <w:rsid w:val="70E64A50"/>
    <w:rsid w:val="70EA5B0A"/>
    <w:rsid w:val="70F058CE"/>
    <w:rsid w:val="71007D30"/>
    <w:rsid w:val="711368CE"/>
    <w:rsid w:val="714C267A"/>
    <w:rsid w:val="7173269C"/>
    <w:rsid w:val="719962CC"/>
    <w:rsid w:val="71AF429C"/>
    <w:rsid w:val="71BD5B8E"/>
    <w:rsid w:val="71D97BD9"/>
    <w:rsid w:val="71E81CFF"/>
    <w:rsid w:val="71ED34F0"/>
    <w:rsid w:val="71EE2817"/>
    <w:rsid w:val="720C498A"/>
    <w:rsid w:val="721575BD"/>
    <w:rsid w:val="72346635"/>
    <w:rsid w:val="72E954EE"/>
    <w:rsid w:val="731640F8"/>
    <w:rsid w:val="73504B4C"/>
    <w:rsid w:val="73625693"/>
    <w:rsid w:val="73903399"/>
    <w:rsid w:val="73AE4D1D"/>
    <w:rsid w:val="73D8040D"/>
    <w:rsid w:val="74295E2B"/>
    <w:rsid w:val="74422EB3"/>
    <w:rsid w:val="744E1D52"/>
    <w:rsid w:val="74683C8F"/>
    <w:rsid w:val="74741438"/>
    <w:rsid w:val="74915AA5"/>
    <w:rsid w:val="749444D3"/>
    <w:rsid w:val="74945351"/>
    <w:rsid w:val="74A06CF1"/>
    <w:rsid w:val="74D01E36"/>
    <w:rsid w:val="74D97F76"/>
    <w:rsid w:val="754B6070"/>
    <w:rsid w:val="75796ED3"/>
    <w:rsid w:val="758D465D"/>
    <w:rsid w:val="759F0EE6"/>
    <w:rsid w:val="75BB4137"/>
    <w:rsid w:val="75CE1CEF"/>
    <w:rsid w:val="75E035CD"/>
    <w:rsid w:val="75ED1A88"/>
    <w:rsid w:val="75F428E4"/>
    <w:rsid w:val="7604496D"/>
    <w:rsid w:val="76244E07"/>
    <w:rsid w:val="763C15B6"/>
    <w:rsid w:val="76514359"/>
    <w:rsid w:val="765B5EE0"/>
    <w:rsid w:val="765E7DBA"/>
    <w:rsid w:val="7677439C"/>
    <w:rsid w:val="76796672"/>
    <w:rsid w:val="768852C2"/>
    <w:rsid w:val="768C49C8"/>
    <w:rsid w:val="76A34233"/>
    <w:rsid w:val="76AA4771"/>
    <w:rsid w:val="76B30581"/>
    <w:rsid w:val="76C80BEF"/>
    <w:rsid w:val="76E014B8"/>
    <w:rsid w:val="76E146B2"/>
    <w:rsid w:val="770A7925"/>
    <w:rsid w:val="770C6B46"/>
    <w:rsid w:val="773B48F6"/>
    <w:rsid w:val="774056AA"/>
    <w:rsid w:val="77814BC8"/>
    <w:rsid w:val="778A312C"/>
    <w:rsid w:val="778D7747"/>
    <w:rsid w:val="77913D52"/>
    <w:rsid w:val="77C020C1"/>
    <w:rsid w:val="77C701C7"/>
    <w:rsid w:val="77CD0717"/>
    <w:rsid w:val="784B5AE0"/>
    <w:rsid w:val="78992912"/>
    <w:rsid w:val="78A73D3E"/>
    <w:rsid w:val="78C95594"/>
    <w:rsid w:val="78CA421E"/>
    <w:rsid w:val="78E265AE"/>
    <w:rsid w:val="78E71CAD"/>
    <w:rsid w:val="78FD7029"/>
    <w:rsid w:val="79262EB9"/>
    <w:rsid w:val="792653EE"/>
    <w:rsid w:val="79652BD2"/>
    <w:rsid w:val="7972670F"/>
    <w:rsid w:val="798017E6"/>
    <w:rsid w:val="79867030"/>
    <w:rsid w:val="79A85F33"/>
    <w:rsid w:val="79EB394F"/>
    <w:rsid w:val="79F10CA7"/>
    <w:rsid w:val="7A1F11F7"/>
    <w:rsid w:val="7A3709C5"/>
    <w:rsid w:val="7A6F3619"/>
    <w:rsid w:val="7A8D479E"/>
    <w:rsid w:val="7A8F7C3C"/>
    <w:rsid w:val="7AA360D0"/>
    <w:rsid w:val="7AD131F4"/>
    <w:rsid w:val="7AD50A84"/>
    <w:rsid w:val="7AE244DA"/>
    <w:rsid w:val="7B1C415F"/>
    <w:rsid w:val="7B1D03C0"/>
    <w:rsid w:val="7B1D660B"/>
    <w:rsid w:val="7B551AE1"/>
    <w:rsid w:val="7B92177E"/>
    <w:rsid w:val="7B954C24"/>
    <w:rsid w:val="7BDB6A12"/>
    <w:rsid w:val="7BEA7920"/>
    <w:rsid w:val="7BED3DCF"/>
    <w:rsid w:val="7C17320C"/>
    <w:rsid w:val="7C2C1183"/>
    <w:rsid w:val="7C584387"/>
    <w:rsid w:val="7C663A16"/>
    <w:rsid w:val="7CAC1B5F"/>
    <w:rsid w:val="7CB21988"/>
    <w:rsid w:val="7CB82067"/>
    <w:rsid w:val="7CFD4D16"/>
    <w:rsid w:val="7D071609"/>
    <w:rsid w:val="7D0C1A12"/>
    <w:rsid w:val="7D141C56"/>
    <w:rsid w:val="7D20450B"/>
    <w:rsid w:val="7D376C17"/>
    <w:rsid w:val="7D5611AF"/>
    <w:rsid w:val="7D575FCD"/>
    <w:rsid w:val="7D672CCD"/>
    <w:rsid w:val="7D73069C"/>
    <w:rsid w:val="7D915C04"/>
    <w:rsid w:val="7D927ECB"/>
    <w:rsid w:val="7DB161D2"/>
    <w:rsid w:val="7DB614BB"/>
    <w:rsid w:val="7E1D6CC4"/>
    <w:rsid w:val="7E6E7103"/>
    <w:rsid w:val="7E707D11"/>
    <w:rsid w:val="7E9674B6"/>
    <w:rsid w:val="7EE155EF"/>
    <w:rsid w:val="7F063EEE"/>
    <w:rsid w:val="7F2A206A"/>
    <w:rsid w:val="7F5F1A41"/>
    <w:rsid w:val="7F600A65"/>
    <w:rsid w:val="7F841D0C"/>
    <w:rsid w:val="7FA67226"/>
    <w:rsid w:val="7FB75FC0"/>
    <w:rsid w:val="7FCF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</w:pPr>
    <w:rPr>
      <w:rFonts w:ascii="Times New Roman" w:hAnsi="Times New Roman" w:eastAsia="宋体" w:cs="Courier New"/>
      <w:color w:val="000000"/>
      <w:sz w:val="24"/>
      <w:szCs w:val="24"/>
      <w:lang w:val="en-US" w:eastAsia="en-US" w:bidi="en-US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100" w:beforeLines="100" w:after="100" w:afterLines="100"/>
      <w:jc w:val="center"/>
      <w:outlineLvl w:val="0"/>
    </w:pPr>
    <w:rPr>
      <w:kern w:val="44"/>
      <w:sz w:val="30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100" w:beforeLines="100"/>
      <w:ind w:firstLine="0" w:firstLineChars="0"/>
      <w:jc w:val="center"/>
      <w:outlineLvl w:val="1"/>
    </w:pPr>
    <w:rPr>
      <w:rFonts w:eastAsia="黑体"/>
      <w:b/>
      <w:sz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endnote reference"/>
    <w:basedOn w:val="4"/>
    <w:qFormat/>
    <w:uiPriority w:val="0"/>
    <w:rPr>
      <w:vertAlign w:val="superscript"/>
    </w:rPr>
  </w:style>
  <w:style w:type="paragraph" w:styleId="8">
    <w:name w:val="endnote text"/>
    <w:basedOn w:val="1"/>
    <w:qFormat/>
    <w:uiPriority w:val="0"/>
    <w:pPr>
      <w:snapToGrid w:val="0"/>
    </w:pPr>
  </w:style>
  <w:style w:type="table" w:styleId="9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oc 1"/>
    <w:basedOn w:val="1"/>
    <w:next w:val="1"/>
    <w:qFormat/>
    <w:uiPriority w:val="0"/>
  </w:style>
  <w:style w:type="character" w:customStyle="1" w:styleId="11">
    <w:name w:val="标题 1 字符"/>
    <w:link w:val="2"/>
    <w:qFormat/>
    <w:uiPriority w:val="0"/>
    <w:rPr>
      <w:rFonts w:ascii="Times New Roman" w:hAnsi="Times New Roman" w:eastAsia="宋体"/>
      <w:kern w:val="44"/>
      <w:sz w:val="30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6.emf"/><Relationship Id="rId98" Type="http://schemas.openxmlformats.org/officeDocument/2006/relationships/oleObject" Target="embeddings/oleObject48.bin"/><Relationship Id="rId97" Type="http://schemas.openxmlformats.org/officeDocument/2006/relationships/image" Target="media/image45.wmf"/><Relationship Id="rId96" Type="http://schemas.openxmlformats.org/officeDocument/2006/relationships/oleObject" Target="embeddings/oleObject47.bin"/><Relationship Id="rId95" Type="http://schemas.openxmlformats.org/officeDocument/2006/relationships/image" Target="media/image44.wmf"/><Relationship Id="rId94" Type="http://schemas.openxmlformats.org/officeDocument/2006/relationships/oleObject" Target="embeddings/oleObject46.bin"/><Relationship Id="rId93" Type="http://schemas.openxmlformats.org/officeDocument/2006/relationships/image" Target="media/image43.wmf"/><Relationship Id="rId92" Type="http://schemas.openxmlformats.org/officeDocument/2006/relationships/oleObject" Target="embeddings/oleObject45.bin"/><Relationship Id="rId91" Type="http://schemas.openxmlformats.org/officeDocument/2006/relationships/image" Target="media/image42.wmf"/><Relationship Id="rId90" Type="http://schemas.openxmlformats.org/officeDocument/2006/relationships/oleObject" Target="embeddings/oleObject44.bin"/><Relationship Id="rId9" Type="http://schemas.openxmlformats.org/officeDocument/2006/relationships/image" Target="media/image2.wmf"/><Relationship Id="rId89" Type="http://schemas.openxmlformats.org/officeDocument/2006/relationships/image" Target="media/image41.wmf"/><Relationship Id="rId88" Type="http://schemas.openxmlformats.org/officeDocument/2006/relationships/oleObject" Target="embeddings/oleObject43.bin"/><Relationship Id="rId87" Type="http://schemas.openxmlformats.org/officeDocument/2006/relationships/image" Target="media/image40.wmf"/><Relationship Id="rId86" Type="http://schemas.openxmlformats.org/officeDocument/2006/relationships/oleObject" Target="embeddings/oleObject42.bin"/><Relationship Id="rId85" Type="http://schemas.openxmlformats.org/officeDocument/2006/relationships/image" Target="media/image39.wmf"/><Relationship Id="rId84" Type="http://schemas.openxmlformats.org/officeDocument/2006/relationships/oleObject" Target="embeddings/oleObject41.bin"/><Relationship Id="rId83" Type="http://schemas.openxmlformats.org/officeDocument/2006/relationships/image" Target="media/image38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7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2.bin"/><Relationship Id="rId79" Type="http://schemas.openxmlformats.org/officeDocument/2006/relationships/image" Target="media/image36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5.wmf"/><Relationship Id="rId76" Type="http://schemas.openxmlformats.org/officeDocument/2006/relationships/oleObject" Target="embeddings/oleObject37.bin"/><Relationship Id="rId75" Type="http://schemas.openxmlformats.org/officeDocument/2006/relationships/image" Target="media/image34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3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2.emf"/><Relationship Id="rId70" Type="http://schemas.openxmlformats.org/officeDocument/2006/relationships/oleObject" Target="embeddings/oleObject34.bin"/><Relationship Id="rId7" Type="http://schemas.openxmlformats.org/officeDocument/2006/relationships/image" Target="media/image1.emf"/><Relationship Id="rId69" Type="http://schemas.openxmlformats.org/officeDocument/2006/relationships/image" Target="media/image31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0.wmf"/><Relationship Id="rId66" Type="http://schemas.openxmlformats.org/officeDocument/2006/relationships/oleObject" Target="embeddings/oleObject32.bin"/><Relationship Id="rId65" Type="http://schemas.openxmlformats.org/officeDocument/2006/relationships/image" Target="media/image29.wmf"/><Relationship Id="rId64" Type="http://schemas.openxmlformats.org/officeDocument/2006/relationships/oleObject" Target="embeddings/oleObject31.bin"/><Relationship Id="rId63" Type="http://schemas.openxmlformats.org/officeDocument/2006/relationships/image" Target="media/image28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7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8.bin"/><Relationship Id="rId58" Type="http://schemas.openxmlformats.org/officeDocument/2006/relationships/image" Target="media/image26.emf"/><Relationship Id="rId57" Type="http://schemas.openxmlformats.org/officeDocument/2006/relationships/oleObject" Target="embeddings/oleObject27.bin"/><Relationship Id="rId56" Type="http://schemas.openxmlformats.org/officeDocument/2006/relationships/image" Target="media/image25.wmf"/><Relationship Id="rId55" Type="http://schemas.openxmlformats.org/officeDocument/2006/relationships/oleObject" Target="embeddings/oleObject26.bin"/><Relationship Id="rId54" Type="http://schemas.openxmlformats.org/officeDocument/2006/relationships/oleObject" Target="embeddings/oleObject25.bin"/><Relationship Id="rId53" Type="http://schemas.openxmlformats.org/officeDocument/2006/relationships/image" Target="media/image24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3.wmf"/><Relationship Id="rId505" Type="http://schemas.openxmlformats.org/officeDocument/2006/relationships/fontTable" Target="fontTable.xml"/><Relationship Id="rId504" Type="http://schemas.openxmlformats.org/officeDocument/2006/relationships/numbering" Target="numbering.xml"/><Relationship Id="rId503" Type="http://schemas.openxmlformats.org/officeDocument/2006/relationships/image" Target="media/image243.emf"/><Relationship Id="rId502" Type="http://schemas.openxmlformats.org/officeDocument/2006/relationships/oleObject" Target="embeddings/oleObject255.bin"/><Relationship Id="rId501" Type="http://schemas.openxmlformats.org/officeDocument/2006/relationships/oleObject" Target="embeddings/oleObject254.bin"/><Relationship Id="rId500" Type="http://schemas.openxmlformats.org/officeDocument/2006/relationships/image" Target="media/image242.wmf"/><Relationship Id="rId50" Type="http://schemas.openxmlformats.org/officeDocument/2006/relationships/oleObject" Target="embeddings/oleObject23.bin"/><Relationship Id="rId5" Type="http://schemas.openxmlformats.org/officeDocument/2006/relationships/theme" Target="theme/theme1.xml"/><Relationship Id="rId499" Type="http://schemas.openxmlformats.org/officeDocument/2006/relationships/oleObject" Target="embeddings/oleObject253.bin"/><Relationship Id="rId498" Type="http://schemas.openxmlformats.org/officeDocument/2006/relationships/image" Target="media/image241.png"/><Relationship Id="rId497" Type="http://schemas.openxmlformats.org/officeDocument/2006/relationships/oleObject" Target="embeddings/oleObject252.bin"/><Relationship Id="rId496" Type="http://schemas.openxmlformats.org/officeDocument/2006/relationships/image" Target="media/image240.emf"/><Relationship Id="rId495" Type="http://schemas.openxmlformats.org/officeDocument/2006/relationships/oleObject" Target="embeddings/oleObject251.bin"/><Relationship Id="rId494" Type="http://schemas.openxmlformats.org/officeDocument/2006/relationships/image" Target="media/image239.wmf"/><Relationship Id="rId493" Type="http://schemas.openxmlformats.org/officeDocument/2006/relationships/oleObject" Target="embeddings/oleObject250.bin"/><Relationship Id="rId492" Type="http://schemas.openxmlformats.org/officeDocument/2006/relationships/image" Target="media/image238.wmf"/><Relationship Id="rId491" Type="http://schemas.openxmlformats.org/officeDocument/2006/relationships/oleObject" Target="embeddings/oleObject249.bin"/><Relationship Id="rId490" Type="http://schemas.openxmlformats.org/officeDocument/2006/relationships/image" Target="media/image237.wmf"/><Relationship Id="rId49" Type="http://schemas.openxmlformats.org/officeDocument/2006/relationships/image" Target="media/image22.wmf"/><Relationship Id="rId489" Type="http://schemas.openxmlformats.org/officeDocument/2006/relationships/oleObject" Target="embeddings/oleObject248.bin"/><Relationship Id="rId488" Type="http://schemas.openxmlformats.org/officeDocument/2006/relationships/image" Target="media/image236.wmf"/><Relationship Id="rId487" Type="http://schemas.openxmlformats.org/officeDocument/2006/relationships/oleObject" Target="embeddings/oleObject247.bin"/><Relationship Id="rId486" Type="http://schemas.openxmlformats.org/officeDocument/2006/relationships/image" Target="media/image235.png"/><Relationship Id="rId485" Type="http://schemas.openxmlformats.org/officeDocument/2006/relationships/image" Target="media/image234.wmf"/><Relationship Id="rId484" Type="http://schemas.openxmlformats.org/officeDocument/2006/relationships/oleObject" Target="embeddings/oleObject246.bin"/><Relationship Id="rId483" Type="http://schemas.openxmlformats.org/officeDocument/2006/relationships/image" Target="media/image233.wmf"/><Relationship Id="rId482" Type="http://schemas.openxmlformats.org/officeDocument/2006/relationships/oleObject" Target="embeddings/oleObject245.bin"/><Relationship Id="rId481" Type="http://schemas.openxmlformats.org/officeDocument/2006/relationships/image" Target="media/image232.emf"/><Relationship Id="rId480" Type="http://schemas.openxmlformats.org/officeDocument/2006/relationships/oleObject" Target="embeddings/oleObject244.bin"/><Relationship Id="rId48" Type="http://schemas.openxmlformats.org/officeDocument/2006/relationships/oleObject" Target="embeddings/oleObject22.bin"/><Relationship Id="rId479" Type="http://schemas.openxmlformats.org/officeDocument/2006/relationships/image" Target="media/image231.wmf"/><Relationship Id="rId478" Type="http://schemas.openxmlformats.org/officeDocument/2006/relationships/oleObject" Target="embeddings/oleObject243.bin"/><Relationship Id="rId477" Type="http://schemas.openxmlformats.org/officeDocument/2006/relationships/image" Target="media/image230.wmf"/><Relationship Id="rId476" Type="http://schemas.openxmlformats.org/officeDocument/2006/relationships/oleObject" Target="embeddings/oleObject242.bin"/><Relationship Id="rId475" Type="http://schemas.openxmlformats.org/officeDocument/2006/relationships/image" Target="media/image229.emf"/><Relationship Id="rId474" Type="http://schemas.openxmlformats.org/officeDocument/2006/relationships/oleObject" Target="embeddings/oleObject241.bin"/><Relationship Id="rId473" Type="http://schemas.openxmlformats.org/officeDocument/2006/relationships/image" Target="media/image228.wmf"/><Relationship Id="rId472" Type="http://schemas.openxmlformats.org/officeDocument/2006/relationships/oleObject" Target="embeddings/oleObject240.bin"/><Relationship Id="rId471" Type="http://schemas.openxmlformats.org/officeDocument/2006/relationships/image" Target="media/image227.wmf"/><Relationship Id="rId470" Type="http://schemas.openxmlformats.org/officeDocument/2006/relationships/oleObject" Target="embeddings/oleObject239.bin"/><Relationship Id="rId47" Type="http://schemas.openxmlformats.org/officeDocument/2006/relationships/image" Target="media/image21.wmf"/><Relationship Id="rId469" Type="http://schemas.openxmlformats.org/officeDocument/2006/relationships/image" Target="media/image226.emf"/><Relationship Id="rId468" Type="http://schemas.openxmlformats.org/officeDocument/2006/relationships/oleObject" Target="embeddings/oleObject238.bin"/><Relationship Id="rId467" Type="http://schemas.openxmlformats.org/officeDocument/2006/relationships/image" Target="media/image225.wmf"/><Relationship Id="rId466" Type="http://schemas.openxmlformats.org/officeDocument/2006/relationships/oleObject" Target="embeddings/oleObject237.bin"/><Relationship Id="rId465" Type="http://schemas.openxmlformats.org/officeDocument/2006/relationships/image" Target="media/image224.wmf"/><Relationship Id="rId464" Type="http://schemas.openxmlformats.org/officeDocument/2006/relationships/oleObject" Target="embeddings/oleObject236.bin"/><Relationship Id="rId463" Type="http://schemas.openxmlformats.org/officeDocument/2006/relationships/image" Target="media/image223.emf"/><Relationship Id="rId462" Type="http://schemas.openxmlformats.org/officeDocument/2006/relationships/oleObject" Target="embeddings/oleObject235.bin"/><Relationship Id="rId461" Type="http://schemas.openxmlformats.org/officeDocument/2006/relationships/image" Target="media/image222.wmf"/><Relationship Id="rId460" Type="http://schemas.openxmlformats.org/officeDocument/2006/relationships/oleObject" Target="embeddings/oleObject234.bin"/><Relationship Id="rId46" Type="http://schemas.openxmlformats.org/officeDocument/2006/relationships/oleObject" Target="embeddings/oleObject21.bin"/><Relationship Id="rId459" Type="http://schemas.openxmlformats.org/officeDocument/2006/relationships/image" Target="media/image221.wmf"/><Relationship Id="rId458" Type="http://schemas.openxmlformats.org/officeDocument/2006/relationships/oleObject" Target="embeddings/oleObject233.bin"/><Relationship Id="rId457" Type="http://schemas.openxmlformats.org/officeDocument/2006/relationships/oleObject" Target="embeddings/oleObject232.bin"/><Relationship Id="rId456" Type="http://schemas.openxmlformats.org/officeDocument/2006/relationships/image" Target="media/image220.emf"/><Relationship Id="rId455" Type="http://schemas.openxmlformats.org/officeDocument/2006/relationships/oleObject" Target="embeddings/oleObject231.bin"/><Relationship Id="rId454" Type="http://schemas.openxmlformats.org/officeDocument/2006/relationships/oleObject" Target="embeddings/oleObject230.bin"/><Relationship Id="rId453" Type="http://schemas.openxmlformats.org/officeDocument/2006/relationships/image" Target="media/image219.emf"/><Relationship Id="rId452" Type="http://schemas.openxmlformats.org/officeDocument/2006/relationships/oleObject" Target="embeddings/oleObject229.bin"/><Relationship Id="rId451" Type="http://schemas.openxmlformats.org/officeDocument/2006/relationships/image" Target="media/image218.wmf"/><Relationship Id="rId450" Type="http://schemas.openxmlformats.org/officeDocument/2006/relationships/oleObject" Target="embeddings/oleObject228.bin"/><Relationship Id="rId45" Type="http://schemas.openxmlformats.org/officeDocument/2006/relationships/image" Target="media/image20.wmf"/><Relationship Id="rId449" Type="http://schemas.openxmlformats.org/officeDocument/2006/relationships/image" Target="media/image217.wmf"/><Relationship Id="rId448" Type="http://schemas.openxmlformats.org/officeDocument/2006/relationships/oleObject" Target="embeddings/oleObject227.bin"/><Relationship Id="rId447" Type="http://schemas.openxmlformats.org/officeDocument/2006/relationships/image" Target="media/image216.wmf"/><Relationship Id="rId446" Type="http://schemas.openxmlformats.org/officeDocument/2006/relationships/oleObject" Target="embeddings/oleObject226.bin"/><Relationship Id="rId445" Type="http://schemas.openxmlformats.org/officeDocument/2006/relationships/image" Target="media/image215.emf"/><Relationship Id="rId444" Type="http://schemas.openxmlformats.org/officeDocument/2006/relationships/oleObject" Target="embeddings/oleObject225.bin"/><Relationship Id="rId443" Type="http://schemas.openxmlformats.org/officeDocument/2006/relationships/image" Target="media/image214.wmf"/><Relationship Id="rId442" Type="http://schemas.openxmlformats.org/officeDocument/2006/relationships/oleObject" Target="embeddings/oleObject224.bin"/><Relationship Id="rId441" Type="http://schemas.openxmlformats.org/officeDocument/2006/relationships/image" Target="media/image213.emf"/><Relationship Id="rId440" Type="http://schemas.openxmlformats.org/officeDocument/2006/relationships/oleObject" Target="embeddings/oleObject223.bin"/><Relationship Id="rId44" Type="http://schemas.openxmlformats.org/officeDocument/2006/relationships/oleObject" Target="embeddings/oleObject20.bin"/><Relationship Id="rId439" Type="http://schemas.openxmlformats.org/officeDocument/2006/relationships/image" Target="media/image212.wmf"/><Relationship Id="rId438" Type="http://schemas.openxmlformats.org/officeDocument/2006/relationships/oleObject" Target="embeddings/oleObject222.bin"/><Relationship Id="rId437" Type="http://schemas.openxmlformats.org/officeDocument/2006/relationships/image" Target="media/image211.wmf"/><Relationship Id="rId436" Type="http://schemas.openxmlformats.org/officeDocument/2006/relationships/oleObject" Target="embeddings/oleObject221.bin"/><Relationship Id="rId435" Type="http://schemas.openxmlformats.org/officeDocument/2006/relationships/image" Target="media/image210.wmf"/><Relationship Id="rId434" Type="http://schemas.openxmlformats.org/officeDocument/2006/relationships/oleObject" Target="embeddings/oleObject220.bin"/><Relationship Id="rId433" Type="http://schemas.openxmlformats.org/officeDocument/2006/relationships/image" Target="media/image209.wmf"/><Relationship Id="rId432" Type="http://schemas.openxmlformats.org/officeDocument/2006/relationships/oleObject" Target="embeddings/oleObject219.bin"/><Relationship Id="rId431" Type="http://schemas.openxmlformats.org/officeDocument/2006/relationships/image" Target="media/image208.emf"/><Relationship Id="rId430" Type="http://schemas.openxmlformats.org/officeDocument/2006/relationships/oleObject" Target="embeddings/oleObject218.bin"/><Relationship Id="rId43" Type="http://schemas.openxmlformats.org/officeDocument/2006/relationships/image" Target="media/image19.wmf"/><Relationship Id="rId429" Type="http://schemas.openxmlformats.org/officeDocument/2006/relationships/image" Target="media/image207.emf"/><Relationship Id="rId428" Type="http://schemas.openxmlformats.org/officeDocument/2006/relationships/oleObject" Target="embeddings/oleObject217.bin"/><Relationship Id="rId427" Type="http://schemas.openxmlformats.org/officeDocument/2006/relationships/image" Target="media/image206.emf"/><Relationship Id="rId426" Type="http://schemas.openxmlformats.org/officeDocument/2006/relationships/oleObject" Target="embeddings/oleObject216.bin"/><Relationship Id="rId425" Type="http://schemas.openxmlformats.org/officeDocument/2006/relationships/image" Target="media/image205.emf"/><Relationship Id="rId424" Type="http://schemas.openxmlformats.org/officeDocument/2006/relationships/oleObject" Target="embeddings/oleObject215.bin"/><Relationship Id="rId423" Type="http://schemas.openxmlformats.org/officeDocument/2006/relationships/image" Target="media/image204.wmf"/><Relationship Id="rId422" Type="http://schemas.openxmlformats.org/officeDocument/2006/relationships/oleObject" Target="embeddings/oleObject214.bin"/><Relationship Id="rId421" Type="http://schemas.openxmlformats.org/officeDocument/2006/relationships/image" Target="media/image203.wmf"/><Relationship Id="rId420" Type="http://schemas.openxmlformats.org/officeDocument/2006/relationships/oleObject" Target="embeddings/oleObject213.bin"/><Relationship Id="rId42" Type="http://schemas.openxmlformats.org/officeDocument/2006/relationships/oleObject" Target="embeddings/oleObject19.bin"/><Relationship Id="rId419" Type="http://schemas.openxmlformats.org/officeDocument/2006/relationships/image" Target="media/image202.wmf"/><Relationship Id="rId418" Type="http://schemas.openxmlformats.org/officeDocument/2006/relationships/oleObject" Target="embeddings/oleObject212.bin"/><Relationship Id="rId417" Type="http://schemas.openxmlformats.org/officeDocument/2006/relationships/image" Target="media/image201.wmf"/><Relationship Id="rId416" Type="http://schemas.openxmlformats.org/officeDocument/2006/relationships/oleObject" Target="embeddings/oleObject211.bin"/><Relationship Id="rId415" Type="http://schemas.openxmlformats.org/officeDocument/2006/relationships/image" Target="media/image200.emf"/><Relationship Id="rId414" Type="http://schemas.openxmlformats.org/officeDocument/2006/relationships/oleObject" Target="embeddings/oleObject210.bin"/><Relationship Id="rId413" Type="http://schemas.openxmlformats.org/officeDocument/2006/relationships/image" Target="media/image199.emf"/><Relationship Id="rId412" Type="http://schemas.openxmlformats.org/officeDocument/2006/relationships/oleObject" Target="embeddings/oleObject209.bin"/><Relationship Id="rId411" Type="http://schemas.openxmlformats.org/officeDocument/2006/relationships/image" Target="media/image198.emf"/><Relationship Id="rId410" Type="http://schemas.openxmlformats.org/officeDocument/2006/relationships/oleObject" Target="embeddings/oleObject208.bin"/><Relationship Id="rId41" Type="http://schemas.openxmlformats.org/officeDocument/2006/relationships/image" Target="media/image18.emf"/><Relationship Id="rId409" Type="http://schemas.openxmlformats.org/officeDocument/2006/relationships/image" Target="media/image197.emf"/><Relationship Id="rId408" Type="http://schemas.openxmlformats.org/officeDocument/2006/relationships/oleObject" Target="embeddings/oleObject207.bin"/><Relationship Id="rId407" Type="http://schemas.openxmlformats.org/officeDocument/2006/relationships/image" Target="media/image196.wmf"/><Relationship Id="rId406" Type="http://schemas.openxmlformats.org/officeDocument/2006/relationships/oleObject" Target="embeddings/oleObject206.bin"/><Relationship Id="rId405" Type="http://schemas.openxmlformats.org/officeDocument/2006/relationships/image" Target="media/image195.wmf"/><Relationship Id="rId404" Type="http://schemas.openxmlformats.org/officeDocument/2006/relationships/oleObject" Target="embeddings/oleObject205.bin"/><Relationship Id="rId403" Type="http://schemas.openxmlformats.org/officeDocument/2006/relationships/image" Target="media/image194.wmf"/><Relationship Id="rId402" Type="http://schemas.openxmlformats.org/officeDocument/2006/relationships/oleObject" Target="embeddings/oleObject204.bin"/><Relationship Id="rId401" Type="http://schemas.openxmlformats.org/officeDocument/2006/relationships/image" Target="media/image193.wmf"/><Relationship Id="rId400" Type="http://schemas.openxmlformats.org/officeDocument/2006/relationships/oleObject" Target="embeddings/oleObject203.bin"/><Relationship Id="rId40" Type="http://schemas.openxmlformats.org/officeDocument/2006/relationships/oleObject" Target="embeddings/oleObject18.bin"/><Relationship Id="rId4" Type="http://schemas.openxmlformats.org/officeDocument/2006/relationships/endnotes" Target="endnotes.xml"/><Relationship Id="rId399" Type="http://schemas.openxmlformats.org/officeDocument/2006/relationships/image" Target="media/image192.emf"/><Relationship Id="rId398" Type="http://schemas.openxmlformats.org/officeDocument/2006/relationships/oleObject" Target="embeddings/oleObject202.bin"/><Relationship Id="rId397" Type="http://schemas.openxmlformats.org/officeDocument/2006/relationships/image" Target="media/image191.emf"/><Relationship Id="rId396" Type="http://schemas.openxmlformats.org/officeDocument/2006/relationships/oleObject" Target="embeddings/oleObject201.bin"/><Relationship Id="rId395" Type="http://schemas.openxmlformats.org/officeDocument/2006/relationships/image" Target="media/image190.emf"/><Relationship Id="rId394" Type="http://schemas.openxmlformats.org/officeDocument/2006/relationships/oleObject" Target="embeddings/oleObject200.bin"/><Relationship Id="rId393" Type="http://schemas.openxmlformats.org/officeDocument/2006/relationships/image" Target="media/image189.emf"/><Relationship Id="rId392" Type="http://schemas.openxmlformats.org/officeDocument/2006/relationships/oleObject" Target="embeddings/oleObject199.bin"/><Relationship Id="rId391" Type="http://schemas.openxmlformats.org/officeDocument/2006/relationships/image" Target="media/image188.emf"/><Relationship Id="rId390" Type="http://schemas.openxmlformats.org/officeDocument/2006/relationships/oleObject" Target="embeddings/oleObject198.bin"/><Relationship Id="rId39" Type="http://schemas.openxmlformats.org/officeDocument/2006/relationships/image" Target="media/image17.emf"/><Relationship Id="rId389" Type="http://schemas.openxmlformats.org/officeDocument/2006/relationships/image" Target="media/image187.emf"/><Relationship Id="rId388" Type="http://schemas.openxmlformats.org/officeDocument/2006/relationships/oleObject" Target="embeddings/oleObject197.bin"/><Relationship Id="rId387" Type="http://schemas.openxmlformats.org/officeDocument/2006/relationships/image" Target="media/image186.emf"/><Relationship Id="rId386" Type="http://schemas.openxmlformats.org/officeDocument/2006/relationships/oleObject" Target="embeddings/oleObject196.bin"/><Relationship Id="rId385" Type="http://schemas.openxmlformats.org/officeDocument/2006/relationships/image" Target="media/image185.emf"/><Relationship Id="rId384" Type="http://schemas.openxmlformats.org/officeDocument/2006/relationships/oleObject" Target="embeddings/oleObject195.bin"/><Relationship Id="rId383" Type="http://schemas.openxmlformats.org/officeDocument/2006/relationships/image" Target="media/image184.emf"/><Relationship Id="rId382" Type="http://schemas.openxmlformats.org/officeDocument/2006/relationships/oleObject" Target="embeddings/oleObject194.bin"/><Relationship Id="rId381" Type="http://schemas.openxmlformats.org/officeDocument/2006/relationships/image" Target="media/image183.emf"/><Relationship Id="rId380" Type="http://schemas.openxmlformats.org/officeDocument/2006/relationships/oleObject" Target="embeddings/oleObject193.bin"/><Relationship Id="rId38" Type="http://schemas.openxmlformats.org/officeDocument/2006/relationships/oleObject" Target="embeddings/oleObject17.bin"/><Relationship Id="rId379" Type="http://schemas.openxmlformats.org/officeDocument/2006/relationships/image" Target="media/image182.emf"/><Relationship Id="rId378" Type="http://schemas.openxmlformats.org/officeDocument/2006/relationships/oleObject" Target="embeddings/oleObject192.bin"/><Relationship Id="rId377" Type="http://schemas.openxmlformats.org/officeDocument/2006/relationships/image" Target="media/image181.wmf"/><Relationship Id="rId376" Type="http://schemas.openxmlformats.org/officeDocument/2006/relationships/oleObject" Target="embeddings/oleObject191.bin"/><Relationship Id="rId375" Type="http://schemas.openxmlformats.org/officeDocument/2006/relationships/image" Target="media/image180.wmf"/><Relationship Id="rId374" Type="http://schemas.openxmlformats.org/officeDocument/2006/relationships/oleObject" Target="embeddings/oleObject190.bin"/><Relationship Id="rId373" Type="http://schemas.openxmlformats.org/officeDocument/2006/relationships/image" Target="media/image179.wmf"/><Relationship Id="rId372" Type="http://schemas.openxmlformats.org/officeDocument/2006/relationships/oleObject" Target="embeddings/oleObject189.bin"/><Relationship Id="rId371" Type="http://schemas.openxmlformats.org/officeDocument/2006/relationships/image" Target="media/image178.wmf"/><Relationship Id="rId370" Type="http://schemas.openxmlformats.org/officeDocument/2006/relationships/oleObject" Target="embeddings/oleObject188.bin"/><Relationship Id="rId37" Type="http://schemas.openxmlformats.org/officeDocument/2006/relationships/image" Target="media/image16.emf"/><Relationship Id="rId369" Type="http://schemas.openxmlformats.org/officeDocument/2006/relationships/image" Target="media/image177.wmf"/><Relationship Id="rId368" Type="http://schemas.openxmlformats.org/officeDocument/2006/relationships/oleObject" Target="embeddings/oleObject187.bin"/><Relationship Id="rId367" Type="http://schemas.openxmlformats.org/officeDocument/2006/relationships/image" Target="media/image176.wmf"/><Relationship Id="rId366" Type="http://schemas.openxmlformats.org/officeDocument/2006/relationships/oleObject" Target="embeddings/oleObject186.bin"/><Relationship Id="rId365" Type="http://schemas.openxmlformats.org/officeDocument/2006/relationships/image" Target="media/image175.wmf"/><Relationship Id="rId364" Type="http://schemas.openxmlformats.org/officeDocument/2006/relationships/oleObject" Target="embeddings/oleObject185.bin"/><Relationship Id="rId363" Type="http://schemas.openxmlformats.org/officeDocument/2006/relationships/image" Target="media/image174.wmf"/><Relationship Id="rId362" Type="http://schemas.openxmlformats.org/officeDocument/2006/relationships/oleObject" Target="embeddings/oleObject184.bin"/><Relationship Id="rId361" Type="http://schemas.openxmlformats.org/officeDocument/2006/relationships/image" Target="media/image173.wmf"/><Relationship Id="rId360" Type="http://schemas.openxmlformats.org/officeDocument/2006/relationships/oleObject" Target="embeddings/oleObject183.bin"/><Relationship Id="rId36" Type="http://schemas.openxmlformats.org/officeDocument/2006/relationships/oleObject" Target="embeddings/oleObject16.bin"/><Relationship Id="rId359" Type="http://schemas.openxmlformats.org/officeDocument/2006/relationships/image" Target="media/image172.wmf"/><Relationship Id="rId358" Type="http://schemas.openxmlformats.org/officeDocument/2006/relationships/oleObject" Target="embeddings/oleObject182.bin"/><Relationship Id="rId357" Type="http://schemas.openxmlformats.org/officeDocument/2006/relationships/image" Target="media/image171.emf"/><Relationship Id="rId356" Type="http://schemas.openxmlformats.org/officeDocument/2006/relationships/oleObject" Target="embeddings/oleObject181.bin"/><Relationship Id="rId355" Type="http://schemas.openxmlformats.org/officeDocument/2006/relationships/image" Target="media/image170.wmf"/><Relationship Id="rId354" Type="http://schemas.openxmlformats.org/officeDocument/2006/relationships/oleObject" Target="embeddings/oleObject180.bin"/><Relationship Id="rId353" Type="http://schemas.openxmlformats.org/officeDocument/2006/relationships/image" Target="media/image169.wmf"/><Relationship Id="rId352" Type="http://schemas.openxmlformats.org/officeDocument/2006/relationships/oleObject" Target="embeddings/oleObject179.bin"/><Relationship Id="rId351" Type="http://schemas.openxmlformats.org/officeDocument/2006/relationships/image" Target="media/image168.emf"/><Relationship Id="rId350" Type="http://schemas.openxmlformats.org/officeDocument/2006/relationships/oleObject" Target="embeddings/oleObject178.bin"/><Relationship Id="rId35" Type="http://schemas.openxmlformats.org/officeDocument/2006/relationships/image" Target="media/image15.emf"/><Relationship Id="rId349" Type="http://schemas.openxmlformats.org/officeDocument/2006/relationships/image" Target="media/image167.wmf"/><Relationship Id="rId348" Type="http://schemas.openxmlformats.org/officeDocument/2006/relationships/oleObject" Target="embeddings/oleObject177.bin"/><Relationship Id="rId347" Type="http://schemas.openxmlformats.org/officeDocument/2006/relationships/image" Target="media/image166.emf"/><Relationship Id="rId346" Type="http://schemas.openxmlformats.org/officeDocument/2006/relationships/oleObject" Target="embeddings/oleObject176.bin"/><Relationship Id="rId345" Type="http://schemas.openxmlformats.org/officeDocument/2006/relationships/image" Target="media/image165.wmf"/><Relationship Id="rId344" Type="http://schemas.openxmlformats.org/officeDocument/2006/relationships/oleObject" Target="embeddings/oleObject175.bin"/><Relationship Id="rId343" Type="http://schemas.openxmlformats.org/officeDocument/2006/relationships/image" Target="media/image164.emf"/><Relationship Id="rId342" Type="http://schemas.openxmlformats.org/officeDocument/2006/relationships/oleObject" Target="embeddings/oleObject174.bin"/><Relationship Id="rId341" Type="http://schemas.openxmlformats.org/officeDocument/2006/relationships/image" Target="media/image163.wmf"/><Relationship Id="rId340" Type="http://schemas.openxmlformats.org/officeDocument/2006/relationships/oleObject" Target="embeddings/oleObject173.bin"/><Relationship Id="rId34" Type="http://schemas.openxmlformats.org/officeDocument/2006/relationships/oleObject" Target="embeddings/oleObject15.bin"/><Relationship Id="rId339" Type="http://schemas.openxmlformats.org/officeDocument/2006/relationships/image" Target="media/image162.emf"/><Relationship Id="rId338" Type="http://schemas.openxmlformats.org/officeDocument/2006/relationships/oleObject" Target="embeddings/oleObject172.bin"/><Relationship Id="rId337" Type="http://schemas.openxmlformats.org/officeDocument/2006/relationships/image" Target="media/image161.wmf"/><Relationship Id="rId336" Type="http://schemas.openxmlformats.org/officeDocument/2006/relationships/oleObject" Target="embeddings/oleObject171.bin"/><Relationship Id="rId335" Type="http://schemas.openxmlformats.org/officeDocument/2006/relationships/image" Target="media/image160.emf"/><Relationship Id="rId334" Type="http://schemas.openxmlformats.org/officeDocument/2006/relationships/oleObject" Target="embeddings/oleObject170.bin"/><Relationship Id="rId333" Type="http://schemas.openxmlformats.org/officeDocument/2006/relationships/image" Target="media/image159.wmf"/><Relationship Id="rId332" Type="http://schemas.openxmlformats.org/officeDocument/2006/relationships/oleObject" Target="embeddings/oleObject169.bin"/><Relationship Id="rId331" Type="http://schemas.openxmlformats.org/officeDocument/2006/relationships/image" Target="media/image158.wmf"/><Relationship Id="rId330" Type="http://schemas.openxmlformats.org/officeDocument/2006/relationships/oleObject" Target="embeddings/oleObject168.bin"/><Relationship Id="rId33" Type="http://schemas.openxmlformats.org/officeDocument/2006/relationships/image" Target="media/image14.emf"/><Relationship Id="rId329" Type="http://schemas.openxmlformats.org/officeDocument/2006/relationships/image" Target="media/image157.wmf"/><Relationship Id="rId328" Type="http://schemas.openxmlformats.org/officeDocument/2006/relationships/oleObject" Target="embeddings/oleObject167.bin"/><Relationship Id="rId327" Type="http://schemas.openxmlformats.org/officeDocument/2006/relationships/image" Target="media/image156.emf"/><Relationship Id="rId326" Type="http://schemas.openxmlformats.org/officeDocument/2006/relationships/oleObject" Target="embeddings/oleObject166.bin"/><Relationship Id="rId325" Type="http://schemas.openxmlformats.org/officeDocument/2006/relationships/image" Target="media/image155.wmf"/><Relationship Id="rId324" Type="http://schemas.openxmlformats.org/officeDocument/2006/relationships/oleObject" Target="embeddings/oleObject165.bin"/><Relationship Id="rId323" Type="http://schemas.openxmlformats.org/officeDocument/2006/relationships/image" Target="media/image154.wmf"/><Relationship Id="rId322" Type="http://schemas.openxmlformats.org/officeDocument/2006/relationships/oleObject" Target="embeddings/oleObject164.bin"/><Relationship Id="rId321" Type="http://schemas.openxmlformats.org/officeDocument/2006/relationships/image" Target="media/image153.emf"/><Relationship Id="rId320" Type="http://schemas.openxmlformats.org/officeDocument/2006/relationships/oleObject" Target="embeddings/oleObject163.bin"/><Relationship Id="rId32" Type="http://schemas.openxmlformats.org/officeDocument/2006/relationships/oleObject" Target="embeddings/oleObject14.bin"/><Relationship Id="rId319" Type="http://schemas.openxmlformats.org/officeDocument/2006/relationships/image" Target="media/image152.emf"/><Relationship Id="rId318" Type="http://schemas.openxmlformats.org/officeDocument/2006/relationships/oleObject" Target="embeddings/oleObject162.bin"/><Relationship Id="rId317" Type="http://schemas.openxmlformats.org/officeDocument/2006/relationships/image" Target="media/image151.wmf"/><Relationship Id="rId316" Type="http://schemas.openxmlformats.org/officeDocument/2006/relationships/oleObject" Target="embeddings/oleObject161.bin"/><Relationship Id="rId315" Type="http://schemas.openxmlformats.org/officeDocument/2006/relationships/image" Target="media/image150.wmf"/><Relationship Id="rId314" Type="http://schemas.openxmlformats.org/officeDocument/2006/relationships/oleObject" Target="embeddings/oleObject160.bin"/><Relationship Id="rId313" Type="http://schemas.openxmlformats.org/officeDocument/2006/relationships/image" Target="media/image149.emf"/><Relationship Id="rId312" Type="http://schemas.openxmlformats.org/officeDocument/2006/relationships/oleObject" Target="embeddings/oleObject159.bin"/><Relationship Id="rId311" Type="http://schemas.openxmlformats.org/officeDocument/2006/relationships/image" Target="media/image148.wmf"/><Relationship Id="rId310" Type="http://schemas.openxmlformats.org/officeDocument/2006/relationships/oleObject" Target="embeddings/oleObject158.bin"/><Relationship Id="rId31" Type="http://schemas.openxmlformats.org/officeDocument/2006/relationships/image" Target="media/image13.wmf"/><Relationship Id="rId309" Type="http://schemas.openxmlformats.org/officeDocument/2006/relationships/image" Target="media/image147.wmf"/><Relationship Id="rId308" Type="http://schemas.openxmlformats.org/officeDocument/2006/relationships/oleObject" Target="embeddings/oleObject157.bin"/><Relationship Id="rId307" Type="http://schemas.openxmlformats.org/officeDocument/2006/relationships/image" Target="media/image146.wmf"/><Relationship Id="rId306" Type="http://schemas.openxmlformats.org/officeDocument/2006/relationships/oleObject" Target="embeddings/oleObject156.bin"/><Relationship Id="rId305" Type="http://schemas.openxmlformats.org/officeDocument/2006/relationships/image" Target="media/image145.wmf"/><Relationship Id="rId304" Type="http://schemas.openxmlformats.org/officeDocument/2006/relationships/oleObject" Target="embeddings/oleObject155.bin"/><Relationship Id="rId303" Type="http://schemas.openxmlformats.org/officeDocument/2006/relationships/image" Target="media/image144.wmf"/><Relationship Id="rId302" Type="http://schemas.openxmlformats.org/officeDocument/2006/relationships/oleObject" Target="embeddings/oleObject154.bin"/><Relationship Id="rId301" Type="http://schemas.openxmlformats.org/officeDocument/2006/relationships/image" Target="media/image143.wmf"/><Relationship Id="rId300" Type="http://schemas.openxmlformats.org/officeDocument/2006/relationships/oleObject" Target="embeddings/oleObject153.bin"/><Relationship Id="rId30" Type="http://schemas.openxmlformats.org/officeDocument/2006/relationships/oleObject" Target="embeddings/oleObject13.bin"/><Relationship Id="rId3" Type="http://schemas.openxmlformats.org/officeDocument/2006/relationships/footnotes" Target="footnotes.xml"/><Relationship Id="rId299" Type="http://schemas.openxmlformats.org/officeDocument/2006/relationships/image" Target="media/image142.emf"/><Relationship Id="rId298" Type="http://schemas.openxmlformats.org/officeDocument/2006/relationships/oleObject" Target="embeddings/oleObject152.bin"/><Relationship Id="rId297" Type="http://schemas.openxmlformats.org/officeDocument/2006/relationships/image" Target="media/image141.wmf"/><Relationship Id="rId296" Type="http://schemas.openxmlformats.org/officeDocument/2006/relationships/oleObject" Target="embeddings/oleObject151.bin"/><Relationship Id="rId295" Type="http://schemas.openxmlformats.org/officeDocument/2006/relationships/image" Target="media/image140.wmf"/><Relationship Id="rId294" Type="http://schemas.openxmlformats.org/officeDocument/2006/relationships/oleObject" Target="embeddings/oleObject150.bin"/><Relationship Id="rId293" Type="http://schemas.openxmlformats.org/officeDocument/2006/relationships/image" Target="media/image139.wmf"/><Relationship Id="rId292" Type="http://schemas.openxmlformats.org/officeDocument/2006/relationships/oleObject" Target="embeddings/oleObject149.bin"/><Relationship Id="rId291" Type="http://schemas.openxmlformats.org/officeDocument/2006/relationships/image" Target="media/image138.emf"/><Relationship Id="rId290" Type="http://schemas.openxmlformats.org/officeDocument/2006/relationships/oleObject" Target="embeddings/oleObject148.bin"/><Relationship Id="rId29" Type="http://schemas.openxmlformats.org/officeDocument/2006/relationships/image" Target="media/image12.wmf"/><Relationship Id="rId289" Type="http://schemas.openxmlformats.org/officeDocument/2006/relationships/image" Target="media/image137.wmf"/><Relationship Id="rId288" Type="http://schemas.openxmlformats.org/officeDocument/2006/relationships/oleObject" Target="embeddings/oleObject147.bin"/><Relationship Id="rId287" Type="http://schemas.openxmlformats.org/officeDocument/2006/relationships/image" Target="media/image136.emf"/><Relationship Id="rId286" Type="http://schemas.openxmlformats.org/officeDocument/2006/relationships/oleObject" Target="embeddings/oleObject146.bin"/><Relationship Id="rId285" Type="http://schemas.openxmlformats.org/officeDocument/2006/relationships/image" Target="media/image135.emf"/><Relationship Id="rId284" Type="http://schemas.openxmlformats.org/officeDocument/2006/relationships/oleObject" Target="embeddings/oleObject145.bin"/><Relationship Id="rId283" Type="http://schemas.openxmlformats.org/officeDocument/2006/relationships/image" Target="media/image134.emf"/><Relationship Id="rId282" Type="http://schemas.openxmlformats.org/officeDocument/2006/relationships/oleObject" Target="embeddings/oleObject144.bin"/><Relationship Id="rId281" Type="http://schemas.openxmlformats.org/officeDocument/2006/relationships/image" Target="media/image133.emf"/><Relationship Id="rId280" Type="http://schemas.openxmlformats.org/officeDocument/2006/relationships/oleObject" Target="embeddings/oleObject143.bin"/><Relationship Id="rId28" Type="http://schemas.openxmlformats.org/officeDocument/2006/relationships/oleObject" Target="embeddings/oleObject12.bin"/><Relationship Id="rId279" Type="http://schemas.openxmlformats.org/officeDocument/2006/relationships/image" Target="media/image132.emf"/><Relationship Id="rId278" Type="http://schemas.openxmlformats.org/officeDocument/2006/relationships/oleObject" Target="embeddings/oleObject142.bin"/><Relationship Id="rId277" Type="http://schemas.openxmlformats.org/officeDocument/2006/relationships/image" Target="media/image131.emf"/><Relationship Id="rId276" Type="http://schemas.openxmlformats.org/officeDocument/2006/relationships/oleObject" Target="embeddings/oleObject141.bin"/><Relationship Id="rId275" Type="http://schemas.openxmlformats.org/officeDocument/2006/relationships/image" Target="media/image130.emf"/><Relationship Id="rId274" Type="http://schemas.openxmlformats.org/officeDocument/2006/relationships/oleObject" Target="embeddings/oleObject140.bin"/><Relationship Id="rId273" Type="http://schemas.openxmlformats.org/officeDocument/2006/relationships/image" Target="media/image129.emf"/><Relationship Id="rId272" Type="http://schemas.openxmlformats.org/officeDocument/2006/relationships/oleObject" Target="embeddings/oleObject139.bin"/><Relationship Id="rId271" Type="http://schemas.openxmlformats.org/officeDocument/2006/relationships/image" Target="media/image128.emf"/><Relationship Id="rId270" Type="http://schemas.openxmlformats.org/officeDocument/2006/relationships/oleObject" Target="embeddings/oleObject138.bin"/><Relationship Id="rId27" Type="http://schemas.openxmlformats.org/officeDocument/2006/relationships/image" Target="media/image11.wmf"/><Relationship Id="rId269" Type="http://schemas.openxmlformats.org/officeDocument/2006/relationships/image" Target="media/image127.emf"/><Relationship Id="rId268" Type="http://schemas.openxmlformats.org/officeDocument/2006/relationships/oleObject" Target="embeddings/oleObject137.bin"/><Relationship Id="rId267" Type="http://schemas.openxmlformats.org/officeDocument/2006/relationships/image" Target="media/image126.emf"/><Relationship Id="rId266" Type="http://schemas.openxmlformats.org/officeDocument/2006/relationships/oleObject" Target="embeddings/oleObject136.bin"/><Relationship Id="rId265" Type="http://schemas.openxmlformats.org/officeDocument/2006/relationships/image" Target="media/image125.wmf"/><Relationship Id="rId264" Type="http://schemas.openxmlformats.org/officeDocument/2006/relationships/oleObject" Target="embeddings/oleObject135.bin"/><Relationship Id="rId263" Type="http://schemas.openxmlformats.org/officeDocument/2006/relationships/image" Target="media/image124.wmf"/><Relationship Id="rId262" Type="http://schemas.openxmlformats.org/officeDocument/2006/relationships/oleObject" Target="embeddings/oleObject134.bin"/><Relationship Id="rId261" Type="http://schemas.openxmlformats.org/officeDocument/2006/relationships/image" Target="media/image123.wmf"/><Relationship Id="rId260" Type="http://schemas.openxmlformats.org/officeDocument/2006/relationships/oleObject" Target="embeddings/oleObject133.bin"/><Relationship Id="rId26" Type="http://schemas.openxmlformats.org/officeDocument/2006/relationships/oleObject" Target="embeddings/oleObject11.bin"/><Relationship Id="rId259" Type="http://schemas.openxmlformats.org/officeDocument/2006/relationships/image" Target="media/image122.emf"/><Relationship Id="rId258" Type="http://schemas.openxmlformats.org/officeDocument/2006/relationships/oleObject" Target="embeddings/oleObject132.bin"/><Relationship Id="rId257" Type="http://schemas.openxmlformats.org/officeDocument/2006/relationships/image" Target="media/image121.emf"/><Relationship Id="rId256" Type="http://schemas.openxmlformats.org/officeDocument/2006/relationships/oleObject" Target="embeddings/oleObject131.bin"/><Relationship Id="rId255" Type="http://schemas.openxmlformats.org/officeDocument/2006/relationships/image" Target="media/image120.emf"/><Relationship Id="rId254" Type="http://schemas.openxmlformats.org/officeDocument/2006/relationships/oleObject" Target="embeddings/oleObject130.bin"/><Relationship Id="rId253" Type="http://schemas.openxmlformats.org/officeDocument/2006/relationships/image" Target="media/image119.emf"/><Relationship Id="rId252" Type="http://schemas.openxmlformats.org/officeDocument/2006/relationships/oleObject" Target="embeddings/oleObject129.bin"/><Relationship Id="rId251" Type="http://schemas.openxmlformats.org/officeDocument/2006/relationships/image" Target="media/image118.emf"/><Relationship Id="rId250" Type="http://schemas.openxmlformats.org/officeDocument/2006/relationships/oleObject" Target="embeddings/oleObject128.bin"/><Relationship Id="rId25" Type="http://schemas.openxmlformats.org/officeDocument/2006/relationships/image" Target="media/image10.wmf"/><Relationship Id="rId249" Type="http://schemas.openxmlformats.org/officeDocument/2006/relationships/image" Target="media/image117.emf"/><Relationship Id="rId248" Type="http://schemas.openxmlformats.org/officeDocument/2006/relationships/oleObject" Target="embeddings/oleObject127.bin"/><Relationship Id="rId247" Type="http://schemas.openxmlformats.org/officeDocument/2006/relationships/image" Target="media/image116.emf"/><Relationship Id="rId246" Type="http://schemas.openxmlformats.org/officeDocument/2006/relationships/oleObject" Target="embeddings/oleObject126.bin"/><Relationship Id="rId245" Type="http://schemas.openxmlformats.org/officeDocument/2006/relationships/image" Target="media/image115.emf"/><Relationship Id="rId244" Type="http://schemas.openxmlformats.org/officeDocument/2006/relationships/oleObject" Target="embeddings/oleObject125.bin"/><Relationship Id="rId243" Type="http://schemas.openxmlformats.org/officeDocument/2006/relationships/image" Target="media/image114.emf"/><Relationship Id="rId242" Type="http://schemas.openxmlformats.org/officeDocument/2006/relationships/oleObject" Target="embeddings/oleObject124.bin"/><Relationship Id="rId241" Type="http://schemas.openxmlformats.org/officeDocument/2006/relationships/image" Target="media/image113.emf"/><Relationship Id="rId240" Type="http://schemas.openxmlformats.org/officeDocument/2006/relationships/oleObject" Target="embeddings/oleObject123.bin"/><Relationship Id="rId24" Type="http://schemas.openxmlformats.org/officeDocument/2006/relationships/oleObject" Target="embeddings/oleObject10.bin"/><Relationship Id="rId239" Type="http://schemas.openxmlformats.org/officeDocument/2006/relationships/image" Target="media/image112.emf"/><Relationship Id="rId238" Type="http://schemas.openxmlformats.org/officeDocument/2006/relationships/oleObject" Target="embeddings/oleObject122.bin"/><Relationship Id="rId237" Type="http://schemas.openxmlformats.org/officeDocument/2006/relationships/image" Target="media/image111.emf"/><Relationship Id="rId236" Type="http://schemas.openxmlformats.org/officeDocument/2006/relationships/oleObject" Target="embeddings/oleObject121.bin"/><Relationship Id="rId235" Type="http://schemas.openxmlformats.org/officeDocument/2006/relationships/image" Target="media/image110.wmf"/><Relationship Id="rId234" Type="http://schemas.openxmlformats.org/officeDocument/2006/relationships/oleObject" Target="embeddings/oleObject120.bin"/><Relationship Id="rId233" Type="http://schemas.openxmlformats.org/officeDocument/2006/relationships/image" Target="media/image109.wmf"/><Relationship Id="rId232" Type="http://schemas.openxmlformats.org/officeDocument/2006/relationships/oleObject" Target="embeddings/oleObject119.bin"/><Relationship Id="rId231" Type="http://schemas.openxmlformats.org/officeDocument/2006/relationships/image" Target="media/image108.wmf"/><Relationship Id="rId230" Type="http://schemas.openxmlformats.org/officeDocument/2006/relationships/oleObject" Target="embeddings/oleObject118.bin"/><Relationship Id="rId23" Type="http://schemas.openxmlformats.org/officeDocument/2006/relationships/image" Target="media/image9.wmf"/><Relationship Id="rId229" Type="http://schemas.openxmlformats.org/officeDocument/2006/relationships/image" Target="media/image107.emf"/><Relationship Id="rId228" Type="http://schemas.openxmlformats.org/officeDocument/2006/relationships/oleObject" Target="embeddings/oleObject117.bin"/><Relationship Id="rId227" Type="http://schemas.openxmlformats.org/officeDocument/2006/relationships/image" Target="media/image106.emf"/><Relationship Id="rId226" Type="http://schemas.openxmlformats.org/officeDocument/2006/relationships/oleObject" Target="embeddings/oleObject116.bin"/><Relationship Id="rId225" Type="http://schemas.openxmlformats.org/officeDocument/2006/relationships/image" Target="media/image105.emf"/><Relationship Id="rId224" Type="http://schemas.openxmlformats.org/officeDocument/2006/relationships/oleObject" Target="embeddings/oleObject115.bin"/><Relationship Id="rId223" Type="http://schemas.openxmlformats.org/officeDocument/2006/relationships/image" Target="media/image104.emf"/><Relationship Id="rId222" Type="http://schemas.openxmlformats.org/officeDocument/2006/relationships/oleObject" Target="embeddings/oleObject114.bin"/><Relationship Id="rId221" Type="http://schemas.openxmlformats.org/officeDocument/2006/relationships/image" Target="media/image103.wmf"/><Relationship Id="rId220" Type="http://schemas.openxmlformats.org/officeDocument/2006/relationships/oleObject" Target="embeddings/oleObject113.bin"/><Relationship Id="rId22" Type="http://schemas.openxmlformats.org/officeDocument/2006/relationships/oleObject" Target="embeddings/oleObject9.bin"/><Relationship Id="rId219" Type="http://schemas.openxmlformats.org/officeDocument/2006/relationships/image" Target="media/image102.wmf"/><Relationship Id="rId218" Type="http://schemas.openxmlformats.org/officeDocument/2006/relationships/oleObject" Target="embeddings/oleObject112.bin"/><Relationship Id="rId217" Type="http://schemas.openxmlformats.org/officeDocument/2006/relationships/image" Target="media/image101.emf"/><Relationship Id="rId216" Type="http://schemas.openxmlformats.org/officeDocument/2006/relationships/oleObject" Target="embeddings/oleObject111.bin"/><Relationship Id="rId215" Type="http://schemas.openxmlformats.org/officeDocument/2006/relationships/image" Target="media/image100.wmf"/><Relationship Id="rId214" Type="http://schemas.openxmlformats.org/officeDocument/2006/relationships/oleObject" Target="embeddings/oleObject110.bin"/><Relationship Id="rId213" Type="http://schemas.openxmlformats.org/officeDocument/2006/relationships/image" Target="media/image99.emf"/><Relationship Id="rId212" Type="http://schemas.openxmlformats.org/officeDocument/2006/relationships/oleObject" Target="embeddings/oleObject109.bin"/><Relationship Id="rId211" Type="http://schemas.openxmlformats.org/officeDocument/2006/relationships/image" Target="media/image98.emf"/><Relationship Id="rId210" Type="http://schemas.openxmlformats.org/officeDocument/2006/relationships/oleObject" Target="embeddings/oleObject108.bin"/><Relationship Id="rId21" Type="http://schemas.openxmlformats.org/officeDocument/2006/relationships/image" Target="media/image8.wmf"/><Relationship Id="rId209" Type="http://schemas.openxmlformats.org/officeDocument/2006/relationships/oleObject" Target="embeddings/oleObject107.bin"/><Relationship Id="rId208" Type="http://schemas.openxmlformats.org/officeDocument/2006/relationships/image" Target="media/image97.wmf"/><Relationship Id="rId207" Type="http://schemas.openxmlformats.org/officeDocument/2006/relationships/oleObject" Target="embeddings/oleObject106.bin"/><Relationship Id="rId206" Type="http://schemas.openxmlformats.org/officeDocument/2006/relationships/image" Target="media/image96.emf"/><Relationship Id="rId205" Type="http://schemas.openxmlformats.org/officeDocument/2006/relationships/oleObject" Target="embeddings/oleObject105.bin"/><Relationship Id="rId204" Type="http://schemas.openxmlformats.org/officeDocument/2006/relationships/image" Target="media/image95.wmf"/><Relationship Id="rId203" Type="http://schemas.openxmlformats.org/officeDocument/2006/relationships/oleObject" Target="embeddings/oleObject104.bin"/><Relationship Id="rId202" Type="http://schemas.openxmlformats.org/officeDocument/2006/relationships/image" Target="media/image94.wmf"/><Relationship Id="rId201" Type="http://schemas.openxmlformats.org/officeDocument/2006/relationships/oleObject" Target="embeddings/oleObject103.bin"/><Relationship Id="rId200" Type="http://schemas.openxmlformats.org/officeDocument/2006/relationships/image" Target="media/image93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oleObject" Target="embeddings/oleObject102.bin"/><Relationship Id="rId198" Type="http://schemas.openxmlformats.org/officeDocument/2006/relationships/image" Target="media/image92.wmf"/><Relationship Id="rId197" Type="http://schemas.openxmlformats.org/officeDocument/2006/relationships/oleObject" Target="embeddings/oleObject101.bin"/><Relationship Id="rId196" Type="http://schemas.openxmlformats.org/officeDocument/2006/relationships/image" Target="media/image91.wmf"/><Relationship Id="rId195" Type="http://schemas.openxmlformats.org/officeDocument/2006/relationships/oleObject" Target="embeddings/oleObject100.bin"/><Relationship Id="rId194" Type="http://schemas.openxmlformats.org/officeDocument/2006/relationships/image" Target="media/image90.emf"/><Relationship Id="rId193" Type="http://schemas.openxmlformats.org/officeDocument/2006/relationships/oleObject" Target="embeddings/oleObject99.bin"/><Relationship Id="rId192" Type="http://schemas.openxmlformats.org/officeDocument/2006/relationships/image" Target="media/image89.wmf"/><Relationship Id="rId191" Type="http://schemas.openxmlformats.org/officeDocument/2006/relationships/oleObject" Target="embeddings/oleObject98.bin"/><Relationship Id="rId190" Type="http://schemas.openxmlformats.org/officeDocument/2006/relationships/image" Target="media/image88.wmf"/><Relationship Id="rId19" Type="http://schemas.openxmlformats.org/officeDocument/2006/relationships/image" Target="media/image7.wmf"/><Relationship Id="rId189" Type="http://schemas.openxmlformats.org/officeDocument/2006/relationships/oleObject" Target="embeddings/oleObject97.bin"/><Relationship Id="rId188" Type="http://schemas.openxmlformats.org/officeDocument/2006/relationships/oleObject" Target="embeddings/oleObject96.bin"/><Relationship Id="rId187" Type="http://schemas.openxmlformats.org/officeDocument/2006/relationships/image" Target="media/image87.wmf"/><Relationship Id="rId186" Type="http://schemas.openxmlformats.org/officeDocument/2006/relationships/oleObject" Target="embeddings/oleObject95.bin"/><Relationship Id="rId185" Type="http://schemas.openxmlformats.org/officeDocument/2006/relationships/image" Target="media/image86.wmf"/><Relationship Id="rId184" Type="http://schemas.openxmlformats.org/officeDocument/2006/relationships/oleObject" Target="embeddings/oleObject94.bin"/><Relationship Id="rId183" Type="http://schemas.openxmlformats.org/officeDocument/2006/relationships/oleObject" Target="embeddings/oleObject93.bin"/><Relationship Id="rId182" Type="http://schemas.openxmlformats.org/officeDocument/2006/relationships/image" Target="media/image85.emf"/><Relationship Id="rId181" Type="http://schemas.openxmlformats.org/officeDocument/2006/relationships/oleObject" Target="embeddings/oleObject92.bin"/><Relationship Id="rId180" Type="http://schemas.openxmlformats.org/officeDocument/2006/relationships/image" Target="media/image84.wmf"/><Relationship Id="rId18" Type="http://schemas.openxmlformats.org/officeDocument/2006/relationships/oleObject" Target="embeddings/oleObject7.bin"/><Relationship Id="rId179" Type="http://schemas.openxmlformats.org/officeDocument/2006/relationships/oleObject" Target="embeddings/oleObject91.bin"/><Relationship Id="rId178" Type="http://schemas.openxmlformats.org/officeDocument/2006/relationships/image" Target="media/image83.wmf"/><Relationship Id="rId177" Type="http://schemas.openxmlformats.org/officeDocument/2006/relationships/oleObject" Target="embeddings/oleObject90.bin"/><Relationship Id="rId176" Type="http://schemas.openxmlformats.org/officeDocument/2006/relationships/image" Target="media/image82.wmf"/><Relationship Id="rId175" Type="http://schemas.openxmlformats.org/officeDocument/2006/relationships/oleObject" Target="embeddings/oleObject89.bin"/><Relationship Id="rId174" Type="http://schemas.openxmlformats.org/officeDocument/2006/relationships/image" Target="media/image81.wmf"/><Relationship Id="rId173" Type="http://schemas.openxmlformats.org/officeDocument/2006/relationships/oleObject" Target="embeddings/oleObject88.bin"/><Relationship Id="rId172" Type="http://schemas.openxmlformats.org/officeDocument/2006/relationships/image" Target="media/image80.wmf"/><Relationship Id="rId171" Type="http://schemas.openxmlformats.org/officeDocument/2006/relationships/oleObject" Target="embeddings/oleObject87.bin"/><Relationship Id="rId170" Type="http://schemas.openxmlformats.org/officeDocument/2006/relationships/oleObject" Target="embeddings/oleObject86.bin"/><Relationship Id="rId17" Type="http://schemas.openxmlformats.org/officeDocument/2006/relationships/image" Target="media/image6.wmf"/><Relationship Id="rId169" Type="http://schemas.openxmlformats.org/officeDocument/2006/relationships/image" Target="media/image79.emf"/><Relationship Id="rId168" Type="http://schemas.openxmlformats.org/officeDocument/2006/relationships/oleObject" Target="embeddings/oleObject85.bin"/><Relationship Id="rId167" Type="http://schemas.openxmlformats.org/officeDocument/2006/relationships/oleObject" Target="embeddings/oleObject84.bin"/><Relationship Id="rId166" Type="http://schemas.openxmlformats.org/officeDocument/2006/relationships/image" Target="media/image78.wmf"/><Relationship Id="rId165" Type="http://schemas.openxmlformats.org/officeDocument/2006/relationships/oleObject" Target="embeddings/oleObject83.bin"/><Relationship Id="rId164" Type="http://schemas.openxmlformats.org/officeDocument/2006/relationships/image" Target="media/image77.wmf"/><Relationship Id="rId163" Type="http://schemas.openxmlformats.org/officeDocument/2006/relationships/oleObject" Target="embeddings/oleObject82.bin"/><Relationship Id="rId162" Type="http://schemas.openxmlformats.org/officeDocument/2006/relationships/image" Target="media/image76.emf"/><Relationship Id="rId161" Type="http://schemas.openxmlformats.org/officeDocument/2006/relationships/oleObject" Target="embeddings/oleObject81.bin"/><Relationship Id="rId160" Type="http://schemas.openxmlformats.org/officeDocument/2006/relationships/image" Target="media/image75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80.bin"/><Relationship Id="rId158" Type="http://schemas.openxmlformats.org/officeDocument/2006/relationships/image" Target="media/image74.wmf"/><Relationship Id="rId157" Type="http://schemas.openxmlformats.org/officeDocument/2006/relationships/oleObject" Target="embeddings/oleObject79.bin"/><Relationship Id="rId156" Type="http://schemas.openxmlformats.org/officeDocument/2006/relationships/image" Target="media/image73.emf"/><Relationship Id="rId155" Type="http://schemas.openxmlformats.org/officeDocument/2006/relationships/oleObject" Target="embeddings/oleObject78.bin"/><Relationship Id="rId154" Type="http://schemas.openxmlformats.org/officeDocument/2006/relationships/image" Target="media/image72.wmf"/><Relationship Id="rId153" Type="http://schemas.openxmlformats.org/officeDocument/2006/relationships/oleObject" Target="embeddings/oleObject77.bin"/><Relationship Id="rId152" Type="http://schemas.openxmlformats.org/officeDocument/2006/relationships/image" Target="media/image71.wmf"/><Relationship Id="rId151" Type="http://schemas.openxmlformats.org/officeDocument/2006/relationships/oleObject" Target="embeddings/oleObject76.bin"/><Relationship Id="rId150" Type="http://schemas.openxmlformats.org/officeDocument/2006/relationships/image" Target="media/image70.wmf"/><Relationship Id="rId15" Type="http://schemas.openxmlformats.org/officeDocument/2006/relationships/image" Target="media/image5.wmf"/><Relationship Id="rId149" Type="http://schemas.openxmlformats.org/officeDocument/2006/relationships/oleObject" Target="embeddings/oleObject75.bin"/><Relationship Id="rId148" Type="http://schemas.openxmlformats.org/officeDocument/2006/relationships/image" Target="media/image69.wmf"/><Relationship Id="rId147" Type="http://schemas.openxmlformats.org/officeDocument/2006/relationships/oleObject" Target="embeddings/oleObject74.bin"/><Relationship Id="rId146" Type="http://schemas.openxmlformats.org/officeDocument/2006/relationships/image" Target="media/image68.wmf"/><Relationship Id="rId145" Type="http://schemas.openxmlformats.org/officeDocument/2006/relationships/oleObject" Target="embeddings/oleObject73.bin"/><Relationship Id="rId144" Type="http://schemas.openxmlformats.org/officeDocument/2006/relationships/image" Target="media/image67.wmf"/><Relationship Id="rId143" Type="http://schemas.openxmlformats.org/officeDocument/2006/relationships/oleObject" Target="embeddings/oleObject72.bin"/><Relationship Id="rId142" Type="http://schemas.openxmlformats.org/officeDocument/2006/relationships/image" Target="media/image66.emf"/><Relationship Id="rId141" Type="http://schemas.openxmlformats.org/officeDocument/2006/relationships/oleObject" Target="embeddings/oleObject71.bin"/><Relationship Id="rId140" Type="http://schemas.openxmlformats.org/officeDocument/2006/relationships/oleObject" Target="embeddings/oleObject70.bin"/><Relationship Id="rId14" Type="http://schemas.openxmlformats.org/officeDocument/2006/relationships/oleObject" Target="embeddings/oleObject5.bin"/><Relationship Id="rId139" Type="http://schemas.openxmlformats.org/officeDocument/2006/relationships/image" Target="media/image65.wmf"/><Relationship Id="rId138" Type="http://schemas.openxmlformats.org/officeDocument/2006/relationships/oleObject" Target="embeddings/oleObject69.bin"/><Relationship Id="rId137" Type="http://schemas.openxmlformats.org/officeDocument/2006/relationships/image" Target="media/image64.emf"/><Relationship Id="rId136" Type="http://schemas.openxmlformats.org/officeDocument/2006/relationships/oleObject" Target="embeddings/oleObject68.bin"/><Relationship Id="rId135" Type="http://schemas.openxmlformats.org/officeDocument/2006/relationships/image" Target="media/image63.wmf"/><Relationship Id="rId134" Type="http://schemas.openxmlformats.org/officeDocument/2006/relationships/oleObject" Target="embeddings/oleObject67.bin"/><Relationship Id="rId133" Type="http://schemas.openxmlformats.org/officeDocument/2006/relationships/image" Target="media/image62.wmf"/><Relationship Id="rId132" Type="http://schemas.openxmlformats.org/officeDocument/2006/relationships/oleObject" Target="embeddings/oleObject66.bin"/><Relationship Id="rId131" Type="http://schemas.openxmlformats.org/officeDocument/2006/relationships/image" Target="media/image61.wmf"/><Relationship Id="rId130" Type="http://schemas.openxmlformats.org/officeDocument/2006/relationships/oleObject" Target="embeddings/oleObject65.bin"/><Relationship Id="rId13" Type="http://schemas.openxmlformats.org/officeDocument/2006/relationships/image" Target="media/image4.wmf"/><Relationship Id="rId129" Type="http://schemas.openxmlformats.org/officeDocument/2006/relationships/image" Target="media/image60.wmf"/><Relationship Id="rId128" Type="http://schemas.openxmlformats.org/officeDocument/2006/relationships/oleObject" Target="embeddings/oleObject64.bin"/><Relationship Id="rId127" Type="http://schemas.openxmlformats.org/officeDocument/2006/relationships/image" Target="media/image59.wmf"/><Relationship Id="rId126" Type="http://schemas.openxmlformats.org/officeDocument/2006/relationships/oleObject" Target="embeddings/oleObject63.bin"/><Relationship Id="rId125" Type="http://schemas.openxmlformats.org/officeDocument/2006/relationships/image" Target="media/image58.wmf"/><Relationship Id="rId124" Type="http://schemas.openxmlformats.org/officeDocument/2006/relationships/oleObject" Target="embeddings/oleObject62.bin"/><Relationship Id="rId123" Type="http://schemas.openxmlformats.org/officeDocument/2006/relationships/image" Target="media/image57.emf"/><Relationship Id="rId122" Type="http://schemas.openxmlformats.org/officeDocument/2006/relationships/oleObject" Target="embeddings/oleObject61.bin"/><Relationship Id="rId121" Type="http://schemas.openxmlformats.org/officeDocument/2006/relationships/oleObject" Target="embeddings/oleObject60.bin"/><Relationship Id="rId120" Type="http://schemas.openxmlformats.org/officeDocument/2006/relationships/image" Target="media/image56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59.bin"/><Relationship Id="rId118" Type="http://schemas.openxmlformats.org/officeDocument/2006/relationships/image" Target="media/image55.wmf"/><Relationship Id="rId117" Type="http://schemas.openxmlformats.org/officeDocument/2006/relationships/oleObject" Target="embeddings/oleObject58.bin"/><Relationship Id="rId116" Type="http://schemas.openxmlformats.org/officeDocument/2006/relationships/image" Target="media/image54.wmf"/><Relationship Id="rId115" Type="http://schemas.openxmlformats.org/officeDocument/2006/relationships/oleObject" Target="embeddings/oleObject57.bin"/><Relationship Id="rId114" Type="http://schemas.openxmlformats.org/officeDocument/2006/relationships/image" Target="media/image53.wmf"/><Relationship Id="rId113" Type="http://schemas.openxmlformats.org/officeDocument/2006/relationships/oleObject" Target="embeddings/oleObject56.bin"/><Relationship Id="rId112" Type="http://schemas.openxmlformats.org/officeDocument/2006/relationships/image" Target="media/image52.emf"/><Relationship Id="rId111" Type="http://schemas.openxmlformats.org/officeDocument/2006/relationships/oleObject" Target="embeddings/oleObject55.bin"/><Relationship Id="rId110" Type="http://schemas.openxmlformats.org/officeDocument/2006/relationships/image" Target="media/image51.wmf"/><Relationship Id="rId11" Type="http://schemas.openxmlformats.org/officeDocument/2006/relationships/image" Target="media/image3.wmf"/><Relationship Id="rId109" Type="http://schemas.openxmlformats.org/officeDocument/2006/relationships/oleObject" Target="embeddings/oleObject54.bin"/><Relationship Id="rId108" Type="http://schemas.openxmlformats.org/officeDocument/2006/relationships/image" Target="media/image50.wmf"/><Relationship Id="rId107" Type="http://schemas.openxmlformats.org/officeDocument/2006/relationships/oleObject" Target="embeddings/oleObject53.bin"/><Relationship Id="rId106" Type="http://schemas.openxmlformats.org/officeDocument/2006/relationships/oleObject" Target="embeddings/oleObject52.bin"/><Relationship Id="rId105" Type="http://schemas.openxmlformats.org/officeDocument/2006/relationships/image" Target="media/image49.emf"/><Relationship Id="rId104" Type="http://schemas.openxmlformats.org/officeDocument/2006/relationships/oleObject" Target="embeddings/oleObject51.bin"/><Relationship Id="rId103" Type="http://schemas.openxmlformats.org/officeDocument/2006/relationships/image" Target="media/image48.w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7.wmf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2551</Words>
  <Characters>3289</Characters>
  <Lines>63</Lines>
  <Paragraphs>17</Paragraphs>
  <TotalTime>70</TotalTime>
  <ScaleCrop>false</ScaleCrop>
  <LinksUpToDate>false</LinksUpToDate>
  <CharactersWithSpaces>3301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2022-04-14T08:07:00Z</dcterms:created>
  <dc:creator>12274</dc:creator>
  <cp:lastModifiedBy>magic</cp:lastModifiedBy>
  <dcterms:modified xsi:type="dcterms:W3CDTF">2024-12-21T10:18:53Z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E1028673FF5D4D16868BFDD82A951B8A</vt:lpwstr>
  </property>
</Properties>
</file>