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9006" w14:textId="44C70024" w:rsidR="00F56EB0" w:rsidRDefault="00F56EB0" w:rsidP="006A33A7">
      <w:pPr>
        <w:pStyle w:val="Ttulo1"/>
      </w:pPr>
      <w:r>
        <w:t xml:space="preserve">REFLEXIÓN </w:t>
      </w:r>
      <w:r w:rsidR="002B10AB">
        <w:t>para fin de Unidad Temática</w:t>
      </w:r>
      <w:r w:rsidR="009F3767">
        <w:t xml:space="preserve"> </w:t>
      </w:r>
      <w:r w:rsidR="000D60EC">
        <w:t>4</w:t>
      </w:r>
    </w:p>
    <w:p w14:paraId="611025E5" w14:textId="49FC80FD" w:rsidR="00F56EB0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Las siguientes son algunas preguntas que pueden servirte como guía para tu reflexión personal sobre tus procesos de </w:t>
      </w:r>
      <w:proofErr w:type="gramStart"/>
      <w:r>
        <w:rPr>
          <w:lang w:val="es-ES"/>
        </w:rPr>
        <w:t>aprendizaje,  utilizando</w:t>
      </w:r>
      <w:proofErr w:type="gramEnd"/>
      <w:r>
        <w:rPr>
          <w:lang w:val="es-ES"/>
        </w:rPr>
        <w:t xml:space="preserve"> como medio los objetivos y actividades de esta Unidad Temática. </w:t>
      </w:r>
    </w:p>
    <w:p w14:paraId="438ABBBA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No es obligatorio que las contestes todas</w:t>
      </w:r>
      <w:r w:rsidR="00B964A6">
        <w:rPr>
          <w:lang w:val="es-ES"/>
        </w:rPr>
        <w:t xml:space="preserve"> (</w:t>
      </w:r>
      <w:proofErr w:type="gramStart"/>
      <w:r w:rsidR="00B964A6">
        <w:rPr>
          <w:lang w:val="es-ES"/>
        </w:rPr>
        <w:t>son sólo una guía!!</w:t>
      </w:r>
      <w:proofErr w:type="gramEnd"/>
      <w:r w:rsidR="00B964A6">
        <w:rPr>
          <w:lang w:val="es-ES"/>
        </w:rPr>
        <w:t>)</w:t>
      </w:r>
      <w:r>
        <w:rPr>
          <w:lang w:val="es-ES"/>
        </w:rPr>
        <w:t xml:space="preserve">, e incluso puedes (y se recomienda que lo hagas) explorar otras inquietudes que no estén aquí representadas: lo importante es que, por unos minutos, te concentres en </w:t>
      </w:r>
      <w:r>
        <w:rPr>
          <w:b/>
          <w:lang w:val="es-ES"/>
        </w:rPr>
        <w:t xml:space="preserve">tus </w:t>
      </w:r>
      <w:r>
        <w:rPr>
          <w:lang w:val="es-ES"/>
        </w:rPr>
        <w:t>procesos de aprendizaje y medites sobre ellos, con el objetivo de procurar identificar acciones que te permitan mejorarlos.</w:t>
      </w:r>
    </w:p>
    <w:p w14:paraId="3C5099E0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Recuerda referenciar todas las actividades que te han resultado beneficiosas, y en las carpetas correspondientes, poner las evidencias (trabajos extras, recursos adicionales consultados, ejercicios adicionales realizados y aprendizajes correspondientes obtenidos, etc.)</w:t>
      </w:r>
      <w:r w:rsidR="00282130">
        <w:rPr>
          <w:lang w:val="es-ES"/>
        </w:rPr>
        <w:t>.</w:t>
      </w:r>
    </w:p>
    <w:p w14:paraId="7B2BEEE7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Adicionalmente se sugiere analizar las “war stories” recomendadas como anécdotas para la Unidad Temática y reflexionar sobre las mismas (puedes agregar un documento de reflexión específico, y cualesquiera otros artefactos que sean convenientes).</w:t>
      </w:r>
    </w:p>
    <w:p w14:paraId="5F790D86" w14:textId="77777777" w:rsidR="00282130" w:rsidRDefault="00282130" w:rsidP="000B69EF">
      <w:pPr>
        <w:spacing w:after="0" w:line="240" w:lineRule="auto"/>
        <w:jc w:val="both"/>
        <w:rPr>
          <w:lang w:val="es-ES"/>
        </w:rPr>
      </w:pPr>
    </w:p>
    <w:p w14:paraId="4208C664" w14:textId="77777777" w:rsidR="002B10AB" w:rsidRDefault="002B10AB" w:rsidP="000B69EF">
      <w:pPr>
        <w:spacing w:after="0" w:line="240" w:lineRule="auto"/>
        <w:jc w:val="both"/>
        <w:rPr>
          <w:lang w:val="es-ES"/>
        </w:rPr>
      </w:pPr>
    </w:p>
    <w:p w14:paraId="65AFB5B4" w14:textId="77777777" w:rsidR="002B10AB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¿Cuáles son los resultados esperados del aprendizaje de esta Unidad Temática? (escribe lo que tú entiendas que son y significan)</w:t>
      </w:r>
    </w:p>
    <w:p w14:paraId="20DAB041" w14:textId="77777777" w:rsidR="002D3A4F" w:rsidRPr="00B964A6" w:rsidRDefault="002D3A4F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>
        <w:rPr>
          <w:lang w:val="es-ES"/>
        </w:rPr>
        <w:t>¿He alcanzado esos resultados? Documenta la(s) evidencia(s), si corresponde.</w:t>
      </w:r>
    </w:p>
    <w:p w14:paraId="00A87CBE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he aprendido? ¿Por qué aprendí?</w:t>
      </w:r>
    </w:p>
    <w:p w14:paraId="5AC6314E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 aprendí? ¿En qué circunstancias? ¿Bajo qué condiciones?</w:t>
      </w:r>
    </w:p>
    <w:p w14:paraId="005E6498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he aprendido – o cómo no? ¿Sé qué tipo de aprendiz soy?</w:t>
      </w:r>
    </w:p>
    <w:p w14:paraId="4045BF56" w14:textId="77777777" w:rsidR="002B10AB" w:rsidRPr="00B964A6" w:rsidRDefault="002B10AB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¿Cómo encaja lo que he aprendido en un plan completo y continuo de aprendizaje?</w:t>
      </w:r>
    </w:p>
    <w:p w14:paraId="4ECA0ED9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¿Qué diferencia ha producido el aprendizaje en mi desarrollo intelectual, personal y ético?</w:t>
      </w:r>
    </w:p>
    <w:p w14:paraId="38A8836F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¿Dónde, cuándo y cómo me he involucrado en aprendizaje integrado? ¿Ha sido mi aprendizaje conectado y coherente?</w:t>
      </w:r>
    </w:p>
    <w:p w14:paraId="33C702AE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</w:t>
      </w:r>
      <w:r w:rsidR="00282130">
        <w:rPr>
          <w:lang w:val="es-ES"/>
        </w:rPr>
        <w:t>Es mi aprendizaje relevante, ap</w:t>
      </w:r>
      <w:r w:rsidRPr="00B964A6">
        <w:rPr>
          <w:lang w:val="es-ES"/>
        </w:rPr>
        <w:t>licable y práctico?</w:t>
      </w:r>
    </w:p>
    <w:p w14:paraId="74BEA061" w14:textId="77777777" w:rsidR="00B964A6" w:rsidRP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¿Cuándo, cómo y por qué mi aprendizaje me ha sorprendido?</w:t>
      </w:r>
    </w:p>
    <w:p w14:paraId="501B9AE7" w14:textId="77777777" w:rsidR="00B964A6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>¿De qué maneras mi aprendizaje ha sido valioso?</w:t>
      </w:r>
    </w:p>
    <w:p w14:paraId="4E127EE3" w14:textId="597673A3" w:rsidR="00F56EB0" w:rsidRDefault="00B964A6" w:rsidP="000B69EF">
      <w:pPr>
        <w:pStyle w:val="Prrafodelista"/>
        <w:numPr>
          <w:ilvl w:val="0"/>
          <w:numId w:val="2"/>
        </w:numPr>
        <w:spacing w:after="120" w:line="480" w:lineRule="auto"/>
        <w:jc w:val="both"/>
        <w:rPr>
          <w:lang w:val="es-ES"/>
        </w:rPr>
      </w:pPr>
      <w:r w:rsidRPr="00B964A6">
        <w:rPr>
          <w:lang w:val="es-ES"/>
        </w:rPr>
        <w:t xml:space="preserve">¿Qué diferencia ha hecho, para mi aprendizaje, la </w:t>
      </w:r>
      <w:r w:rsidR="00282130">
        <w:rPr>
          <w:lang w:val="es-ES"/>
        </w:rPr>
        <w:t>tutoría</w:t>
      </w:r>
      <w:r w:rsidRPr="00B964A6">
        <w:rPr>
          <w:lang w:val="es-ES"/>
        </w:rPr>
        <w:t xml:space="preserve"> sobre el portafolios?</w:t>
      </w:r>
    </w:p>
    <w:p w14:paraId="1C0994F6" w14:textId="77777777" w:rsidR="00C44FAB" w:rsidRDefault="00C44FAB" w:rsidP="008700F8">
      <w:pPr>
        <w:spacing w:after="120" w:line="360" w:lineRule="auto"/>
        <w:jc w:val="both"/>
        <w:rPr>
          <w:sz w:val="28"/>
          <w:szCs w:val="28"/>
          <w:u w:val="single"/>
          <w:lang w:val="es-ES"/>
        </w:rPr>
      </w:pPr>
    </w:p>
    <w:p w14:paraId="4C371364" w14:textId="3DAFCAF3" w:rsidR="001F45A6" w:rsidRDefault="001F45A6" w:rsidP="008700F8">
      <w:pPr>
        <w:spacing w:after="120" w:line="360" w:lineRule="auto"/>
        <w:jc w:val="both"/>
        <w:rPr>
          <w:sz w:val="28"/>
          <w:szCs w:val="28"/>
          <w:u w:val="single"/>
          <w:lang w:val="es-ES"/>
        </w:rPr>
      </w:pPr>
      <w:r w:rsidRPr="001F45A6">
        <w:rPr>
          <w:sz w:val="28"/>
          <w:szCs w:val="28"/>
          <w:u w:val="single"/>
          <w:lang w:val="es-ES"/>
        </w:rPr>
        <w:lastRenderedPageBreak/>
        <w:t>Reflexión:</w:t>
      </w:r>
    </w:p>
    <w:p w14:paraId="686C5DD3" w14:textId="2F5D45E1" w:rsidR="00C44FAB" w:rsidRPr="00C44FAB" w:rsidRDefault="00C44FAB" w:rsidP="00C44FAB">
      <w:pPr>
        <w:spacing w:after="120" w:line="360" w:lineRule="auto"/>
        <w:jc w:val="both"/>
        <w:rPr>
          <w:lang w:val="es-UY"/>
        </w:rPr>
      </w:pPr>
      <w:r w:rsidRPr="00C44FAB">
        <w:rPr>
          <w:lang w:val="es-UY"/>
        </w:rPr>
        <w:t xml:space="preserve">En </w:t>
      </w:r>
      <w:r>
        <w:rPr>
          <w:lang w:val="es-UY"/>
        </w:rPr>
        <w:t>la UT 4</w:t>
      </w:r>
      <w:r w:rsidRPr="00C44FAB">
        <w:rPr>
          <w:lang w:val="es-UY"/>
        </w:rPr>
        <w:t>, me sentí más cómodo y encontré el contenido más interesante en comparación con el tema anterior. Aunque aún necesito estudiar más para dominarlo completamente,</w:t>
      </w:r>
      <w:r>
        <w:rPr>
          <w:lang w:val="es-UY"/>
        </w:rPr>
        <w:t xml:space="preserve"> si tengo los conceptos </w:t>
      </w:r>
      <w:proofErr w:type="gramStart"/>
      <w:r>
        <w:rPr>
          <w:lang w:val="es-UY"/>
        </w:rPr>
        <w:t>teóricos</w:t>
      </w:r>
      <w:proofErr w:type="gramEnd"/>
      <w:r>
        <w:rPr>
          <w:lang w:val="es-UY"/>
        </w:rPr>
        <w:t xml:space="preserve"> pero tengo dificultades en aplicarlos en el lenguaje. Y como dije nuevamente, </w:t>
      </w:r>
      <w:r w:rsidRPr="00C44FAB">
        <w:rPr>
          <w:lang w:val="es-UY"/>
        </w:rPr>
        <w:t xml:space="preserve">los conceptos </w:t>
      </w:r>
      <w:r>
        <w:rPr>
          <w:lang w:val="es-UY"/>
        </w:rPr>
        <w:t>de</w:t>
      </w:r>
      <w:r w:rsidRPr="00C44FAB">
        <w:rPr>
          <w:lang w:val="es-UY"/>
        </w:rPr>
        <w:t xml:space="preserve"> árboles binarios, árboles binarios de búsqueda, árboles AVL de balanceo, la altura de los árboles, niveles, y la recursividad</w:t>
      </w:r>
      <w:r>
        <w:rPr>
          <w:lang w:val="es-UY"/>
        </w:rPr>
        <w:t>, me parecen muy interesantes</w:t>
      </w:r>
      <w:r w:rsidRPr="00C44FAB">
        <w:rPr>
          <w:lang w:val="es-UY"/>
        </w:rPr>
        <w:t xml:space="preserve">. </w:t>
      </w:r>
      <w:r>
        <w:rPr>
          <w:lang w:val="es-UY"/>
        </w:rPr>
        <w:t>Recién en esta UT me doy cuenta de</w:t>
      </w:r>
      <w:r w:rsidRPr="00C44FAB">
        <w:rPr>
          <w:lang w:val="es-UY"/>
        </w:rPr>
        <w:t xml:space="preserve"> la importancia de estos conceptos no solo a nivel teórico, sino también en su aplicación práctica para optimizar estructuras de datos en algoritmos más eficientes</w:t>
      </w:r>
      <w:r>
        <w:rPr>
          <w:lang w:val="es-UY"/>
        </w:rPr>
        <w:t>, aunque tenga inconvenientes..</w:t>
      </w:r>
      <w:r w:rsidRPr="00C44FAB">
        <w:rPr>
          <w:lang w:val="es-UY"/>
        </w:rPr>
        <w:t>.</w:t>
      </w:r>
    </w:p>
    <w:p w14:paraId="2058647C" w14:textId="5D1BD005" w:rsidR="00C44FAB" w:rsidRPr="00C44FAB" w:rsidRDefault="00C44FAB" w:rsidP="00C44FAB">
      <w:pPr>
        <w:spacing w:after="120" w:line="360" w:lineRule="auto"/>
        <w:jc w:val="both"/>
        <w:rPr>
          <w:lang w:val="es-UY"/>
        </w:rPr>
      </w:pPr>
      <w:r w:rsidRPr="00C44FAB">
        <w:rPr>
          <w:lang w:val="es-UY"/>
        </w:rPr>
        <w:t xml:space="preserve">Respecto a Java, que en un principio me resultaba complicado, he avanzado en la implementación de árboles binarios y he comenzado a escribir código. Aunque </w:t>
      </w:r>
      <w:r>
        <w:rPr>
          <w:lang w:val="es-UY"/>
        </w:rPr>
        <w:t>tengo</w:t>
      </w:r>
      <w:r w:rsidRPr="00C44FAB">
        <w:rPr>
          <w:lang w:val="es-UY"/>
        </w:rPr>
        <w:t xml:space="preserve"> dificultades con la recursividad y la forma en que se implementa en estos tipos de árboles, especialmente al insertar y balancear nodos en los árboles AVL</w:t>
      </w:r>
      <w:r>
        <w:rPr>
          <w:lang w:val="es-UY"/>
        </w:rPr>
        <w:t>. También sigo con algunas</w:t>
      </w:r>
      <w:r w:rsidRPr="00C44FAB">
        <w:rPr>
          <w:lang w:val="es-UY"/>
        </w:rPr>
        <w:t xml:space="preserve"> dudas</w:t>
      </w:r>
      <w:r>
        <w:rPr>
          <w:lang w:val="es-UY"/>
        </w:rPr>
        <w:t xml:space="preserve"> de los temas y de su aplicación en el parcial</w:t>
      </w:r>
      <w:r w:rsidRPr="00C44FAB">
        <w:rPr>
          <w:lang w:val="es-UY"/>
        </w:rPr>
        <w:t xml:space="preserve">, siento </w:t>
      </w:r>
      <w:r>
        <w:rPr>
          <w:lang w:val="es-UY"/>
        </w:rPr>
        <w:t>más presión ya que en 15 días tenemos el 1er parcial de la materia.</w:t>
      </w:r>
    </w:p>
    <w:p w14:paraId="7A13B40C" w14:textId="7A75A8AA" w:rsidR="00C44FAB" w:rsidRPr="00C44FAB" w:rsidRDefault="00C44FAB" w:rsidP="00C44FAB">
      <w:pPr>
        <w:spacing w:after="120" w:line="360" w:lineRule="auto"/>
        <w:jc w:val="both"/>
        <w:rPr>
          <w:lang w:val="es-UY"/>
        </w:rPr>
      </w:pPr>
      <w:r w:rsidRPr="00C44FAB">
        <w:rPr>
          <w:lang w:val="es-UY"/>
        </w:rPr>
        <w:t xml:space="preserve">Al estudiar los árboles AVL, </w:t>
      </w:r>
      <w:r>
        <w:rPr>
          <w:lang w:val="es-UY"/>
        </w:rPr>
        <w:t>entendí</w:t>
      </w:r>
      <w:r w:rsidRPr="00C44FAB">
        <w:rPr>
          <w:lang w:val="es-UY"/>
        </w:rPr>
        <w:t xml:space="preserve"> la importancia del balanceo </w:t>
      </w:r>
      <w:r>
        <w:rPr>
          <w:lang w:val="es-UY"/>
        </w:rPr>
        <w:t xml:space="preserve">en sus hijos </w:t>
      </w:r>
      <w:r w:rsidRPr="00C44FAB">
        <w:rPr>
          <w:lang w:val="es-UY"/>
        </w:rPr>
        <w:t>para evitar que el árbol se desbalancee</w:t>
      </w:r>
      <w:r>
        <w:rPr>
          <w:lang w:val="es-UY"/>
        </w:rPr>
        <w:t>. Aunque fue un tema muy rápido que se dio en clase y es un tema clave para el parcial.</w:t>
      </w:r>
    </w:p>
    <w:p w14:paraId="4F881D71" w14:textId="77777777" w:rsidR="00C44FAB" w:rsidRDefault="00C44FAB" w:rsidP="00C44FAB">
      <w:pPr>
        <w:spacing w:after="120" w:line="360" w:lineRule="auto"/>
        <w:jc w:val="both"/>
        <w:rPr>
          <w:lang w:val="es-UY"/>
        </w:rPr>
      </w:pPr>
      <w:r w:rsidRPr="00C44FAB">
        <w:rPr>
          <w:lang w:val="es-UY"/>
        </w:rPr>
        <w:t>Actualmente, estoy practicando con ejercicios de implementación y recorriendo árboles binarios utilizando distintas estrategias, como preorden, inorden y postorden. A pesar de que falta</w:t>
      </w:r>
      <w:r>
        <w:rPr>
          <w:lang w:val="es-UY"/>
        </w:rPr>
        <w:t xml:space="preserve">n 15 </w:t>
      </w:r>
      <w:proofErr w:type="gramStart"/>
      <w:r>
        <w:rPr>
          <w:lang w:val="es-UY"/>
        </w:rPr>
        <w:t xml:space="preserve">días </w:t>
      </w:r>
      <w:r w:rsidRPr="00C44FAB">
        <w:rPr>
          <w:lang w:val="es-UY"/>
        </w:rPr>
        <w:t xml:space="preserve"> para</w:t>
      </w:r>
      <w:proofErr w:type="gramEnd"/>
      <w:r w:rsidRPr="00C44FAB">
        <w:rPr>
          <w:lang w:val="es-UY"/>
        </w:rPr>
        <w:t xml:space="preserve"> el parcial, no puedo permitirme </w:t>
      </w:r>
      <w:r>
        <w:rPr>
          <w:lang w:val="es-UY"/>
        </w:rPr>
        <w:t xml:space="preserve">que </w:t>
      </w:r>
      <w:r w:rsidRPr="00C44FAB">
        <w:rPr>
          <w:lang w:val="es-UY"/>
        </w:rPr>
        <w:t>los temas que hemos visto ni el nuevo tema de árboles binarios de búsqueda y AVL</w:t>
      </w:r>
      <w:r>
        <w:rPr>
          <w:lang w:val="es-UY"/>
        </w:rPr>
        <w:t>, queden más dudas de los que existen</w:t>
      </w:r>
      <w:r w:rsidRPr="00C44FAB">
        <w:rPr>
          <w:lang w:val="es-UY"/>
        </w:rPr>
        <w:t xml:space="preserve">. Mi objetivo es mantenerme al día con los ejercicios y reservar tiempo para repasar y consolidar los conceptos para el </w:t>
      </w:r>
      <w:r>
        <w:rPr>
          <w:lang w:val="es-UY"/>
        </w:rPr>
        <w:t>parcial</w:t>
      </w:r>
      <w:r w:rsidRPr="00C44FAB">
        <w:rPr>
          <w:lang w:val="es-UY"/>
        </w:rPr>
        <w:t>.</w:t>
      </w:r>
    </w:p>
    <w:p w14:paraId="33592BF6" w14:textId="7234F24B" w:rsidR="00C44FAB" w:rsidRPr="00C44FAB" w:rsidRDefault="00C44FAB" w:rsidP="00C44FAB">
      <w:pPr>
        <w:spacing w:after="120" w:line="360" w:lineRule="auto"/>
        <w:jc w:val="both"/>
        <w:rPr>
          <w:lang w:val="es-UY"/>
        </w:rPr>
      </w:pPr>
      <w:r w:rsidRPr="00C44FAB">
        <w:rPr>
          <w:lang w:val="es-UY"/>
        </w:rPr>
        <w:t xml:space="preserve">Encontré mucho material útil en Internet que me ayudó a entender la lógica detrás de los árboles AVL y su proceso de balanceo, así como los árboles binarios de búsqueda. </w:t>
      </w:r>
    </w:p>
    <w:p w14:paraId="7EF855AE" w14:textId="3B113F92" w:rsidR="00C44FAB" w:rsidRPr="00C44FAB" w:rsidRDefault="00C44FAB" w:rsidP="00C44FAB">
      <w:pPr>
        <w:spacing w:after="120" w:line="360" w:lineRule="auto"/>
        <w:jc w:val="both"/>
        <w:rPr>
          <w:lang w:val="es-UY"/>
        </w:rPr>
      </w:pPr>
      <w:r w:rsidRPr="00C44FAB">
        <w:rPr>
          <w:lang w:val="es-UY"/>
        </w:rPr>
        <w:t xml:space="preserve">En resumen, esta unidad temática sobre árboles binarios, árboles de búsqueda, AVL, altura de árboles y recursividad ha sido muy interesante y </w:t>
      </w:r>
      <w:r>
        <w:rPr>
          <w:lang w:val="es-UY"/>
        </w:rPr>
        <w:t>costoso</w:t>
      </w:r>
      <w:r w:rsidRPr="00C44FAB">
        <w:rPr>
          <w:lang w:val="es-UY"/>
        </w:rPr>
        <w:t xml:space="preserve">. Creo que </w:t>
      </w:r>
      <w:r>
        <w:rPr>
          <w:lang w:val="es-UY"/>
        </w:rPr>
        <w:t xml:space="preserve">no </w:t>
      </w:r>
      <w:r w:rsidRPr="00C44FAB">
        <w:rPr>
          <w:lang w:val="es-UY"/>
        </w:rPr>
        <w:t xml:space="preserve">he cumplido con varios de los Resultados Esperados de Aprendizaje, </w:t>
      </w:r>
      <w:r>
        <w:rPr>
          <w:lang w:val="es-UY"/>
        </w:rPr>
        <w:t xml:space="preserve">pero si algunos </w:t>
      </w:r>
      <w:r w:rsidRPr="00C44FAB">
        <w:rPr>
          <w:lang w:val="es-UY"/>
        </w:rPr>
        <w:t>como calcular el orden de tiempo de algoritmos relacionados con árboles, explicar los factores que afectan este orden, y determinar cuándo es apropiado utilizar un tipo de árbol u otro en un algoritmo, considerando el balanc</w:t>
      </w:r>
      <w:r>
        <w:rPr>
          <w:lang w:val="es-UY"/>
        </w:rPr>
        <w:t>e</w:t>
      </w:r>
      <w:r w:rsidRPr="00C44FAB">
        <w:rPr>
          <w:lang w:val="es-UY"/>
        </w:rPr>
        <w:t>. Aunque sigo enfrentando problemas en la aplicación práctica de los temas, estoy seguro</w:t>
      </w:r>
      <w:r>
        <w:rPr>
          <w:lang w:val="es-UY"/>
        </w:rPr>
        <w:t xml:space="preserve"> </w:t>
      </w:r>
      <w:proofErr w:type="gramStart"/>
      <w:r w:rsidRPr="00C44FAB">
        <w:rPr>
          <w:lang w:val="es-UY"/>
        </w:rPr>
        <w:t>que</w:t>
      </w:r>
      <w:proofErr w:type="gramEnd"/>
      <w:r w:rsidRPr="00C44FAB">
        <w:rPr>
          <w:lang w:val="es-UY"/>
        </w:rPr>
        <w:t xml:space="preserve"> con tiempo y práctica, podré mejorar estos conceptos y estar preparado para el parcial a fin de mes.</w:t>
      </w:r>
    </w:p>
    <w:p w14:paraId="0F19423C" w14:textId="5433F5DF" w:rsidR="008700F8" w:rsidRPr="00C44FAB" w:rsidRDefault="008700F8" w:rsidP="00C44FAB">
      <w:pPr>
        <w:spacing w:after="120" w:line="360" w:lineRule="auto"/>
        <w:jc w:val="both"/>
        <w:rPr>
          <w:sz w:val="18"/>
          <w:szCs w:val="18"/>
          <w:lang w:val="es-UY"/>
        </w:rPr>
      </w:pPr>
    </w:p>
    <w:sectPr w:rsidR="008700F8" w:rsidRPr="00C4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E2EE7"/>
    <w:multiLevelType w:val="multilevel"/>
    <w:tmpl w:val="0A9C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D0A7A"/>
    <w:multiLevelType w:val="hybridMultilevel"/>
    <w:tmpl w:val="5482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556559">
    <w:abstractNumId w:val="0"/>
  </w:num>
  <w:num w:numId="2" w16cid:durableId="844785609">
    <w:abstractNumId w:val="2"/>
  </w:num>
  <w:num w:numId="3" w16cid:durableId="33222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EB0"/>
    <w:rsid w:val="00055334"/>
    <w:rsid w:val="00090D19"/>
    <w:rsid w:val="000B69EF"/>
    <w:rsid w:val="000D60EC"/>
    <w:rsid w:val="001A717A"/>
    <w:rsid w:val="001F45A6"/>
    <w:rsid w:val="00282130"/>
    <w:rsid w:val="002B10AB"/>
    <w:rsid w:val="002D3A4F"/>
    <w:rsid w:val="00341347"/>
    <w:rsid w:val="00534E01"/>
    <w:rsid w:val="00566BB7"/>
    <w:rsid w:val="006A33A7"/>
    <w:rsid w:val="0073454E"/>
    <w:rsid w:val="00793381"/>
    <w:rsid w:val="008700F8"/>
    <w:rsid w:val="00916E6A"/>
    <w:rsid w:val="0095649C"/>
    <w:rsid w:val="009F3767"/>
    <w:rsid w:val="00A838E3"/>
    <w:rsid w:val="00B964A6"/>
    <w:rsid w:val="00C44FAB"/>
    <w:rsid w:val="00D52DC7"/>
    <w:rsid w:val="00F56EB0"/>
    <w:rsid w:val="00F605AE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755C"/>
  <w15:docId w15:val="{1B8F3AC5-D549-4911-BE0F-499CC7EAE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B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1024F-8F57-4ACC-94E1-CC202CA5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724</Words>
  <Characters>3984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Alfonso Rodriguez</cp:lastModifiedBy>
  <cp:revision>12</cp:revision>
  <dcterms:created xsi:type="dcterms:W3CDTF">2015-08-27T21:53:00Z</dcterms:created>
  <dcterms:modified xsi:type="dcterms:W3CDTF">2024-09-12T02:02:00Z</dcterms:modified>
</cp:coreProperties>
</file>