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7C62" w14:textId="09EE39C8" w:rsidR="00977694" w:rsidRDefault="00977694" w:rsidP="00977694">
      <w:pPr>
        <w:spacing w:after="0"/>
        <w:jc w:val="center"/>
        <w:rPr>
          <w:sz w:val="28"/>
          <w:szCs w:val="28"/>
        </w:rPr>
      </w:pPr>
      <w:r w:rsidRPr="00977694">
        <w:rPr>
          <w:sz w:val="28"/>
          <w:szCs w:val="28"/>
        </w:rPr>
        <w:t>Objective</w:t>
      </w:r>
    </w:p>
    <w:p w14:paraId="132B5FF0" w14:textId="7C80B42B" w:rsidR="00977694" w:rsidRDefault="00977694" w:rsidP="00977694">
      <w:pPr>
        <w:spacing w:after="0"/>
      </w:pPr>
      <w:r>
        <w:t xml:space="preserve">The objective of this algorithm is to predict if an applicant will be successful if funding is granted through alphabet. </w:t>
      </w:r>
    </w:p>
    <w:p w14:paraId="708CC2F0" w14:textId="631F71FD" w:rsidR="00977694" w:rsidRDefault="00977694" w:rsidP="00977694">
      <w:pPr>
        <w:spacing w:after="0"/>
      </w:pPr>
    </w:p>
    <w:p w14:paraId="4864DA0A" w14:textId="3E0A128F" w:rsidR="00977694" w:rsidRDefault="00977694" w:rsidP="00977694">
      <w:pPr>
        <w:spacing w:after="0"/>
      </w:pPr>
      <w:r>
        <w:t xml:space="preserve">The target for this algorithm is if the applicate is successful or not. The features that were removed were special considerations, status, and EIN. The remaining features were important and used in the algorithm. </w:t>
      </w:r>
    </w:p>
    <w:p w14:paraId="2376C43A" w14:textId="1E52BB77" w:rsidR="00977694" w:rsidRDefault="00977694" w:rsidP="00977694">
      <w:pPr>
        <w:spacing w:after="0"/>
      </w:pPr>
    </w:p>
    <w:p w14:paraId="66EE8843" w14:textId="320989A8" w:rsidR="00977694" w:rsidRDefault="00977694" w:rsidP="00977694">
      <w:pPr>
        <w:spacing w:after="0"/>
      </w:pPr>
      <w:r>
        <w:t xml:space="preserve">When building the algorithm, I used two layers on my first step and three on my second step. I decided to use 100 epochs because I did not want to overfit my data set. On the second model, I was able to achieve 78.7% accuracy. This was an improvement of about 6% over the first model. This was achieved by removing two additional columns that were not very helpful to the model as well as adding a third layer to the model. </w:t>
      </w:r>
    </w:p>
    <w:p w14:paraId="32F2AF53" w14:textId="233CCCF5" w:rsidR="00977694" w:rsidRDefault="00977694" w:rsidP="00977694">
      <w:pPr>
        <w:spacing w:after="0"/>
      </w:pPr>
    </w:p>
    <w:p w14:paraId="6E8FA99E" w14:textId="12EFBB98" w:rsidR="00977694" w:rsidRPr="00977694" w:rsidRDefault="00977694" w:rsidP="00977694">
      <w:pPr>
        <w:spacing w:after="0"/>
      </w:pPr>
      <w:proofErr w:type="gramStart"/>
      <w:r>
        <w:t>Overall</w:t>
      </w:r>
      <w:proofErr w:type="gramEnd"/>
      <w:r>
        <w:t xml:space="preserve"> I think this was the best model to use, however there was more loss than I would have liked. On the second model, my loss was 39%. I believe that this could be reduced by </w:t>
      </w:r>
      <w:r w:rsidR="00D1042A">
        <w:t xml:space="preserve">adding more epochs to the model. </w:t>
      </w:r>
    </w:p>
    <w:sectPr w:rsidR="00977694" w:rsidRPr="00977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94"/>
    <w:rsid w:val="002C222B"/>
    <w:rsid w:val="003F465C"/>
    <w:rsid w:val="00977694"/>
    <w:rsid w:val="00D1042A"/>
    <w:rsid w:val="00D5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A301"/>
  <w15:chartTrackingRefBased/>
  <w15:docId w15:val="{72F1F90C-E59A-4EC4-A82D-3204A3EE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Alford</dc:creator>
  <cp:keywords/>
  <dc:description/>
  <cp:lastModifiedBy>Mark Alford</cp:lastModifiedBy>
  <cp:revision>1</cp:revision>
  <dcterms:created xsi:type="dcterms:W3CDTF">2022-02-20T03:53:00Z</dcterms:created>
  <dcterms:modified xsi:type="dcterms:W3CDTF">2022-02-20T04:04:00Z</dcterms:modified>
</cp:coreProperties>
</file>