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B1" w:rsidRDefault="0079598B">
      <w:pPr>
        <w:pStyle w:val="Heading1"/>
      </w:pPr>
      <w:bookmarkStart w:id="0" w:name="hands-on-lab-4---documentdb"/>
      <w:r>
        <w:t>Hands on Lab</w:t>
      </w:r>
      <w:bookmarkStart w:id="1" w:name="_GoBack"/>
      <w:bookmarkEnd w:id="1"/>
      <w:r w:rsidR="00D36C1C">
        <w:t xml:space="preserve"> - DocumentDb</w:t>
      </w:r>
    </w:p>
    <w:p w:rsidR="00630CB1" w:rsidRDefault="00D36C1C">
      <w:pPr>
        <w:pStyle w:val="Heading2"/>
      </w:pPr>
      <w:bookmarkStart w:id="2" w:name="overview"/>
      <w:bookmarkEnd w:id="0"/>
      <w:r>
        <w:t>1. Overview</w:t>
      </w:r>
    </w:p>
    <w:bookmarkEnd w:id="2"/>
    <w:p w:rsidR="00630CB1" w:rsidRDefault="00D36C1C">
      <w:r>
        <w:t>DocumentDB is a NoSQL document database service designed for modern mobile and web applications.</w:t>
      </w:r>
    </w:p>
    <w:p w:rsidR="00630CB1" w:rsidRDefault="00D36C1C">
      <w:r>
        <w:t>DocumentDB delivers consistently fast reads and writes, schema flexibility, and the ability to easily scale a database up and down on demand.</w:t>
      </w:r>
    </w:p>
    <w:p w:rsidR="00630CB1" w:rsidRDefault="00D36C1C">
      <w:r>
        <w:t>DocumentDB enables complex ad hoc queries using the SQL dialect, supports well defined consistency levels, and offers JavaScript language integrated, multi-document transaction processing using the familiar programming model of stored procedures, triggers, and UDFs.</w:t>
      </w:r>
    </w:p>
    <w:p w:rsidR="00630CB1" w:rsidRDefault="00D36C1C">
      <w:r>
        <w:t>DocumentDB natively supports JSON documents enabling easy iteration of application schema.</w:t>
      </w:r>
    </w:p>
    <w:p w:rsidR="00630CB1" w:rsidRDefault="00D36C1C">
      <w:r>
        <w:t>The lab will detail how to deploy a number of solutions to Azure which perform the following functions.</w:t>
      </w:r>
    </w:p>
    <w:p w:rsidR="00630CB1" w:rsidRDefault="00D36C1C">
      <w:pPr>
        <w:pStyle w:val="Compact"/>
        <w:numPr>
          <w:ilvl w:val="0"/>
          <w:numId w:val="2"/>
        </w:numPr>
      </w:pPr>
      <w:r>
        <w:t>Deploy a simple WebJob to pull data from the Event Hub and push into DocumentDb</w:t>
      </w:r>
    </w:p>
    <w:p w:rsidR="00630CB1" w:rsidRDefault="00D36C1C">
      <w:pPr>
        <w:pStyle w:val="Compact"/>
        <w:numPr>
          <w:ilvl w:val="0"/>
          <w:numId w:val="2"/>
        </w:numPr>
      </w:pPr>
      <w:r>
        <w:t>Write a simple aggregated query to display the data using an ASP.NET website with Highcharts.</w:t>
      </w:r>
    </w:p>
    <w:p w:rsidR="00630CB1" w:rsidRDefault="00D36C1C">
      <w:pPr>
        <w:pStyle w:val="Heading2"/>
      </w:pPr>
      <w:bookmarkStart w:id="3" w:name="pre-requisites"/>
      <w:r>
        <w:t>Pre-requisites</w:t>
      </w:r>
    </w:p>
    <w:bookmarkEnd w:id="3"/>
    <w:p w:rsidR="00630CB1" w:rsidRDefault="00D36C1C">
      <w:pPr>
        <w:pStyle w:val="Compact"/>
        <w:numPr>
          <w:ilvl w:val="0"/>
          <w:numId w:val="3"/>
        </w:numPr>
      </w:pPr>
      <w:r>
        <w:t>Event Hub created as part of earlier lab (HOL 1)</w:t>
      </w:r>
    </w:p>
    <w:p w:rsidR="00630CB1" w:rsidRDefault="00D36C1C">
      <w:pPr>
        <w:pStyle w:val="Compact"/>
        <w:numPr>
          <w:ilvl w:val="0"/>
          <w:numId w:val="3"/>
        </w:numPr>
      </w:pPr>
      <w:r>
        <w:t>Event Hub populated with data (DeviceSender HOL 1)</w:t>
      </w:r>
    </w:p>
    <w:p w:rsidR="00630CB1" w:rsidRDefault="00D36C1C">
      <w:pPr>
        <w:pStyle w:val="Heading2"/>
      </w:pPr>
      <w:bookmarkStart w:id="4" w:name="create-documentdb-instance"/>
      <w:r>
        <w:t>2. Create DocumentDB instance</w:t>
      </w:r>
    </w:p>
    <w:bookmarkEnd w:id="4"/>
    <w:p w:rsidR="00630CB1" w:rsidRDefault="00D36C1C">
      <w:pPr>
        <w:pStyle w:val="Compact"/>
        <w:numPr>
          <w:ilvl w:val="0"/>
          <w:numId w:val="4"/>
        </w:numPr>
      </w:pPr>
      <w:r>
        <w:t xml:space="preserve">Navigate to the Microsoft Azure portal </w:t>
      </w:r>
      <w:hyperlink r:id="rId5">
        <w:r>
          <w:rPr>
            <w:rStyle w:val="Link"/>
          </w:rPr>
          <w:t>https://portal.azure.com/</w:t>
        </w:r>
      </w:hyperlink>
    </w:p>
    <w:p w:rsidR="00630CB1" w:rsidRDefault="00D36C1C">
      <w:pPr>
        <w:numPr>
          <w:ilvl w:val="0"/>
          <w:numId w:val="4"/>
        </w:numPr>
      </w:pPr>
      <w:r>
        <w:t>Click New -&gt; Everything -&gt; Data + Analytics and select DocumentDB.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1130300" cy="1333500"/>
            <wp:effectExtent l="0" t="0" r="0" b="0"/>
            <wp:docPr id="1" name="Picture" descr="createDocumentDB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>Click Create in the new blade.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800100" cy="304800"/>
            <wp:effectExtent l="0" t="0" r="0" b="0"/>
            <wp:docPr id="2" name="Picture" descr="createStorageAccount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ageAccount/createStorageAccountImg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pStyle w:val="Compact"/>
        <w:numPr>
          <w:ilvl w:val="0"/>
          <w:numId w:val="4"/>
        </w:numPr>
      </w:pPr>
      <w:r>
        <w:t xml:space="preserve">Review the options in the New DocumentDB blade. In the </w:t>
      </w:r>
      <w:r>
        <w:rPr>
          <w:b/>
        </w:rPr>
        <w:t>Id</w:t>
      </w:r>
      <w:r>
        <w:t xml:space="preserve"> box, enter a name to identify the DocumentDB account. This value becomes the host name within the URI.</w:t>
      </w:r>
    </w:p>
    <w:p w:rsidR="00630CB1" w:rsidRDefault="00D36C1C">
      <w:pPr>
        <w:pStyle w:val="Compact"/>
        <w:numPr>
          <w:ilvl w:val="1"/>
          <w:numId w:val="5"/>
        </w:numPr>
      </w:pPr>
      <w:r>
        <w:t>The Id may contain only lowercase letters, numbers, and the '-' character, and must be between 3 and 50 characters.</w:t>
      </w:r>
    </w:p>
    <w:p w:rsidR="00630CB1" w:rsidRDefault="00D36C1C">
      <w:pPr>
        <w:pStyle w:val="Compact"/>
        <w:numPr>
          <w:ilvl w:val="1"/>
          <w:numId w:val="5"/>
        </w:numPr>
      </w:pPr>
      <w:r>
        <w:t>Note that documents.azure.com is appended to the endpoint name you choose, the result of which will become your DocumentDB account endpoint.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2501900" cy="5245100"/>
            <wp:effectExtent l="0" t="0" r="0" b="0"/>
            <wp:docPr id="3" name="Picture" descr="createDocumentDB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 xml:space="preserve">Click on </w:t>
      </w:r>
      <w:r>
        <w:rPr>
          <w:b/>
        </w:rPr>
        <w:t>Resource Group</w:t>
      </w:r>
      <w:r>
        <w:t xml:space="preserve"> to choose the resource group created in Hands on Lab 1. Set the location to the same geographic location used for the storage account and previous labs.</w:t>
      </w:r>
    </w:p>
    <w:p w:rsidR="00630CB1" w:rsidRDefault="00D36C1C">
      <w:pPr>
        <w:numPr>
          <w:ilvl w:val="0"/>
          <w:numId w:val="4"/>
        </w:numPr>
      </w:pPr>
      <w:r>
        <w:lastRenderedPageBreak/>
        <w:t xml:space="preserve">Once the new DocumentDB account options are configured, click </w:t>
      </w:r>
      <w:r>
        <w:rPr>
          <w:b/>
        </w:rPr>
        <w:t>Create</w:t>
      </w:r>
      <w:r>
        <w:t xml:space="preserve"> in the lower left corner of the blade. It can take a few minutes for the DocumentDB account to be created. To check the provisioning status monitor the progress on the Startboard.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2552700" cy="5270500"/>
            <wp:effectExtent l="0" t="0" r="0" b="0"/>
            <wp:docPr id="4" name="Picture" descr="createDocumentDB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>The DocumentDB blade appears after the DocumentDB account is provisioned. The new DocumentDB account blade is used for general administration.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978400" cy="5384800"/>
            <wp:effectExtent l="0" t="0" r="0" b="0"/>
            <wp:docPr id="5" name="Picture" descr="createDocumentDB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 xml:space="preserve">An account may have multiple DocumentDB databases. Click </w:t>
      </w:r>
      <w:r>
        <w:rPr>
          <w:b/>
        </w:rPr>
        <w:t>Add Database</w:t>
      </w:r>
      <w:r>
        <w:t xml:space="preserve"> from the top menu of the DocumentDB account blade to create the first database.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520700" cy="444500"/>
            <wp:effectExtent l="0" t="0" r="0" b="0"/>
            <wp:docPr id="6" name="Picture" descr="createDocumentDB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>Enter the database name and click Ok. The Add Database blade will close.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552700" cy="5245100"/>
            <wp:effectExtent l="0" t="0" r="0" b="0"/>
            <wp:docPr id="7" name="Picture" descr="createDocumentDBImg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>Scroll down the DocumentDB account blade to locate the Databases section.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4876800" cy="1257300"/>
            <wp:effectExtent l="0" t="0" r="0" b="0"/>
            <wp:docPr id="8" name="Picture" descr="createDocumentDBImg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>Click on the newly create DocumentDB database to view the properities of the new database in the Database blade.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851400" cy="5334000"/>
            <wp:effectExtent l="0" t="0" r="0" b="0"/>
            <wp:docPr id="9" name="Picture" descr="createDocumentDBImg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 xml:space="preserve">Each database will support multiple collections. A collection is a container of JSON documents and the associated JavaScript application logic. Click </w:t>
      </w:r>
      <w:r>
        <w:rPr>
          <w:b/>
        </w:rPr>
        <w:t>Add Collection</w:t>
      </w:r>
      <w:r>
        <w:t xml:space="preserve"> at the top of the blade.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533400" cy="482600"/>
            <wp:effectExtent l="0" t="0" r="0" b="0"/>
            <wp:docPr id="10" name="Picture" descr="createDocumentDB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>Enter the name of the new collection in the Add Collection blade. Click OK. Close the Database blade by clicking the close in the upper right corner of the blade.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641600" cy="5219700"/>
            <wp:effectExtent l="0" t="0" r="0" b="0"/>
            <wp:docPr id="11" name="Picture" descr="createDocumentDBImg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pStyle w:val="Heading2"/>
      </w:pPr>
      <w:bookmarkStart w:id="5" w:name="document-explorer"/>
      <w:r>
        <w:t>3. Document Explorer</w:t>
      </w:r>
    </w:p>
    <w:bookmarkEnd w:id="5"/>
    <w:p w:rsidR="00630CB1" w:rsidRDefault="00D36C1C">
      <w:pPr>
        <w:numPr>
          <w:ilvl w:val="0"/>
          <w:numId w:val="6"/>
        </w:numPr>
      </w:pPr>
      <w:r>
        <w:t>Navigate to the DocumentDB Account blade.</w:t>
      </w:r>
    </w:p>
    <w:p w:rsidR="00630CB1" w:rsidRDefault="00D36C1C">
      <w:pPr>
        <w:numPr>
          <w:ilvl w:val="0"/>
          <w:numId w:val="6"/>
        </w:numPr>
      </w:pPr>
      <w:r>
        <w:t xml:space="preserve">Scroll down to locate the </w:t>
      </w:r>
      <w:r>
        <w:rPr>
          <w:b/>
        </w:rPr>
        <w:t>Developer Tools</w:t>
      </w:r>
      <w:r>
        <w:t xml:space="preserve"> section. Click on </w:t>
      </w:r>
      <w:r>
        <w:rPr>
          <w:b/>
        </w:rPr>
        <w:t>Document Explorer</w:t>
      </w:r>
      <w:r>
        <w:t>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1270000" cy="546100"/>
            <wp:effectExtent l="0" t="0" r="0" b="0"/>
            <wp:docPr id="12" name="Picture" descr="createDocumentDBImg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6"/>
        </w:numPr>
      </w:pPr>
      <w:r>
        <w:t>Document Explorer is a lightweight Azure portal tool to add, create, and query documents in a DocumentDB database. Note that Document Explorer defaulted to the database and collection created in the previous steps.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514600" cy="3340100"/>
            <wp:effectExtent l="0" t="0" r="0" b="0"/>
            <wp:docPr id="13" name="Picture" descr="createDocumentDBImg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6"/>
        </w:numPr>
      </w:pPr>
      <w:r>
        <w:t xml:space="preserve">Notice that Document Explorer supports both Create Document and Add Document in the upper menu. </w:t>
      </w:r>
      <w:r>
        <w:rPr>
          <w:b/>
        </w:rPr>
        <w:t>Add Document</w:t>
      </w:r>
      <w:r>
        <w:t xml:space="preserve"> is used to upload existing json documents to the database. For this exersize, click </w:t>
      </w:r>
      <w:r>
        <w:rPr>
          <w:b/>
        </w:rPr>
        <w:t>Create Document</w:t>
      </w:r>
      <w:r>
        <w:t xml:space="preserve"> to enter a new document.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482600" cy="419100"/>
            <wp:effectExtent l="0" t="0" r="0" b="0"/>
            <wp:docPr id="14" name="Picture" descr="createDocumentDBImg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6"/>
        </w:numPr>
      </w:pPr>
      <w:r>
        <w:t>Replace the text with the following to insert a simple document with an ID and a single property. Click Save to put the document in the collection.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4838700" cy="1879600"/>
            <wp:effectExtent l="0" t="0" r="0" b="0"/>
            <wp:docPr id="15" name="Picture" descr="createDocumentDBImg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6"/>
        </w:numPr>
      </w:pPr>
      <w:r>
        <w:lastRenderedPageBreak/>
        <w:t>The Document Explorer pane will be updated and show the new document, you can edit the document from here if further changes need to be made.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2540000" cy="2908300"/>
            <wp:effectExtent l="0" t="0" r="0" b="0"/>
            <wp:docPr id="16" name="Picture" descr="createDocumentDBImg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pStyle w:val="Heading2"/>
      </w:pPr>
      <w:bookmarkStart w:id="6" w:name="create-azure-website"/>
      <w:r>
        <w:t>4. Create Azure Website</w:t>
      </w:r>
    </w:p>
    <w:bookmarkEnd w:id="6"/>
    <w:p w:rsidR="00630CB1" w:rsidRDefault="00D36C1C">
      <w:r>
        <w:t>Azure Websites is a fully managed Platform-as-a-Service (PaaS) that enables you to build, deploy and scale enterprise-grade web Apps quickly.</w:t>
      </w:r>
    </w:p>
    <w:p w:rsidR="00630CB1" w:rsidRDefault="00D36C1C">
      <w:r>
        <w:t>This allows you to focus on your application code, Azure Websites enable security and scalability for your web applications "out of the box".</w:t>
      </w:r>
    </w:p>
    <w:p w:rsidR="00630CB1" w:rsidRDefault="00D36C1C">
      <w:r>
        <w:t xml:space="preserve">Time to complete: </w:t>
      </w:r>
      <w:r>
        <w:rPr>
          <w:b/>
        </w:rPr>
        <w:t>10 minutes</w:t>
      </w:r>
    </w:p>
    <w:p w:rsidR="00630CB1" w:rsidRDefault="00D36C1C">
      <w:pPr>
        <w:numPr>
          <w:ilvl w:val="0"/>
          <w:numId w:val="7"/>
        </w:numPr>
      </w:pPr>
      <w:r>
        <w:t xml:space="preserve">Navigate to the Microsoft Azure portal </w:t>
      </w:r>
      <w:hyperlink r:id="rId22">
        <w:r>
          <w:rPr>
            <w:rStyle w:val="Link"/>
          </w:rPr>
          <w:t>https://portal.azure.com/</w:t>
        </w:r>
      </w:hyperlink>
      <w:r>
        <w:t>.</w:t>
      </w:r>
    </w:p>
    <w:p w:rsidR="00630CB1" w:rsidRDefault="00D36C1C">
      <w:pPr>
        <w:numPr>
          <w:ilvl w:val="0"/>
          <w:numId w:val="7"/>
        </w:numPr>
      </w:pPr>
      <w:r>
        <w:t>Select New -&gt; Everything -&gt; Web and select.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1117600" cy="1308100"/>
            <wp:effectExtent l="0" t="0" r="0" b="0"/>
            <wp:docPr id="17" name="Picture" descr="CreateWebsite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Website/CreateWebsiteImg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7"/>
        </w:numPr>
      </w:pPr>
      <w:r>
        <w:t>Click Create in the new pane.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800100" cy="304800"/>
            <wp:effectExtent l="0" t="0" r="0" b="0"/>
            <wp:docPr id="18" name="Picture" descr="createStorageAccount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ageAccount/createStorageAccountImg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7"/>
        </w:numPr>
      </w:pPr>
      <w:r>
        <w:t>Enter a name for the website and select the Resource Group created in the previous lab.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2641600" cy="5245100"/>
            <wp:effectExtent l="0" t="0" r="0" b="0"/>
            <wp:docPr id="19" name="Picture" descr="CreateWebsite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Website/CreateWebsiteImg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7"/>
        </w:numPr>
      </w:pPr>
      <w:r>
        <w:t>Click Create and wait for the job to complete.</w:t>
      </w:r>
    </w:p>
    <w:p w:rsidR="00630CB1" w:rsidRDefault="00D36C1C">
      <w:pPr>
        <w:numPr>
          <w:ilvl w:val="0"/>
          <w:numId w:val="7"/>
        </w:numPr>
      </w:pPr>
      <w:r>
        <w:t>Once the website creation has finished the following pane will be displayed.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207000" cy="5549900"/>
            <wp:effectExtent l="0" t="0" r="0" b="0"/>
            <wp:docPr id="20" name="Picture" descr="CreateWebsite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Website/CreateWebsiteImg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7"/>
        </w:numPr>
      </w:pPr>
      <w:r>
        <w:t>In a browser navigate to the website i.e. http://mybrandnewwebsite.azurewebsites.net/ a placeholder page should be displayed.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45480" cy="3736340"/>
            <wp:effectExtent l="0" t="0" r="0" b="0"/>
            <wp:docPr id="21" name="Picture" descr="CreateWebsite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Website/CreateWebsiteImg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pStyle w:val="Heading2"/>
      </w:pPr>
      <w:bookmarkStart w:id="7" w:name="configuring-the-webjob"/>
      <w:r>
        <w:t>5. Configuring the WebJob</w:t>
      </w:r>
    </w:p>
    <w:bookmarkEnd w:id="7"/>
    <w:p w:rsidR="00630CB1" w:rsidRDefault="00D36C1C">
      <w:pPr>
        <w:numPr>
          <w:ilvl w:val="0"/>
          <w:numId w:val="8"/>
        </w:numPr>
      </w:pPr>
      <w:r>
        <w:t xml:space="preserve">Start Visual Studio from the taskbar and open the solution file </w:t>
      </w:r>
      <w:r>
        <w:rPr>
          <w:b/>
        </w:rPr>
        <w:t>C:.sln</w:t>
      </w:r>
      <w:r>
        <w:t>.</w:t>
      </w:r>
    </w:p>
    <w:p w:rsidR="00630CB1" w:rsidRDefault="00D36C1C">
      <w:pPr>
        <w:pStyle w:val="Compact"/>
        <w:numPr>
          <w:ilvl w:val="0"/>
          <w:numId w:val="8"/>
        </w:numPr>
      </w:pPr>
      <w:r>
        <w:t>Lo</w:t>
      </w:r>
      <w:r w:rsidR="00F061DC">
        <w:t xml:space="preserve">cate App.config and locate the </w:t>
      </w:r>
      <w:r>
        <w:t>section.</w:t>
      </w:r>
    </w:p>
    <w:p w:rsidR="00630CB1" w:rsidRDefault="00D36C1C">
      <w:pPr>
        <w:pStyle w:val="Compact"/>
        <w:numPr>
          <w:ilvl w:val="1"/>
          <w:numId w:val="9"/>
        </w:numPr>
      </w:pPr>
      <w:r>
        <w:t xml:space="preserve">Update ServiceBus.ConnectionString with the settings from the Event Hub configureation in the Hands on Lab 1. If you did not save these values in a text file on the desktop, the Service Bus Namespace, Policy Name, and Policy Key are available on the </w:t>
      </w:r>
      <w:hyperlink r:id="rId27">
        <w:r>
          <w:rPr>
            <w:rStyle w:val="Link"/>
          </w:rPr>
          <w:t>Management Portal</w:t>
        </w:r>
      </w:hyperlink>
      <w:r>
        <w:t>.</w:t>
      </w:r>
    </w:p>
    <w:p w:rsidR="00630CB1" w:rsidRDefault="00D36C1C">
      <w:pPr>
        <w:pStyle w:val="Compact"/>
        <w:numPr>
          <w:ilvl w:val="1"/>
          <w:numId w:val="9"/>
        </w:numPr>
      </w:pPr>
      <w:r>
        <w:t>Update ServiceBus.Path with the name of the Event Hub configured in the first lab.</w:t>
      </w:r>
    </w:p>
    <w:p w:rsidR="00630CB1" w:rsidRDefault="00D36C1C">
      <w:pPr>
        <w:pStyle w:val="SourceCode"/>
        <w:numPr>
          <w:ilvl w:val="0"/>
          <w:numId w:val="1"/>
        </w:numPr>
      </w:pPr>
      <w:r>
        <w:rPr>
          <w:rStyle w:val="KeywordTok"/>
        </w:rPr>
        <w:t>&lt;appSettings&gt;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"ServiceBus.ConnectionString"</w:t>
      </w:r>
      <w:r>
        <w:rPr>
          <w:rStyle w:val="OtherTok"/>
        </w:rPr>
        <w:t xml:space="preserve"> value=</w:t>
      </w:r>
      <w:r>
        <w:rPr>
          <w:rStyle w:val="StringTok"/>
        </w:rPr>
        <w:t>"Endpoint=sb://</w:t>
      </w:r>
      <w:r>
        <w:rPr>
          <w:rStyle w:val="ErrorTok"/>
        </w:rPr>
        <w:t>&lt;</w:t>
      </w:r>
      <w:r>
        <w:rPr>
          <w:rStyle w:val="StringTok"/>
        </w:rPr>
        <w:t>sbNamespace&gt;.servicebus.windows.net/;SharedAccessKeyName=</w:t>
      </w:r>
      <w:r>
        <w:rPr>
          <w:rStyle w:val="ErrorTok"/>
        </w:rPr>
        <w:t>&lt;</w:t>
      </w:r>
      <w:r>
        <w:rPr>
          <w:rStyle w:val="StringTok"/>
        </w:rPr>
        <w:t>policyname&gt;;SharedAccessKey=</w:t>
      </w:r>
      <w:r>
        <w:rPr>
          <w:rStyle w:val="ErrorTok"/>
        </w:rPr>
        <w:t>&lt;</w:t>
      </w:r>
      <w:r>
        <w:rPr>
          <w:rStyle w:val="StringTok"/>
        </w:rPr>
        <w:t>policyKey&gt;"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"ServiceBus.Path"</w:t>
      </w:r>
      <w:r>
        <w:rPr>
          <w:rStyle w:val="OtherTok"/>
        </w:rPr>
        <w:t xml:space="preserve"> value=</w:t>
      </w:r>
      <w:r>
        <w:rPr>
          <w:rStyle w:val="StringTok"/>
        </w:rPr>
        <w:t>"\</w:t>
      </w:r>
      <w:r>
        <w:rPr>
          <w:rStyle w:val="ErrorTok"/>
        </w:rPr>
        <w:t>&lt;</w:t>
      </w:r>
      <w:r>
        <w:rPr>
          <w:rStyle w:val="StringTok"/>
        </w:rPr>
        <w:t>hubName&gt;"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"ServiceBus.ConsumerGroup"</w:t>
      </w:r>
      <w:r>
        <w:rPr>
          <w:rStyle w:val="OtherTok"/>
        </w:rPr>
        <w:t xml:space="preserve"> value=</w:t>
      </w:r>
      <w:r>
        <w:rPr>
          <w:rStyle w:val="StringTok"/>
        </w:rPr>
        <w:t>"$Default"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"ServiceBus.partitions"</w:t>
      </w:r>
      <w:r>
        <w:rPr>
          <w:rStyle w:val="OtherTok"/>
        </w:rPr>
        <w:t xml:space="preserve"> value=</w:t>
      </w:r>
      <w:r>
        <w:rPr>
          <w:rStyle w:val="StringTok"/>
        </w:rPr>
        <w:t>"8"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"DocumentServiceEndpoint"</w:t>
      </w:r>
      <w:r>
        <w:rPr>
          <w:rStyle w:val="OtherTok"/>
        </w:rPr>
        <w:t xml:space="preserve"> value=</w:t>
      </w:r>
      <w:r>
        <w:rPr>
          <w:rStyle w:val="StringTok"/>
        </w:rPr>
        <w:t>"https://</w:t>
      </w:r>
      <w:r>
        <w:rPr>
          <w:rStyle w:val="ErrorTok"/>
        </w:rPr>
        <w:t>&lt;</w:t>
      </w:r>
      <w:r>
        <w:rPr>
          <w:rStyle w:val="StringTok"/>
        </w:rPr>
        <w:t>documentdbName&gt;.documents.azure.com:443/"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"DocumentKey"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r>
        <w:rPr>
          <w:rStyle w:val="StringTok"/>
        </w:rPr>
        <w:t>key&gt;"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"DocumentDatabase"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r>
        <w:rPr>
          <w:rStyle w:val="StringTok"/>
        </w:rPr>
        <w:t>databasename&gt;"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"DocumentCollection"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r>
        <w:rPr>
          <w:rStyle w:val="StringTok"/>
        </w:rPr>
        <w:t>collection&gt;"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&lt;/appSettings&gt;</w:t>
      </w:r>
    </w:p>
    <w:p w:rsidR="00630CB1" w:rsidRDefault="00D36C1C">
      <w:pPr>
        <w:numPr>
          <w:ilvl w:val="0"/>
          <w:numId w:val="8"/>
        </w:numPr>
      </w:pPr>
      <w:r>
        <w:t xml:space="preserve">To determine the configuration settings for DocumentDB, navigate to </w:t>
      </w:r>
      <w:hyperlink r:id="rId28">
        <w:r>
          <w:rPr>
            <w:rStyle w:val="Link"/>
          </w:rPr>
          <w:t>Azure Preview Portal</w:t>
        </w:r>
      </w:hyperlink>
    </w:p>
    <w:p w:rsidR="00630CB1" w:rsidRDefault="00D36C1C">
      <w:pPr>
        <w:numPr>
          <w:ilvl w:val="0"/>
          <w:numId w:val="8"/>
        </w:numPr>
      </w:pPr>
      <w:r>
        <w:t>Select the documentDB instance created in a previous lab.</w:t>
      </w:r>
    </w:p>
    <w:p w:rsidR="00630CB1" w:rsidRDefault="00D36C1C">
      <w:pPr>
        <w:numPr>
          <w:ilvl w:val="0"/>
          <w:numId w:val="8"/>
        </w:numPr>
      </w:pPr>
      <w:r>
        <w:t>Select the Keys button.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723900" cy="749300"/>
            <wp:effectExtent l="0" t="0" r="0" b="0"/>
            <wp:docPr id="22" name="Picture" descr="deployWebJob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8"/>
        </w:numPr>
      </w:pPr>
      <w:r>
        <w:t xml:space="preserve">Copy the URI and Primary key, substitute as appropriate </w:t>
      </w:r>
      <w:proofErr w:type="gramStart"/>
      <w:r>
        <w:t>in .</w:t>
      </w:r>
      <w:proofErr w:type="gramEnd"/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2628900" cy="3987800"/>
            <wp:effectExtent l="0" t="0" r="0" b="0"/>
            <wp:docPr id="23" name="Picture" descr="deployWebJobImg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1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8"/>
        </w:numPr>
      </w:pPr>
      <w:r>
        <w:t>Set DocumentDatabase/DocumentCollection as appropriate.</w:t>
      </w:r>
    </w:p>
    <w:p w:rsidR="00630CB1" w:rsidRDefault="00D36C1C">
      <w:pPr>
        <w:pStyle w:val="Heading2"/>
      </w:pPr>
      <w:bookmarkStart w:id="8" w:name="exploring-the-solution"/>
      <w:r>
        <w:t>6. Exploring the solution</w:t>
      </w:r>
    </w:p>
    <w:bookmarkEnd w:id="8"/>
    <w:p w:rsidR="00630CB1" w:rsidRDefault="00D36C1C">
      <w:r>
        <w:t>The main artefacts of this solution are program.cs, DocumentDBWriter.cs and Document.cs</w:t>
      </w:r>
    </w:p>
    <w:p w:rsidR="00630CB1" w:rsidRDefault="00D36C1C">
      <w:pPr>
        <w:pStyle w:val="Heading3"/>
      </w:pPr>
      <w:bookmarkStart w:id="9" w:name="program.cs"/>
      <w:r>
        <w:lastRenderedPageBreak/>
        <w:t>program.cs</w:t>
      </w:r>
    </w:p>
    <w:bookmarkEnd w:id="9"/>
    <w:p w:rsidR="00630CB1" w:rsidRDefault="00D36C1C">
      <w:r>
        <w:t>The purpose of this class is to provide the main entry point and monitor an Event Hub for messages.</w:t>
      </w:r>
    </w:p>
    <w:p w:rsidR="00630CB1" w:rsidRDefault="00D36C1C">
      <w:r>
        <w:t>It first retrieves a reference to a Service Bus namespace</w:t>
      </w:r>
    </w:p>
    <w:p w:rsidR="00630CB1" w:rsidRDefault="00D36C1C">
      <w:r>
        <w:rPr>
          <w:rStyle w:val="VerbatimChar"/>
        </w:rPr>
        <w:t xml:space="preserve">NamespaceManager manager = NamespaceManager.CreateFromConnectionString(ConfigurationManager.AppSettings["ServiceBus.ConnectionString"] + </w:t>
      </w:r>
      <w:proofErr w:type="gramStart"/>
      <w:r>
        <w:rPr>
          <w:rStyle w:val="VerbatimChar"/>
        </w:rPr>
        <w:t>";TransportType</w:t>
      </w:r>
      <w:proofErr w:type="gramEnd"/>
      <w:r>
        <w:rPr>
          <w:rStyle w:val="VerbatimChar"/>
        </w:rPr>
        <w:t>=Amqp");</w:t>
      </w:r>
    </w:p>
    <w:p w:rsidR="00630CB1" w:rsidRDefault="00D36C1C">
      <w:r>
        <w:t>Creates a Consumer Group if it does not already exist</w:t>
      </w:r>
    </w:p>
    <w:p w:rsidR="00630CB1" w:rsidRDefault="00D36C1C">
      <w:r>
        <w:rPr>
          <w:rStyle w:val="VerbatimChar"/>
        </w:rPr>
        <w:t xml:space="preserve">ConsumerGroupDescription description = new </w:t>
      </w:r>
      <w:proofErr w:type="gramStart"/>
      <w:r>
        <w:rPr>
          <w:rStyle w:val="VerbatimChar"/>
        </w:rPr>
        <w:t>ConsumerGroupDescription(</w:t>
      </w:r>
      <w:proofErr w:type="gramEnd"/>
      <w:r>
        <w:rPr>
          <w:rStyle w:val="VerbatimChar"/>
        </w:rPr>
        <w:t>ConfigurationManager.AppSettings["ServiceBus.Path"], ConfigurationManager.AppSettings["ServiceBus.ConsumerGroup"]); manager.CreateConsumerGroupIfNotExists(description);</w:t>
      </w:r>
    </w:p>
    <w:p w:rsidR="00630CB1" w:rsidRDefault="00D36C1C">
      <w:r>
        <w:t>Gets a reference to a consumer group so we can perform read operations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 xml:space="preserve">var factory = MessagingFactory.CreateFromConnectionString(ConfigurationManager.AppSettings["ServiceBus.ConnectionString"] + </w:t>
      </w:r>
      <w:proofErr w:type="gramStart"/>
      <w:r>
        <w:rPr>
          <w:rStyle w:val="VerbatimChar"/>
        </w:rPr>
        <w:t>";TransportType</w:t>
      </w:r>
      <w:proofErr w:type="gramEnd"/>
      <w:r>
        <w:rPr>
          <w:rStyle w:val="VerbatimChar"/>
        </w:rPr>
        <w:t xml:space="preserve">=Amqp"); 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 xml:space="preserve">var client = </w:t>
      </w:r>
      <w:proofErr w:type="gramStart"/>
      <w:r>
        <w:rPr>
          <w:rStyle w:val="VerbatimChar"/>
        </w:rPr>
        <w:t>factory.CreateEventHubClient</w:t>
      </w:r>
      <w:proofErr w:type="gramEnd"/>
      <w:r>
        <w:rPr>
          <w:rStyle w:val="VerbatimChar"/>
        </w:rPr>
        <w:t xml:space="preserve">(ConfigurationManager.AppSettings["ServiceBus.Path"]); </w:t>
      </w:r>
    </w:p>
    <w:p w:rsidR="00630CB1" w:rsidRDefault="00D36C1C">
      <w:r>
        <w:rPr>
          <w:rStyle w:val="VerbatimChar"/>
        </w:rPr>
        <w:t xml:space="preserve">var group = </w:t>
      </w:r>
      <w:proofErr w:type="gramStart"/>
      <w:r>
        <w:rPr>
          <w:rStyle w:val="VerbatimChar"/>
        </w:rPr>
        <w:t>client.GetConsumerGroup</w:t>
      </w:r>
      <w:proofErr w:type="gramEnd"/>
      <w:r>
        <w:rPr>
          <w:rStyle w:val="VerbatimChar"/>
        </w:rPr>
        <w:t>(ConfigurationManager.AppSettings["ServiceBus.ConsumerGroup"]);</w:t>
      </w:r>
    </w:p>
    <w:p w:rsidR="00630CB1" w:rsidRDefault="00D36C1C">
      <w:r>
        <w:t>It will execute continuously</w:t>
      </w:r>
    </w:p>
    <w:p w:rsidR="00630CB1" w:rsidRDefault="00D36C1C">
      <w:r>
        <w:rPr>
          <w:rStyle w:val="VerbatimChar"/>
        </w:rPr>
        <w:t>while (</w:t>
      </w:r>
      <w:proofErr w:type="gramStart"/>
      <w:r>
        <w:rPr>
          <w:rStyle w:val="VerbatimChar"/>
        </w:rPr>
        <w:t xml:space="preserve">true)   </w:t>
      </w:r>
      <w:proofErr w:type="gramEnd"/>
      <w:r>
        <w:rPr>
          <w:rStyle w:val="VerbatimChar"/>
        </w:rPr>
        <w:t xml:space="preserve">  {</w:t>
      </w:r>
    </w:p>
    <w:p w:rsidR="00630CB1" w:rsidRDefault="00D36C1C">
      <w:r>
        <w:t>Spawning a task for each Event Hub partition</w:t>
      </w:r>
    </w:p>
    <w:p w:rsidR="00630CB1" w:rsidRDefault="00D36C1C">
      <w:r>
        <w:rPr>
          <w:rStyle w:val="VerbatimChar"/>
        </w:rPr>
        <w:t>Task.WaitAll(</w:t>
      </w:r>
      <w:proofErr w:type="gramStart"/>
      <w:r>
        <w:rPr>
          <w:rStyle w:val="VerbatimChar"/>
        </w:rPr>
        <w:t>client.GetRuntimeInformation</w:t>
      </w:r>
      <w:proofErr w:type="gramEnd"/>
      <w:r>
        <w:rPr>
          <w:rStyle w:val="VerbatimChar"/>
        </w:rPr>
        <w:t>().PartitionIds.Select(id =&gt; Task.Run(() =&gt;     {</w:t>
      </w:r>
    </w:p>
    <w:p w:rsidR="00630CB1" w:rsidRDefault="00F061DC">
      <w:r>
        <w:t>Each task will create a recei</w:t>
      </w:r>
      <w:r w:rsidR="00D36C1C">
        <w:t>ver, from which event hub messages will be read</w:t>
      </w:r>
    </w:p>
    <w:p w:rsidR="00630CB1" w:rsidRDefault="00D36C1C">
      <w:r>
        <w:rPr>
          <w:rStyle w:val="VerbatimChar"/>
        </w:rPr>
        <w:t>var receiver = @</w:t>
      </w:r>
      <w:proofErr w:type="gramStart"/>
      <w:r>
        <w:rPr>
          <w:rStyle w:val="VerbatimChar"/>
        </w:rPr>
        <w:t>group.CreateReceiver</w:t>
      </w:r>
      <w:proofErr w:type="gramEnd"/>
      <w:r>
        <w:rPr>
          <w:rStyle w:val="VerbatimChar"/>
        </w:rPr>
        <w:t>(id);</w:t>
      </w:r>
    </w:p>
    <w:p w:rsidR="00630CB1" w:rsidRDefault="00D36C1C">
      <w:r>
        <w:t>And will continuously read from the Event Hub partition</w:t>
      </w:r>
    </w:p>
    <w:p w:rsidR="00F061DC" w:rsidRDefault="00D36C1C">
      <w:r>
        <w:t xml:space="preserve">while (true) </w:t>
      </w:r>
      <w:proofErr w:type="gramStart"/>
      <w:r>
        <w:t>{ try</w:t>
      </w:r>
      <w:proofErr w:type="gramEnd"/>
      <w:r>
        <w:t xml:space="preserve"> { //read the message </w:t>
      </w:r>
    </w:p>
    <w:p w:rsidR="00630CB1" w:rsidRDefault="00D36C1C">
      <w:r>
        <w:t xml:space="preserve">var message = </w:t>
      </w:r>
      <w:proofErr w:type="gramStart"/>
      <w:r>
        <w:t>receiver.Receive</w:t>
      </w:r>
      <w:proofErr w:type="gramEnd"/>
      <w:r>
        <w:t>();</w:t>
      </w:r>
    </w:p>
    <w:p w:rsidR="00630CB1" w:rsidRDefault="00D36C1C">
      <w:pPr>
        <w:pStyle w:val="SourceCode"/>
      </w:pPr>
      <w:r>
        <w:rPr>
          <w:rStyle w:val="VerbatimChar"/>
        </w:rPr>
        <w:t>if (message == null)</w:t>
      </w:r>
      <w:r>
        <w:br/>
      </w:r>
      <w:r w:rsidR="00F061DC">
        <w:rPr>
          <w:rStyle w:val="VerbatimChar"/>
        </w:rPr>
        <w:t xml:space="preserve">     </w:t>
      </w:r>
      <w:r>
        <w:rPr>
          <w:rStyle w:val="VerbatimChar"/>
        </w:rPr>
        <w:t>continue;</w:t>
      </w:r>
      <w:r>
        <w:br/>
      </w:r>
      <w:r>
        <w:br/>
      </w:r>
      <w:r>
        <w:rPr>
          <w:rStyle w:val="VerbatimChar"/>
        </w:rPr>
        <w:lastRenderedPageBreak/>
        <w:t>var body = Encoding.UTF8.GetString(message.GetBytes());</w:t>
      </w:r>
      <w:r>
        <w:br/>
      </w:r>
      <w:r>
        <w:br/>
      </w:r>
      <w:r>
        <w:rPr>
          <w:rStyle w:val="VerbatimChar"/>
        </w:rPr>
        <w:t>if (body == null)</w:t>
      </w:r>
      <w:r>
        <w:br/>
      </w:r>
      <w:r w:rsidR="00F061DC">
        <w:rPr>
          <w:rStyle w:val="VerbatimChar"/>
        </w:rPr>
        <w:t xml:space="preserve">    </w:t>
      </w:r>
      <w:r>
        <w:rPr>
          <w:rStyle w:val="VerbatimChar"/>
        </w:rPr>
        <w:t>continue;</w:t>
      </w:r>
    </w:p>
    <w:p w:rsidR="00630CB1" w:rsidRDefault="00D36C1C">
      <w:r>
        <w:t>It will determine the type of message rece</w:t>
      </w:r>
      <w:r w:rsidR="00F061DC">
        <w:t>i</w:t>
      </w:r>
      <w:r>
        <w:t>ved</w:t>
      </w:r>
    </w:p>
    <w:p w:rsidR="00630CB1" w:rsidRDefault="00D36C1C">
      <w:r>
        <w:t>var type = MessageType.None;</w:t>
      </w:r>
    </w:p>
    <w:p w:rsidR="00F061DC" w:rsidRDefault="00D36C1C">
      <w:r>
        <w:t>switch (</w:t>
      </w:r>
      <w:proofErr w:type="gramStart"/>
      <w:r>
        <w:t>message.PartitionKey.ToLower</w:t>
      </w:r>
      <w:proofErr w:type="gramEnd"/>
      <w:r>
        <w:t xml:space="preserve">()) { </w:t>
      </w:r>
    </w:p>
    <w:p w:rsidR="00F061DC" w:rsidRDefault="00D36C1C">
      <w:r>
        <w:t xml:space="preserve">case "energy": </w:t>
      </w:r>
    </w:p>
    <w:p w:rsidR="00F061DC" w:rsidRDefault="00F061DC">
      <w:r>
        <w:t xml:space="preserve">  </w:t>
      </w:r>
      <w:r w:rsidR="00D36C1C">
        <w:t xml:space="preserve">type = MessageType.Energy; </w:t>
      </w:r>
    </w:p>
    <w:p w:rsidR="00F061DC" w:rsidRDefault="00F061DC">
      <w:r>
        <w:t xml:space="preserve">  </w:t>
      </w:r>
      <w:r w:rsidR="00D36C1C">
        <w:t xml:space="preserve">break; </w:t>
      </w:r>
    </w:p>
    <w:p w:rsidR="00F061DC" w:rsidRDefault="00D36C1C">
      <w:r>
        <w:t xml:space="preserve">case "temperature": </w:t>
      </w:r>
    </w:p>
    <w:p w:rsidR="00F061DC" w:rsidRDefault="00F061DC">
      <w:r>
        <w:t xml:space="preserve">  </w:t>
      </w:r>
      <w:r w:rsidR="00D36C1C">
        <w:t xml:space="preserve">type = MessageType.Temperature; </w:t>
      </w:r>
    </w:p>
    <w:p w:rsidR="00F061DC" w:rsidRDefault="00F061DC">
      <w:r>
        <w:t xml:space="preserve">  </w:t>
      </w:r>
      <w:r w:rsidR="00D36C1C">
        <w:t xml:space="preserve">break; </w:t>
      </w:r>
    </w:p>
    <w:p w:rsidR="00F061DC" w:rsidRDefault="00D36C1C">
      <w:r>
        <w:t xml:space="preserve">case "humidity": </w:t>
      </w:r>
    </w:p>
    <w:p w:rsidR="00F061DC" w:rsidRDefault="00F061DC">
      <w:r>
        <w:t xml:space="preserve">  </w:t>
      </w:r>
      <w:r w:rsidR="00D36C1C">
        <w:t xml:space="preserve">type = MessageType.Humidity; </w:t>
      </w:r>
    </w:p>
    <w:p w:rsidR="00F061DC" w:rsidRDefault="00F061DC">
      <w:r>
        <w:t xml:space="preserve">  </w:t>
      </w:r>
      <w:r w:rsidR="00D36C1C">
        <w:t xml:space="preserve">break; </w:t>
      </w:r>
    </w:p>
    <w:p w:rsidR="00F061DC" w:rsidRDefault="00D36C1C">
      <w:r>
        <w:t xml:space="preserve">case "light": </w:t>
      </w:r>
    </w:p>
    <w:p w:rsidR="00F061DC" w:rsidRDefault="00F061DC">
      <w:r>
        <w:t xml:space="preserve">  </w:t>
      </w:r>
      <w:r w:rsidR="00D36C1C">
        <w:t xml:space="preserve">type = MessageType.Light; </w:t>
      </w:r>
    </w:p>
    <w:p w:rsidR="00F061DC" w:rsidRDefault="00D36C1C">
      <w:r>
        <w:t xml:space="preserve">break; </w:t>
      </w:r>
    </w:p>
    <w:p w:rsidR="00630CB1" w:rsidRDefault="00D36C1C">
      <w:r>
        <w:t>}</w:t>
      </w:r>
    </w:p>
    <w:p w:rsidR="00630CB1" w:rsidRDefault="00D36C1C">
      <w:pPr>
        <w:pStyle w:val="SourceCode"/>
      </w:pPr>
      <w:r>
        <w:rPr>
          <w:rStyle w:val="VerbatimChar"/>
        </w:rPr>
        <w:t>if (type == MessageType.None)</w:t>
      </w:r>
      <w:r>
        <w:br/>
      </w:r>
      <w:r>
        <w:rPr>
          <w:rStyle w:val="VerbatimChar"/>
        </w:rPr>
        <w:t xml:space="preserve">    continue;</w:t>
      </w:r>
    </w:p>
    <w:p w:rsidR="00630CB1" w:rsidRDefault="00D36C1C">
      <w:r>
        <w:t>And passes this to the DocumentDBWriter to push to DocumentDB</w:t>
      </w:r>
    </w:p>
    <w:p w:rsidR="00630CB1" w:rsidRDefault="00D36C1C">
      <w:r>
        <w:rPr>
          <w:rStyle w:val="VerbatimChar"/>
        </w:rPr>
        <w:t xml:space="preserve">c# var writer = new </w:t>
      </w:r>
      <w:proofErr w:type="gramStart"/>
      <w:r>
        <w:rPr>
          <w:rStyle w:val="VerbatimChar"/>
        </w:rPr>
        <w:t>DocumentDBWriter(</w:t>
      </w:r>
      <w:proofErr w:type="gramEnd"/>
      <w:r>
        <w:rPr>
          <w:rStyle w:val="VerbatimChar"/>
        </w:rPr>
        <w:t>); var task = writer.WriteDocument(type, body);</w:t>
      </w:r>
    </w:p>
    <w:p w:rsidR="00630CB1" w:rsidRDefault="00D36C1C">
      <w:pPr>
        <w:pStyle w:val="Heading3"/>
      </w:pPr>
      <w:bookmarkStart w:id="10" w:name="documentdbwriter"/>
      <w:r>
        <w:t>DocumentDBWriter</w:t>
      </w:r>
    </w:p>
    <w:bookmarkEnd w:id="10"/>
    <w:p w:rsidR="00630CB1" w:rsidRDefault="00D36C1C">
      <w:r>
        <w:t>The purpose of this class is to create new documents in DocumentDB, it provides a single method WriteDocument</w:t>
      </w:r>
    </w:p>
    <w:p w:rsidR="00630CB1" w:rsidRDefault="00D36C1C">
      <w:r>
        <w:t>This creates a DocumentDB client</w:t>
      </w:r>
    </w:p>
    <w:p w:rsidR="00630CB1" w:rsidRDefault="00D36C1C">
      <w:r>
        <w:rPr>
          <w:rStyle w:val="VerbatimChar"/>
        </w:rPr>
        <w:lastRenderedPageBreak/>
        <w:t xml:space="preserve">c# var client = new </w:t>
      </w:r>
      <w:proofErr w:type="gramStart"/>
      <w:r>
        <w:rPr>
          <w:rStyle w:val="VerbatimChar"/>
        </w:rPr>
        <w:t>DocumentClient(</w:t>
      </w:r>
      <w:proofErr w:type="gramEnd"/>
      <w:r>
        <w:rPr>
          <w:rStyle w:val="VerbatimChar"/>
        </w:rPr>
        <w:t>new Uri(ConfigurationManager.AppSettings["DocumentServiceEndpoint"]), ConfigurationManager.AppSettings["DocumentKey"]);</w:t>
      </w:r>
    </w:p>
    <w:p w:rsidR="00630CB1" w:rsidRDefault="00D36C1C">
      <w:r>
        <w:t>Gets a reference to the database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 xml:space="preserve">var dbName = ConfigurationManager.AppSettings["DocumentDatabase"]; 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 xml:space="preserve">var database = </w:t>
      </w:r>
      <w:proofErr w:type="gramStart"/>
      <w:r>
        <w:rPr>
          <w:rStyle w:val="VerbatimChar"/>
        </w:rPr>
        <w:t>client.CreateDatabaseQuery</w:t>
      </w:r>
      <w:proofErr w:type="gramEnd"/>
      <w:r>
        <w:rPr>
          <w:rStyle w:val="VerbatimChar"/>
        </w:rPr>
        <w:t xml:space="preserve">().Where(db =&gt; db.Id == dbName).AsEnumerable().FirstOrDefault() ??                </w:t>
      </w:r>
    </w:p>
    <w:p w:rsidR="00630CB1" w:rsidRDefault="00D36C1C">
      <w:r>
        <w:rPr>
          <w:rStyle w:val="VerbatimChar"/>
        </w:rPr>
        <w:t xml:space="preserve">await </w:t>
      </w:r>
      <w:proofErr w:type="gramStart"/>
      <w:r>
        <w:rPr>
          <w:rStyle w:val="VerbatimChar"/>
        </w:rPr>
        <w:t>client.CreateDatabaseAsync</w:t>
      </w:r>
      <w:proofErr w:type="gramEnd"/>
      <w:r>
        <w:rPr>
          <w:rStyle w:val="VerbatimChar"/>
        </w:rPr>
        <w:t>(new Database{ Id = dbName});</w:t>
      </w:r>
    </w:p>
    <w:p w:rsidR="00630CB1" w:rsidRDefault="00D36C1C">
      <w:r>
        <w:t>And the collection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 xml:space="preserve">var docCollection = ConfigurationManager.AppSettings["DocumentCollection"]; 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 xml:space="preserve">var documentCollection = </w:t>
      </w:r>
      <w:proofErr w:type="gramStart"/>
      <w:r>
        <w:rPr>
          <w:rStyle w:val="VerbatimChar"/>
        </w:rPr>
        <w:t>client.CreateDocumentCollectionQuery</w:t>
      </w:r>
      <w:proofErr w:type="gramEnd"/>
      <w:r>
        <w:rPr>
          <w:rStyle w:val="VerbatimChar"/>
        </w:rPr>
        <w:t xml:space="preserve">(database.CollectionsLink).Where(c =&gt; c.Id == docCollection).AsEnumerable().FirstOrDefault() ??         </w:t>
      </w:r>
    </w:p>
    <w:p w:rsidR="00630CB1" w:rsidRDefault="00D36C1C">
      <w:r>
        <w:rPr>
          <w:rStyle w:val="VerbatimChar"/>
        </w:rPr>
        <w:t xml:space="preserve">await </w:t>
      </w:r>
      <w:proofErr w:type="gramStart"/>
      <w:r>
        <w:rPr>
          <w:rStyle w:val="VerbatimChar"/>
        </w:rPr>
        <w:t>client.CreateDocumentCollectionAsync</w:t>
      </w:r>
      <w:proofErr w:type="gramEnd"/>
      <w:r>
        <w:rPr>
          <w:rStyle w:val="VerbatimChar"/>
        </w:rPr>
        <w:t>(database.CollectionsLink, new DocumentCollection { Id = docCollection });</w:t>
      </w:r>
    </w:p>
    <w:p w:rsidR="00630CB1" w:rsidRDefault="00D36C1C">
      <w:r>
        <w:t>Generates a unique identifier for the document</w:t>
      </w:r>
    </w:p>
    <w:p w:rsidR="00630CB1" w:rsidRDefault="00D36C1C">
      <w:r>
        <w:rPr>
          <w:rStyle w:val="VerbatimChar"/>
        </w:rPr>
        <w:t>c# var id = Guid.NewGuid(</w:t>
      </w:r>
      <w:proofErr w:type="gramStart"/>
      <w:r>
        <w:rPr>
          <w:rStyle w:val="VerbatimChar"/>
        </w:rPr>
        <w:t>).ToString</w:t>
      </w:r>
      <w:proofErr w:type="gramEnd"/>
      <w:r>
        <w:rPr>
          <w:rStyle w:val="VerbatimChar"/>
        </w:rPr>
        <w:t>();</w:t>
      </w:r>
    </w:p>
    <w:p w:rsidR="00630CB1" w:rsidRDefault="00D36C1C">
      <w:r>
        <w:t>And will generate a document with an appropriate structure depending on the type of message processed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 xml:space="preserve">c# switch (type)     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 xml:space="preserve">{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</w:t>
      </w:r>
      <w:r w:rsidR="00D36C1C">
        <w:rPr>
          <w:rStyle w:val="VerbatimChar"/>
        </w:rPr>
        <w:t xml:space="preserve">case MessageType.Energy: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var energyDoc = JsonConvert.DeserializeObject&lt;EnergyDocument&gt;(jsonString);             </w:t>
      </w:r>
      <w:r>
        <w:rPr>
          <w:rStyle w:val="VerbatimChar"/>
        </w:rPr>
        <w:t xml:space="preserve">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energyDoc.id = id;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response = (await </w:t>
      </w:r>
      <w:r>
        <w:rPr>
          <w:rStyle w:val="VerbatimChar"/>
        </w:rPr>
        <w:t xml:space="preserve">  </w:t>
      </w:r>
      <w:proofErr w:type="gramStart"/>
      <w:r w:rsidR="00D36C1C">
        <w:rPr>
          <w:rStyle w:val="VerbatimChar"/>
        </w:rPr>
        <w:t>client.CreateDocumentAsync</w:t>
      </w:r>
      <w:proofErr w:type="gramEnd"/>
      <w:r w:rsidR="00D36C1C">
        <w:rPr>
          <w:rStyle w:val="VerbatimChar"/>
        </w:rPr>
        <w:t xml:space="preserve">(documentCollection.DocumentsLink, energyDoc)).StatusCode;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break;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</w:t>
      </w:r>
      <w:r w:rsidR="00D36C1C">
        <w:rPr>
          <w:rStyle w:val="VerbatimChar"/>
        </w:rPr>
        <w:t xml:space="preserve">case MessageType.Humidity: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var humidityDoc = JsonConvert.DeserializeObject&lt;HumidityDocument&gt;(jsonString);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humidityDoc.id = id;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lastRenderedPageBreak/>
        <w:t xml:space="preserve">    </w:t>
      </w:r>
      <w:r w:rsidR="00D36C1C">
        <w:rPr>
          <w:rStyle w:val="VerbatimChar"/>
        </w:rPr>
        <w:t xml:space="preserve">response = (await </w:t>
      </w:r>
      <w:proofErr w:type="gramStart"/>
      <w:r w:rsidR="00D36C1C">
        <w:rPr>
          <w:rStyle w:val="VerbatimChar"/>
        </w:rPr>
        <w:t>client.CreateDocumentAsync</w:t>
      </w:r>
      <w:proofErr w:type="gramEnd"/>
      <w:r w:rsidR="00D36C1C">
        <w:rPr>
          <w:rStyle w:val="VerbatimChar"/>
        </w:rPr>
        <w:t xml:space="preserve">(documentCollection.DocumentsLink, humidityDoc)).StatusCode;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break;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</w:t>
      </w:r>
      <w:r w:rsidR="00D36C1C">
        <w:rPr>
          <w:rStyle w:val="VerbatimChar"/>
        </w:rPr>
        <w:t xml:space="preserve">case MessageType.Light: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var lightDoc = JsonConvert.DeserializeObject&lt;LightDocument&gt;(jsonString);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lightDoc.id = id;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response = (await </w:t>
      </w:r>
      <w:proofErr w:type="gramStart"/>
      <w:r w:rsidR="00D36C1C">
        <w:rPr>
          <w:rStyle w:val="VerbatimChar"/>
        </w:rPr>
        <w:t>client.CreateDocumentAsync</w:t>
      </w:r>
      <w:proofErr w:type="gramEnd"/>
      <w:r w:rsidR="00D36C1C">
        <w:rPr>
          <w:rStyle w:val="VerbatimChar"/>
        </w:rPr>
        <w:t xml:space="preserve">(documentCollection.DocumentsLink, lightDoc)).StatusCode;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break;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</w:t>
      </w:r>
      <w:r w:rsidR="00D36C1C">
        <w:rPr>
          <w:rStyle w:val="VerbatimChar"/>
        </w:rPr>
        <w:t xml:space="preserve">case MessageType.Temperature: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>var tempDoc = JsonConvert.DeserializeObject&lt;TemperatureDocument&gt;(jsonString</w:t>
      </w:r>
      <w:proofErr w:type="gramStart"/>
      <w:r w:rsidR="00D36C1C">
        <w:rPr>
          <w:rStyle w:val="VerbatimChar"/>
        </w:rPr>
        <w:t xml:space="preserve">);   </w:t>
      </w:r>
      <w:proofErr w:type="gramEnd"/>
      <w:r w:rsidR="00D36C1C">
        <w:rPr>
          <w:rStyle w:val="VerbatimChar"/>
        </w:rPr>
        <w:t xml:space="preserve">          tempDoc.id = id;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response = (await </w:t>
      </w:r>
      <w:proofErr w:type="gramStart"/>
      <w:r w:rsidR="00D36C1C">
        <w:rPr>
          <w:rStyle w:val="VerbatimChar"/>
        </w:rPr>
        <w:t>client.CreateDocumentAsync</w:t>
      </w:r>
      <w:proofErr w:type="gramEnd"/>
      <w:r w:rsidR="00D36C1C">
        <w:rPr>
          <w:rStyle w:val="VerbatimChar"/>
        </w:rPr>
        <w:t xml:space="preserve">(documentCollection.DocumentsLink, tempDoc)).StatusCode;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break;    </w:t>
      </w:r>
    </w:p>
    <w:p w:rsidR="00630CB1" w:rsidRPr="00F061DC" w:rsidRDefault="00D36C1C">
      <w:pPr>
        <w:rPr>
          <w:rFonts w:ascii="Consolas" w:hAnsi="Consolas"/>
          <w:sz w:val="22"/>
        </w:rPr>
      </w:pPr>
      <w:r>
        <w:rPr>
          <w:rStyle w:val="VerbatimChar"/>
        </w:rPr>
        <w:t>}</w:t>
      </w:r>
    </w:p>
    <w:p w:rsidR="00630CB1" w:rsidRDefault="00D36C1C">
      <w:pPr>
        <w:pStyle w:val="Heading2"/>
      </w:pPr>
      <w:bookmarkStart w:id="11" w:name="deploy-the-webjob"/>
      <w:r>
        <w:t>7. Deploy the WebJob</w:t>
      </w:r>
    </w:p>
    <w:bookmarkEnd w:id="11"/>
    <w:p w:rsidR="00630CB1" w:rsidRDefault="00D36C1C">
      <w:pPr>
        <w:numPr>
          <w:ilvl w:val="0"/>
          <w:numId w:val="10"/>
        </w:numPr>
      </w:pPr>
      <w:r>
        <w:t>In solution Explorer, right click the project and choose Publish as Azure WebJob. The following dialog will be displayed, click Ok.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8928100" cy="4851400"/>
            <wp:effectExtent l="0" t="0" r="0" b="0"/>
            <wp:docPr id="24" name="Picture" descr="deployWebJob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The following dialog will be displayed.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06770" cy="4130040"/>
            <wp:effectExtent l="0" t="0" r="0" b="0"/>
            <wp:docPr id="25" name="Picture" descr="deployWebJob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Choose Option.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2844800" cy="304800"/>
            <wp:effectExtent l="0" t="0" r="0" b="0"/>
            <wp:docPr id="26" name="Picture" descr="deployWebJob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Enter your credentials.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584700" cy="2743200"/>
            <wp:effectExtent l="0" t="0" r="0" b="0"/>
            <wp:docPr id="27" name="Picture" descr="deployWebJob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Select the website we created in an earlier lab, click Ok.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4546600" cy="2717800"/>
            <wp:effectExtent l="0" t="0" r="0" b="0"/>
            <wp:docPr id="28" name="Picture" descr="deployWebJob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The default settings will be sufficient, click Publish.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749300" cy="508000"/>
            <wp:effectExtent l="0" t="0" r="0" b="0"/>
            <wp:docPr id="29" name="Picture" descr="deployWebJobImg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6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Wait for the publish to complete.</w:t>
      </w:r>
    </w:p>
    <w:p w:rsidR="00630CB1" w:rsidRDefault="00D36C1C">
      <w:pPr>
        <w:numPr>
          <w:ilvl w:val="0"/>
          <w:numId w:val="10"/>
        </w:numPr>
      </w:pPr>
      <w:r>
        <w:lastRenderedPageBreak/>
        <w:t xml:space="preserve">You can track the status of the WebJob by navigating to the </w:t>
      </w:r>
      <w:hyperlink r:id="rId37">
        <w:r>
          <w:rPr>
            <w:rStyle w:val="Link"/>
          </w:rPr>
          <w:t>Management Portal</w:t>
        </w:r>
      </w:hyperlink>
    </w:p>
    <w:p w:rsidR="00630CB1" w:rsidRDefault="00D36C1C">
      <w:pPr>
        <w:numPr>
          <w:ilvl w:val="0"/>
          <w:numId w:val="10"/>
        </w:numPr>
      </w:pPr>
      <w:r>
        <w:t>Find the Website and navigate to the WebJobs tab.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5685790" cy="982980"/>
            <wp:effectExtent l="0" t="0" r="0" b="0"/>
            <wp:docPr id="30" name="Picture" descr="deployWebJobImg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1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The logs column provides a link where you can track the status of the deployed Web Job.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5905500" cy="3356610"/>
            <wp:effectExtent l="0" t="0" r="0" b="0"/>
            <wp:docPr id="31" name="Picture" descr="deployWebJobImg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1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5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pStyle w:val="Heading2"/>
      </w:pPr>
      <w:bookmarkStart w:id="12" w:name="configure-the-website"/>
      <w:r>
        <w:t>8. Configure the Website</w:t>
      </w:r>
    </w:p>
    <w:bookmarkEnd w:id="12"/>
    <w:p w:rsidR="00630CB1" w:rsidRDefault="00D36C1C">
      <w:pPr>
        <w:numPr>
          <w:ilvl w:val="0"/>
          <w:numId w:val="11"/>
        </w:numPr>
      </w:pPr>
      <w:r>
        <w:t>Return to Visual Studio and navigate to the project **C:-master*. Open the solution file DocumentDBWebApp.sln.</w:t>
      </w:r>
    </w:p>
    <w:p w:rsidR="00630CB1" w:rsidRDefault="00D36C1C">
      <w:pPr>
        <w:numPr>
          <w:ilvl w:val="0"/>
          <w:numId w:val="11"/>
        </w:numPr>
      </w:pPr>
      <w:r>
        <w:t xml:space="preserve">Locate Web.config and update </w:t>
      </w:r>
      <w:proofErr w:type="gramStart"/>
      <w:r>
        <w:t>the  section</w:t>
      </w:r>
      <w:proofErr w:type="gramEnd"/>
      <w:r>
        <w:t xml:space="preserve"> with the DocumentDB settings.</w:t>
      </w:r>
    </w:p>
    <w:p w:rsidR="00630CB1" w:rsidRDefault="00D36C1C">
      <w:pPr>
        <w:pStyle w:val="SourceCode"/>
        <w:numPr>
          <w:ilvl w:val="0"/>
          <w:numId w:val="1"/>
        </w:numPr>
      </w:pPr>
      <w:r>
        <w:rPr>
          <w:rStyle w:val="KeywordTok"/>
        </w:rPr>
        <w:t>&lt;appSettings&gt;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"DocumentServiceEndpoint"</w:t>
      </w:r>
      <w:r>
        <w:rPr>
          <w:rStyle w:val="OtherTok"/>
        </w:rPr>
        <w:t xml:space="preserve"> value=</w:t>
      </w:r>
      <w:r>
        <w:rPr>
          <w:rStyle w:val="StringTok"/>
        </w:rPr>
        <w:t>"https://</w:t>
      </w:r>
      <w:r>
        <w:rPr>
          <w:rStyle w:val="ErrorTok"/>
        </w:rPr>
        <w:t>&lt;</w:t>
      </w:r>
      <w:r>
        <w:rPr>
          <w:rStyle w:val="StringTok"/>
        </w:rPr>
        <w:t>documentdbName&gt;.documents.azure.com:443/"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"DocumentKey"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r>
        <w:rPr>
          <w:rStyle w:val="StringTok"/>
        </w:rPr>
        <w:t>key&gt;"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"DocumentDatabase"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r>
        <w:rPr>
          <w:rStyle w:val="StringTok"/>
        </w:rPr>
        <w:t>databasename&gt;"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"DocumentCollection"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r>
        <w:rPr>
          <w:rStyle w:val="StringTok"/>
        </w:rPr>
        <w:t>collection&gt;"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&lt;/appSettings&gt;</w:t>
      </w:r>
    </w:p>
    <w:p w:rsidR="00630CB1" w:rsidRDefault="00D36C1C">
      <w:pPr>
        <w:pStyle w:val="Heading2"/>
      </w:pPr>
      <w:bookmarkStart w:id="13" w:name="exploring-the-solution-1"/>
      <w:r>
        <w:t>9. Exploring the solution</w:t>
      </w:r>
    </w:p>
    <w:bookmarkEnd w:id="13"/>
    <w:p w:rsidR="00630CB1" w:rsidRDefault="00D36C1C">
      <w:r>
        <w:t>This project is a ASP.NET MVC application. The following will show how we read from DocumentDB, DocumentDBDataReader.cs is the class responsible for this.</w:t>
      </w:r>
    </w:p>
    <w:p w:rsidR="00630CB1" w:rsidRDefault="00D36C1C">
      <w:pPr>
        <w:pStyle w:val="Heading3"/>
      </w:pPr>
      <w:bookmarkStart w:id="14" w:name="documentdbdatareader.cs"/>
      <w:r>
        <w:t>DocumentDBDataReader.cs</w:t>
      </w:r>
    </w:p>
    <w:bookmarkEnd w:id="14"/>
    <w:p w:rsidR="00630CB1" w:rsidRDefault="00D36C1C">
      <w:r>
        <w:t>Provides a constructor DocumentDBDataReader</w:t>
      </w:r>
    </w:p>
    <w:p w:rsidR="00630CB1" w:rsidRDefault="00D36C1C">
      <w:r>
        <w:t>Creates a reference to the DocumentDB, database and collection</w:t>
      </w:r>
    </w:p>
    <w:p w:rsidR="00F061DC" w:rsidRDefault="00D36C1C">
      <w:r>
        <w:t>var dict = new Dictionary</w:t>
      </w:r>
      <w:proofErr w:type="gramStart"/>
      <w:r>
        <w:t>&gt;(</w:t>
      </w:r>
      <w:proofErr w:type="gramEnd"/>
      <w:r>
        <w:t xml:space="preserve">); </w:t>
      </w:r>
    </w:p>
    <w:p w:rsidR="00630CB1" w:rsidRDefault="00D36C1C">
      <w:r>
        <w:t xml:space="preserve">_documentClient = new </w:t>
      </w:r>
      <w:proofErr w:type="gramStart"/>
      <w:r>
        <w:t>DocumentClient(</w:t>
      </w:r>
      <w:proofErr w:type="gramEnd"/>
      <w:r>
        <w:t>new Uri(ConfigurationManager.AppSettings["DocumentServiceEndpoint"]), ConfigurationManager.AppSettings["DocumentKey"]);</w:t>
      </w:r>
    </w:p>
    <w:p w:rsidR="00630CB1" w:rsidRDefault="00D36C1C">
      <w:pPr>
        <w:pStyle w:val="SourceCode"/>
      </w:pPr>
      <w:r>
        <w:rPr>
          <w:rStyle w:val="VerbatimChar"/>
        </w:rPr>
        <w:t>_database = _documentClient.CreateDatabaseQuery().Where(db =&gt; db.Id == ConfigurationManager.AppSettings["DocumentDatabase"]).AsEnumerable().FirstOrDefault();</w:t>
      </w:r>
      <w:r>
        <w:br/>
      </w:r>
      <w:r>
        <w:br/>
      </w:r>
      <w:r>
        <w:rPr>
          <w:rStyle w:val="VerbatimChar"/>
        </w:rPr>
        <w:t>if (_database == null)</w:t>
      </w:r>
      <w:r>
        <w:br/>
      </w:r>
      <w:r>
        <w:rPr>
          <w:rStyle w:val="VerbatimChar"/>
        </w:rPr>
        <w:t xml:space="preserve">    throw new ApplicationException("Error: DocumentDB database does not exist");</w:t>
      </w:r>
      <w:r>
        <w:br/>
      </w:r>
      <w:r>
        <w:br/>
      </w:r>
      <w:r>
        <w:rPr>
          <w:rStyle w:val="VerbatimChar"/>
        </w:rPr>
        <w:t>// Check to verify a document collection with the id=FamilyCollection does not exist</w:t>
      </w:r>
      <w:r>
        <w:br/>
      </w:r>
      <w:r>
        <w:rPr>
          <w:rStyle w:val="VerbatimChar"/>
        </w:rPr>
        <w:t>_documentCollection = _documentClient.CreateDocumentCollectionQuery(_database.CollectionsLink).Where(c =&gt; c.Id == ConfigurationManager.AppSettings["DocumentCollection"]).AsEnumerable().FirstOrDefault();</w:t>
      </w:r>
      <w:r>
        <w:br/>
      </w:r>
      <w:r>
        <w:br/>
      </w:r>
      <w:r>
        <w:rPr>
          <w:rStyle w:val="VerbatimChar"/>
        </w:rPr>
        <w:t>if (_documentCollection == null)</w:t>
      </w:r>
      <w:r>
        <w:br/>
      </w:r>
      <w:r>
        <w:rPr>
          <w:rStyle w:val="VerbatimChar"/>
        </w:rPr>
        <w:t xml:space="preserve">    throw new ApplicationException("Error: DocumentDB collection does not exist");</w:t>
      </w:r>
    </w:p>
    <w:p w:rsidR="00630CB1" w:rsidRDefault="00D36C1C">
      <w:r>
        <w:t>Creates a User Defined Function in DocumentDB, this allows us to search for a subset of documents where a particular property exists.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 xml:space="preserve">_documentClient.CreateUserDefinedFunctionAsync(_documentCollection.SelfLink, new UserDefinedFunction     </w:t>
      </w:r>
    </w:p>
    <w:p w:rsidR="00F061DC" w:rsidRDefault="00D36C1C" w:rsidP="00F061DC">
      <w:pPr>
        <w:ind w:firstLine="720"/>
        <w:rPr>
          <w:rStyle w:val="VerbatimChar"/>
        </w:rPr>
      </w:pPr>
      <w:r>
        <w:rPr>
          <w:rStyle w:val="VerbatimChar"/>
        </w:rPr>
        <w:t xml:space="preserve">{         </w:t>
      </w:r>
    </w:p>
    <w:p w:rsidR="00F061DC" w:rsidRDefault="00D36C1C" w:rsidP="00F061DC">
      <w:pPr>
        <w:ind w:left="720" w:firstLine="720"/>
        <w:rPr>
          <w:rStyle w:val="VerbatimChar"/>
        </w:rPr>
      </w:pPr>
      <w:r>
        <w:rPr>
          <w:rStyle w:val="VerbatimChar"/>
        </w:rPr>
        <w:t xml:space="preserve">Id = "ISDEFINED",         </w:t>
      </w:r>
    </w:p>
    <w:p w:rsidR="00F061DC" w:rsidRDefault="00D36C1C" w:rsidP="00F061DC">
      <w:pPr>
        <w:ind w:left="720" w:firstLine="720"/>
        <w:rPr>
          <w:rStyle w:val="VerbatimChar"/>
        </w:rPr>
      </w:pPr>
      <w:r>
        <w:rPr>
          <w:rStyle w:val="VerbatimChar"/>
        </w:rPr>
        <w:t xml:space="preserve">Body = @"function </w:t>
      </w:r>
      <w:proofErr w:type="gramStart"/>
      <w:r>
        <w:rPr>
          <w:rStyle w:val="VerbatimChar"/>
        </w:rPr>
        <w:t>ISDEFINED(</w:t>
      </w:r>
      <w:proofErr w:type="gramEnd"/>
      <w:r>
        <w:rPr>
          <w:rStyle w:val="VerbatimChar"/>
        </w:rPr>
        <w:t xml:space="preserve">doc, prop) </w:t>
      </w:r>
    </w:p>
    <w:p w:rsidR="00630CB1" w:rsidRDefault="00D36C1C" w:rsidP="00F061DC">
      <w:pPr>
        <w:ind w:left="720" w:firstLine="720"/>
      </w:pPr>
      <w:proofErr w:type="gramStart"/>
      <w:r>
        <w:rPr>
          <w:rStyle w:val="VerbatimChar"/>
        </w:rPr>
        <w:lastRenderedPageBreak/>
        <w:t xml:space="preserve">{  </w:t>
      </w:r>
      <w:proofErr w:type="gramEnd"/>
      <w:r>
        <w:rPr>
          <w:rStyle w:val="VerbatimChar"/>
        </w:rPr>
        <w:t xml:space="preserve">               return doc[prop] !== undefined;             }"     });</w:t>
      </w:r>
    </w:p>
    <w:p w:rsidR="00630CB1" w:rsidRDefault="00D36C1C">
      <w:r>
        <w:t>A number of other methods exist that retrieve a specific subset of documents</w:t>
      </w:r>
    </w:p>
    <w:p w:rsidR="00F061DC" w:rsidRDefault="00D36C1C">
      <w:r>
        <w:t xml:space="preserve">public IEnumerable </w:t>
      </w:r>
      <w:proofErr w:type="gramStart"/>
      <w:r>
        <w:t>GetEnergyData(</w:t>
      </w:r>
      <w:proofErr w:type="gramEnd"/>
      <w:r>
        <w:t xml:space="preserve">) { </w:t>
      </w:r>
    </w:p>
    <w:p w:rsidR="00F061DC" w:rsidRDefault="00D36C1C" w:rsidP="00F061DC">
      <w:pPr>
        <w:ind w:firstLine="720"/>
      </w:pPr>
      <w:r>
        <w:t xml:space="preserve">return </w:t>
      </w:r>
      <w:r>
        <w:rPr>
          <w:i/>
        </w:rPr>
        <w:t>documentClient.CreateDocumentQuery(</w:t>
      </w:r>
      <w:r>
        <w:t xml:space="preserve">documentCollection.DocumentsLink, String.Format("SELECT * FROM {0} t WHERE </w:t>
      </w:r>
      <w:proofErr w:type="gramStart"/>
      <w:r>
        <w:t>ISDEFINED(</w:t>
      </w:r>
      <w:proofErr w:type="gramEnd"/>
      <w:r>
        <w:t>t, 'Kwh')", ConfigurationManager.AppSettings["DocumentCollection"])).ToList();</w:t>
      </w:r>
    </w:p>
    <w:p w:rsidR="00630CB1" w:rsidRDefault="00D36C1C" w:rsidP="00F061DC">
      <w:pPr>
        <w:ind w:firstLine="720"/>
      </w:pPr>
      <w:r>
        <w:t>}</w:t>
      </w:r>
    </w:p>
    <w:p w:rsidR="00630CB1" w:rsidRDefault="00D36C1C">
      <w:pPr>
        <w:pStyle w:val="SourceCode"/>
      </w:pPr>
      <w:r>
        <w:rPr>
          <w:rStyle w:val="VerbatimChar"/>
        </w:rPr>
        <w:t>public IEnumerable&lt;TemperatureDocument&gt; GetTemperatureData()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_documentClient.CreateDocumentQuery&lt;TemperatureDocument&gt;(_documentCollection.DocumentsLink, String.Format("SELECT * FROM {0} t WHERE ISDEFINED(t, 'Temperature')",</w:t>
      </w:r>
      <w:r>
        <w:br/>
      </w:r>
      <w:r>
        <w:rPr>
          <w:rStyle w:val="VerbatimChar"/>
        </w:rPr>
        <w:t xml:space="preserve">        ConfigurationManager.AppSettings["DocumentCollection"])).ToList();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IEnumerable&lt;HumidityDocument&gt; GetHumidityData()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_documentClient.CreateDocumentQuery&lt;HumidityDocument&gt;(_documentCollection.DocumentsLink, String.Format("SELECT * FROM {0} t WHERE ISDEFINED(t, 'Humidity')",</w:t>
      </w:r>
      <w:r>
        <w:br/>
      </w:r>
      <w:r>
        <w:rPr>
          <w:rStyle w:val="VerbatimChar"/>
        </w:rPr>
        <w:t xml:space="preserve">        ConfigurationManager.AppSettings["DocumentCollection"])).ToList();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IEnumerable&lt;LightDocument&gt; GetLightData()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_documentClient.CreateDocumentQuery&lt;LightDocument&gt;(_documentCollection.DocumentsLink, String.Format("SELECT * FROM {0} t WHERE ISDEFINED(t, 'Lumens')",</w:t>
      </w:r>
      <w:r>
        <w:br/>
      </w:r>
      <w:r>
        <w:rPr>
          <w:rStyle w:val="VerbatimChar"/>
        </w:rPr>
        <w:t xml:space="preserve">        ConfigurationManager.AppSettings["DocumentCollection"])).ToList();</w:t>
      </w:r>
      <w:r>
        <w:br/>
      </w:r>
      <w:r>
        <w:rPr>
          <w:rStyle w:val="VerbatimChar"/>
        </w:rPr>
        <w:t>}</w:t>
      </w:r>
    </w:p>
    <w:p w:rsidR="00630CB1" w:rsidRDefault="00D36C1C">
      <w:r>
        <w:t>```</w:t>
      </w:r>
    </w:p>
    <w:p w:rsidR="00630CB1" w:rsidRDefault="00D36C1C">
      <w:r>
        <w:t>These are the queries that are performed</w:t>
      </w:r>
    </w:p>
    <w:p w:rsidR="00630CB1" w:rsidRDefault="00D36C1C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mycollection t </w:t>
      </w:r>
      <w:r>
        <w:rPr>
          <w:rStyle w:val="KeywordTok"/>
        </w:rPr>
        <w:t>WHERE</w:t>
      </w:r>
      <w:r>
        <w:rPr>
          <w:rStyle w:val="NormalTok"/>
        </w:rPr>
        <w:t xml:space="preserve"> ISDEFINED(t, </w:t>
      </w:r>
      <w:r>
        <w:rPr>
          <w:rStyle w:val="StringTok"/>
        </w:rPr>
        <w:t>'Kwh'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mycollection t </w:t>
      </w:r>
      <w:r>
        <w:rPr>
          <w:rStyle w:val="KeywordTok"/>
        </w:rPr>
        <w:t>WHERE</w:t>
      </w:r>
      <w:r>
        <w:rPr>
          <w:rStyle w:val="NormalTok"/>
        </w:rPr>
        <w:t xml:space="preserve"> ISDEFINED(t, </w:t>
      </w:r>
      <w:r>
        <w:rPr>
          <w:rStyle w:val="StringTok"/>
        </w:rPr>
        <w:t>'Temperature'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mycollection t </w:t>
      </w:r>
      <w:r>
        <w:rPr>
          <w:rStyle w:val="KeywordTok"/>
        </w:rPr>
        <w:t>WHERE</w:t>
      </w:r>
      <w:r>
        <w:rPr>
          <w:rStyle w:val="NormalTok"/>
        </w:rPr>
        <w:t xml:space="preserve"> ISDEFINED(t, </w:t>
      </w:r>
      <w:r>
        <w:rPr>
          <w:rStyle w:val="StringTok"/>
        </w:rPr>
        <w:t>'Humidity'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mycollection t </w:t>
      </w:r>
      <w:r>
        <w:rPr>
          <w:rStyle w:val="KeywordTok"/>
        </w:rPr>
        <w:t>WHERE</w:t>
      </w:r>
      <w:r>
        <w:rPr>
          <w:rStyle w:val="NormalTok"/>
        </w:rPr>
        <w:t xml:space="preserve"> ISDEFINED(t, </w:t>
      </w:r>
      <w:r>
        <w:rPr>
          <w:rStyle w:val="StringTok"/>
        </w:rPr>
        <w:t>'Lumens'</w:t>
      </w:r>
      <w:r>
        <w:rPr>
          <w:rStyle w:val="NormalTok"/>
        </w:rPr>
        <w:t>)</w:t>
      </w:r>
    </w:p>
    <w:p w:rsidR="00630CB1" w:rsidRDefault="00D36C1C">
      <w:r>
        <w:t xml:space="preserve">You could try these queries in the DocumentDB Query Explorer. This can be found in the Microsoft Azure portal </w:t>
      </w:r>
      <w:hyperlink r:id="rId40">
        <w:r>
          <w:rPr>
            <w:rStyle w:val="Link"/>
          </w:rPr>
          <w:t>https://portal.azure.com/</w:t>
        </w:r>
      </w:hyperlink>
      <w:r>
        <w:t>. Locate the DocumentDB and click the Query Explorer button.</w:t>
      </w:r>
    </w:p>
    <w:p w:rsidR="00630CB1" w:rsidRDefault="00D36C1C">
      <w:r>
        <w:rPr>
          <w:noProof/>
          <w:lang w:val="en-GB" w:eastAsia="en-GB"/>
        </w:rPr>
        <w:lastRenderedPageBreak/>
        <w:drawing>
          <wp:inline distT="0" distB="0" distL="0" distR="0">
            <wp:extent cx="1663700" cy="812800"/>
            <wp:effectExtent l="0" t="0" r="0" b="0"/>
            <wp:docPr id="32" name="Picture" descr="createDocumentDBImg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9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</w:pPr>
    </w:p>
    <w:p w:rsidR="00630CB1" w:rsidRDefault="00D36C1C">
      <w:r>
        <w:t xml:space="preserve">Execute a query in the following blade click </w:t>
      </w:r>
      <w:r>
        <w:rPr>
          <w:b/>
        </w:rPr>
        <w:t>run query</w:t>
      </w:r>
      <w:r>
        <w:t>.</w:t>
      </w:r>
    </w:p>
    <w:p w:rsidR="00630CB1" w:rsidRDefault="00D36C1C">
      <w:r>
        <w:rPr>
          <w:noProof/>
          <w:lang w:val="en-GB" w:eastAsia="en-GB"/>
        </w:rPr>
        <w:drawing>
          <wp:inline distT="0" distB="0" distL="0" distR="0">
            <wp:extent cx="5499100" cy="5207000"/>
            <wp:effectExtent l="0" t="0" r="0" b="0"/>
            <wp:docPr id="33" name="Picture" descr="createDocumentDBImg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20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</w:pPr>
    </w:p>
    <w:p w:rsidR="00630CB1" w:rsidRDefault="00D36C1C">
      <w:r>
        <w:t>The results will be displayed in a new blade.</w:t>
      </w:r>
    </w:p>
    <w:p w:rsidR="00630CB1" w:rsidRDefault="00D36C1C">
      <w:r>
        <w:rPr>
          <w:noProof/>
          <w:lang w:val="en-GB" w:eastAsia="en-GB"/>
        </w:rPr>
        <w:lastRenderedPageBreak/>
        <w:drawing>
          <wp:inline distT="0" distB="0" distL="0" distR="0">
            <wp:extent cx="6027420" cy="3115310"/>
            <wp:effectExtent l="0" t="0" r="0" b="0"/>
            <wp:docPr id="34" name="Picture" descr="createDocumentDBImg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2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</w:pPr>
    </w:p>
    <w:p w:rsidR="00630CB1" w:rsidRDefault="00D36C1C">
      <w:pPr>
        <w:pStyle w:val="Heading2"/>
      </w:pPr>
      <w:bookmarkStart w:id="15" w:name="deploy-the-website"/>
      <w:r>
        <w:t>10. Deploy the Website</w:t>
      </w:r>
    </w:p>
    <w:bookmarkEnd w:id="15"/>
    <w:p w:rsidR="00630CB1" w:rsidRDefault="00D36C1C">
      <w:pPr>
        <w:numPr>
          <w:ilvl w:val="0"/>
          <w:numId w:val="12"/>
        </w:numPr>
      </w:pPr>
      <w:r>
        <w:t>Return to Visual Studio. In Solution Explorer, right click project and choose Publish. The following dialog will be displayed, click Ok.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22570" cy="4335780"/>
            <wp:effectExtent l="0" t="0" r="0" b="0"/>
            <wp:docPr id="35" name="Picture" descr="deployWebsite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2"/>
        </w:numPr>
      </w:pPr>
      <w:r>
        <w:t>Choose option.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2832100" cy="292100"/>
            <wp:effectExtent l="0" t="0" r="0" b="0"/>
            <wp:docPr id="36" name="Picture" descr="deployWebsite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2"/>
        </w:numPr>
      </w:pPr>
      <w:r>
        <w:t>Enter your credentials.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597400" cy="2717800"/>
            <wp:effectExtent l="0" t="0" r="0" b="0"/>
            <wp:docPr id="37" name="Picture" descr="deployWebsite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2"/>
        </w:numPr>
      </w:pPr>
      <w:r>
        <w:t>Select the website we created in an earlier lab, click Ok.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4622800" cy="2768600"/>
            <wp:effectExtent l="0" t="0" r="0" b="0"/>
            <wp:docPr id="38" name="Picture" descr="deployWebsite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4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2"/>
        </w:numPr>
      </w:pPr>
      <w:r>
        <w:t>The default settings will be sufficient, click Publish.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577840" cy="4686300"/>
            <wp:effectExtent l="0" t="0" r="0" b="0"/>
            <wp:docPr id="39" name="Picture" descr="deployWebsite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5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2"/>
        </w:numPr>
      </w:pPr>
      <w:r>
        <w:t>Wait for the publish to complete. Then navigate to the website. A number of charts will be displayed</w:t>
      </w: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5074920" cy="1978660"/>
            <wp:effectExtent l="0" t="0" r="0" b="0"/>
            <wp:docPr id="40" name="Picture" descr="deployWebsiteImg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069840" cy="2739390"/>
            <wp:effectExtent l="0" t="0" r="0" b="0"/>
            <wp:docPr id="41" name="Picture" descr="deployWebsiteImg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7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>
            <wp:extent cx="5069840" cy="2303780"/>
            <wp:effectExtent l="0" t="0" r="0" b="0"/>
            <wp:docPr id="42" name="Picture" descr="deployWebsiteImg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8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474970" cy="2528570"/>
            <wp:effectExtent l="0" t="0" r="0" b="0"/>
            <wp:docPr id="43" name="Picture" descr="deployWebsite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9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sectPr w:rsidR="0063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B9EF3B"/>
    <w:multiLevelType w:val="multilevel"/>
    <w:tmpl w:val="FAECDF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5B4D141"/>
    <w:multiLevelType w:val="multilevel"/>
    <w:tmpl w:val="92206A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35783"/>
    <w:multiLevelType w:val="multilevel"/>
    <w:tmpl w:val="052807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0CB1"/>
    <w:rsid w:val="00630CB1"/>
    <w:rsid w:val="0079598B"/>
    <w:rsid w:val="00D36C1C"/>
    <w:rsid w:val="00F0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2CC7"/>
  <w15:docId w15:val="{C9A1B72A-29FD-49EC-88F7-DFD6C271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hyperlink" Target="https://manage.windowsazure.com" TargetMode="External"/><Relationship Id="rId40" Type="http://schemas.openxmlformats.org/officeDocument/2006/relationships/hyperlink" Target="https://portal.azure.com/" TargetMode="External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ortal.azure.com/" TargetMode="External"/><Relationship Id="rId27" Type="http://schemas.openxmlformats.org/officeDocument/2006/relationships/hyperlink" Target="https://manage.windowsazure.com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5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portal.azure.com/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30</Pages>
  <Words>2399</Words>
  <Characters>13679</Characters>
  <Application>Microsoft Office Word</Application>
  <DocSecurity>0</DocSecurity>
  <Lines>113</Lines>
  <Paragraphs>32</Paragraphs>
  <ScaleCrop>false</ScaleCrop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 Nicholson</cp:lastModifiedBy>
  <cp:revision>4</cp:revision>
  <dcterms:created xsi:type="dcterms:W3CDTF">2015-02-26T18:15:00Z</dcterms:created>
  <dcterms:modified xsi:type="dcterms:W3CDTF">2015-09-17T22:22:00Z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