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Data Mining and Machine Learning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Fundamentals for Beginners</w:t>
      </w:r>
    </w:p>
    <w:p w:rsidR="00000000" w:rsidDel="00000000" w:rsidP="00000000" w:rsidRDefault="00000000" w:rsidRPr="00000000" w14:paraId="00000004">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00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8">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10">
      <w:pPr>
        <w:spacing w:line="240" w:lineRule="auto"/>
        <w:rPr>
          <w:b w:val="1"/>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3. A total of 70 minutes is given to complete the PP Assessment</w:t>
      </w:r>
    </w:p>
    <w:p w:rsidR="00000000" w:rsidDel="00000000" w:rsidP="00000000" w:rsidRDefault="00000000" w:rsidRPr="00000000" w14:paraId="00000014">
      <w:pPr>
        <w:spacing w:line="240" w:lineRule="auto"/>
        <w:rPr>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6">
      <w:pPr>
        <w:pageBreakBefore w:val="0"/>
        <w:spacing w:line="240" w:lineRule="auto"/>
        <w:rPr>
          <w:b w:val="1"/>
          <w:sz w:val="24"/>
          <w:szCs w:val="24"/>
        </w:rPr>
      </w:pPr>
      <w:r w:rsidDel="00000000" w:rsidR="00000000" w:rsidRPr="00000000">
        <w:rPr>
          <w:b w:val="1"/>
          <w:sz w:val="24"/>
          <w:szCs w:val="24"/>
          <w:rtl w:val="0"/>
        </w:rPr>
        <w:t xml:space="preserve">C. Practical Problem:</w:t>
      </w:r>
    </w:p>
    <w:p w:rsidR="00000000" w:rsidDel="00000000" w:rsidP="00000000" w:rsidRDefault="00000000" w:rsidRPr="00000000" w14:paraId="0000001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8">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019">
      <w:pPr>
        <w:pageBreakBefore w:val="0"/>
        <w:spacing w:line="240" w:lineRule="auto"/>
        <w:rPr>
          <w:sz w:val="24"/>
          <w:szCs w:val="24"/>
        </w:rPr>
      </w:pPr>
      <w:r w:rsidDel="00000000" w:rsidR="00000000" w:rsidRPr="00000000">
        <w:rPr>
          <w:sz w:val="24"/>
          <w:szCs w:val="24"/>
          <w:rtl w:val="0"/>
        </w:rPr>
        <w:t xml:space="preserve">Imagine you’re a data analyst at Analytica Inc., a leading data science consultancy firm renowned for transforming data into actionable insights. With projects ranging from enhancing customer experiences and helping businesses thrive, to providing insights into patients’ medical data for better care, Analytica Inc. wants to help everyone uncover powerful insights into their data to make a real difference.</w:t>
      </w:r>
    </w:p>
    <w:p w:rsidR="00000000" w:rsidDel="00000000" w:rsidP="00000000" w:rsidRDefault="00000000" w:rsidRPr="00000000" w14:paraId="0000001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B">
      <w:pPr>
        <w:pageBreakBefore w:val="0"/>
        <w:spacing w:line="240" w:lineRule="auto"/>
        <w:rPr>
          <w:sz w:val="24"/>
          <w:szCs w:val="24"/>
        </w:rPr>
      </w:pPr>
      <w:r w:rsidDel="00000000" w:rsidR="00000000" w:rsidRPr="00000000">
        <w:rPr>
          <w:b w:val="1"/>
          <w:sz w:val="24"/>
          <w:szCs w:val="24"/>
          <w:rtl w:val="0"/>
        </w:rPr>
        <w:t xml:space="preserve">Task 1:</w:t>
      </w: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Given that our world is constantly evolving, Analytica Inc. wants to leverage data to understand human progress. One of the projects focuses on the Human Development Index (HDI), a key indicator of a nation's well-being.</w:t>
      </w:r>
    </w:p>
    <w:p w:rsidR="00000000" w:rsidDel="00000000" w:rsidP="00000000" w:rsidRDefault="00000000" w:rsidRPr="00000000" w14:paraId="0000001D">
      <w:pPr>
        <w:spacing w:line="240" w:lineRule="auto"/>
        <w:rPr>
          <w:sz w:val="24"/>
          <w:szCs w:val="24"/>
        </w:rPr>
      </w:pPr>
      <w:r w:rsidDel="00000000" w:rsidR="00000000" w:rsidRPr="00000000">
        <w:rPr>
          <w:rtl w:val="0"/>
        </w:rPr>
      </w:r>
    </w:p>
    <w:p w:rsidR="00000000" w:rsidDel="00000000" w:rsidP="00000000" w:rsidRDefault="00000000" w:rsidRPr="00000000" w14:paraId="0000001E">
      <w:pPr>
        <w:spacing w:line="240" w:lineRule="auto"/>
        <w:rPr>
          <w:sz w:val="24"/>
          <w:szCs w:val="24"/>
        </w:rPr>
      </w:pPr>
      <w:r w:rsidDel="00000000" w:rsidR="00000000" w:rsidRPr="00000000">
        <w:rPr>
          <w:sz w:val="24"/>
          <w:szCs w:val="24"/>
          <w:rtl w:val="0"/>
        </w:rPr>
        <w:t xml:space="preserve">The HDI is a statistical composite index of life expectancy, education, and per capita income indicators, which is used to rank countries into four tiers of human development. It condenses these three dimensions down into a single numerical value, computed as the geometric mean of the normalized indices for each dimension. </w:t>
      </w:r>
    </w:p>
    <w:p w:rsidR="00000000" w:rsidDel="00000000" w:rsidP="00000000" w:rsidRDefault="00000000" w:rsidRPr="00000000" w14:paraId="0000001F">
      <w:pPr>
        <w:spacing w:line="240" w:lineRule="auto"/>
        <w:rPr>
          <w:sz w:val="24"/>
          <w:szCs w:val="24"/>
        </w:rPr>
      </w:pPr>
      <w:r w:rsidDel="00000000" w:rsidR="00000000" w:rsidRPr="00000000">
        <w:rPr>
          <w:rtl w:val="0"/>
        </w:rPr>
      </w:r>
    </w:p>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You are provided with a HDI dataset that has already been pre-processed – all countries that have a missing HDI score have been removed, along with all HDI-related variables like average life expectancy and GDP per capita.</w:t>
      </w:r>
    </w:p>
    <w:p w:rsidR="00000000" w:rsidDel="00000000" w:rsidP="00000000" w:rsidRDefault="00000000" w:rsidRPr="00000000" w14:paraId="00000021">
      <w:pPr>
        <w:spacing w:line="24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You are tasked with creating a regression model to predict the HDI score from non-HDI-related variables. In your code, you should:</w:t>
      </w:r>
    </w:p>
    <w:p w:rsidR="00000000" w:rsidDel="00000000" w:rsidP="00000000" w:rsidRDefault="00000000" w:rsidRPr="00000000" w14:paraId="00000023">
      <w:pPr>
        <w:spacing w:line="240" w:lineRule="auto"/>
        <w:rPr>
          <w:sz w:val="24"/>
          <w:szCs w:val="24"/>
        </w:rPr>
      </w:pPr>
      <w:r w:rsidDel="00000000" w:rsidR="00000000" w:rsidRPr="00000000">
        <w:rPr>
          <w:rtl w:val="0"/>
        </w:rPr>
      </w:r>
    </w:p>
    <w:p w:rsidR="00000000" w:rsidDel="00000000" w:rsidP="00000000" w:rsidRDefault="00000000" w:rsidRPr="00000000" w14:paraId="00000024">
      <w:pPr>
        <w:numPr>
          <w:ilvl w:val="0"/>
          <w:numId w:val="3"/>
        </w:numPr>
        <w:spacing w:line="240" w:lineRule="auto"/>
        <w:ind w:left="720" w:hanging="360"/>
        <w:rPr>
          <w:sz w:val="24"/>
          <w:szCs w:val="24"/>
        </w:rPr>
      </w:pPr>
      <w:r w:rsidDel="00000000" w:rsidR="00000000" w:rsidRPr="00000000">
        <w:rPr>
          <w:sz w:val="24"/>
          <w:szCs w:val="24"/>
          <w:rtl w:val="0"/>
        </w:rPr>
        <w:t xml:space="preserve">Import the HDI dataset</w:t>
      </w:r>
    </w:p>
    <w:p w:rsidR="00000000" w:rsidDel="00000000" w:rsidP="00000000" w:rsidRDefault="00000000" w:rsidRPr="00000000" w14:paraId="00000025">
      <w:pPr>
        <w:numPr>
          <w:ilvl w:val="0"/>
          <w:numId w:val="3"/>
        </w:numPr>
        <w:spacing w:line="240" w:lineRule="auto"/>
        <w:ind w:left="720" w:hanging="360"/>
        <w:rPr>
          <w:sz w:val="24"/>
          <w:szCs w:val="24"/>
        </w:rPr>
      </w:pPr>
      <w:r w:rsidDel="00000000" w:rsidR="00000000" w:rsidRPr="00000000">
        <w:rPr>
          <w:sz w:val="24"/>
          <w:szCs w:val="24"/>
          <w:rtl w:val="0"/>
        </w:rPr>
        <w:t xml:space="preserve">Select the feature(s) and the target</w:t>
      </w:r>
    </w:p>
    <w:p w:rsidR="00000000" w:rsidDel="00000000" w:rsidP="00000000" w:rsidRDefault="00000000" w:rsidRPr="00000000" w14:paraId="00000026">
      <w:pPr>
        <w:numPr>
          <w:ilvl w:val="0"/>
          <w:numId w:val="3"/>
        </w:numPr>
        <w:spacing w:line="240" w:lineRule="auto"/>
        <w:ind w:left="720" w:hanging="360"/>
        <w:rPr>
          <w:sz w:val="24"/>
          <w:szCs w:val="24"/>
        </w:rPr>
      </w:pPr>
      <w:r w:rsidDel="00000000" w:rsidR="00000000" w:rsidRPr="00000000">
        <w:rPr>
          <w:sz w:val="24"/>
          <w:szCs w:val="24"/>
          <w:rtl w:val="0"/>
        </w:rPr>
        <w:t xml:space="preserve">Perform regression analysis</w:t>
      </w:r>
    </w:p>
    <w:p w:rsidR="00000000" w:rsidDel="00000000" w:rsidP="00000000" w:rsidRDefault="00000000" w:rsidRPr="00000000" w14:paraId="0000002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line="240" w:lineRule="auto"/>
        <w:ind w:left="0" w:firstLine="0"/>
        <w:rPr>
          <w:sz w:val="24"/>
          <w:szCs w:val="24"/>
        </w:rPr>
      </w:pPr>
      <w:r w:rsidDel="00000000" w:rsidR="00000000" w:rsidRPr="00000000">
        <w:rPr>
          <w:sz w:val="24"/>
          <w:szCs w:val="24"/>
          <w:rtl w:val="0"/>
        </w:rPr>
        <w:t xml:space="preserve">Show your code below: (A1)</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rtl w:val="0"/>
              </w:rPr>
            </w:r>
          </w:p>
        </w:tc>
      </w:tr>
    </w:tbl>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Continuing from Task 1, evaluate the performance of your model by plotting your predicted HDI score against the actual HDI score. You should indicate your model’s MSE and R2 values too.</w:t>
      </w:r>
    </w:p>
    <w:p w:rsidR="00000000" w:rsidDel="00000000" w:rsidP="00000000" w:rsidRDefault="00000000" w:rsidRPr="00000000" w14:paraId="0000002E">
      <w:pPr>
        <w:spacing w:line="240" w:lineRule="auto"/>
        <w:rPr>
          <w:sz w:val="24"/>
          <w:szCs w:val="24"/>
        </w:rPr>
      </w:pPr>
      <w:r w:rsidDel="00000000" w:rsidR="00000000" w:rsidRPr="00000000">
        <w:rPr>
          <w:rtl w:val="0"/>
        </w:rPr>
      </w:r>
    </w:p>
    <w:p w:rsidR="00000000" w:rsidDel="00000000" w:rsidP="00000000" w:rsidRDefault="00000000" w:rsidRPr="00000000" w14:paraId="0000002F">
      <w:pPr>
        <w:spacing w:line="240" w:lineRule="auto"/>
        <w:rPr>
          <w:sz w:val="24"/>
          <w:szCs w:val="24"/>
        </w:rPr>
      </w:pPr>
      <w:r w:rsidDel="00000000" w:rsidR="00000000" w:rsidRPr="00000000">
        <w:rPr>
          <w:sz w:val="24"/>
          <w:szCs w:val="24"/>
          <w:rtl w:val="0"/>
        </w:rPr>
        <w:t xml:space="preserve">Show your code below: (A2)</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sz w:val="24"/>
                <w:szCs w:val="24"/>
              </w:rPr>
            </w:pPr>
            <w:r w:rsidDel="00000000" w:rsidR="00000000" w:rsidRPr="00000000">
              <w:rPr>
                <w:rtl w:val="0"/>
              </w:rPr>
            </w:r>
          </w:p>
          <w:p w:rsidR="00000000" w:rsidDel="00000000" w:rsidP="00000000" w:rsidRDefault="00000000" w:rsidRPr="00000000" w14:paraId="00000031">
            <w:pPr>
              <w:spacing w:line="240" w:lineRule="auto"/>
              <w:rPr>
                <w:sz w:val="24"/>
                <w:szCs w:val="24"/>
              </w:rPr>
            </w:pPr>
            <w:r w:rsidDel="00000000" w:rsidR="00000000" w:rsidRPr="00000000">
              <w:rPr>
                <w:rtl w:val="0"/>
              </w:rPr>
            </w:r>
          </w:p>
        </w:tc>
      </w:tr>
    </w:tbl>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sz w:val="24"/>
          <w:szCs w:val="24"/>
        </w:rPr>
      </w:pPr>
      <w:r w:rsidDel="00000000" w:rsidR="00000000" w:rsidRPr="00000000">
        <w:rPr>
          <w:b w:val="1"/>
          <w:sz w:val="24"/>
          <w:szCs w:val="24"/>
          <w:rtl w:val="0"/>
        </w:rPr>
        <w:t xml:space="preserve">Task 3:</w:t>
      </w:r>
      <w:r w:rsidDel="00000000" w:rsidR="00000000" w:rsidRPr="00000000">
        <w:rPr>
          <w:rtl w:val="0"/>
        </w:rPr>
      </w:r>
    </w:p>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One of Analytica Inc.’s clients is RetailX, a major retail chain. They want to better understand customer purchasing behavior to optimize product placement and marketing strategies. </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To this, you are tasked with analyzing RetailX’s transaction history data to help them devise new targeted promotions and bundle offers to increase sales and customer satisfaction.</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Perform both “Frequent Itemsets” analysis and “Association Rule” analysis on the market basket dataset. Using your analysis results, answer the following question: “For customers who bought milk and diapers, what other items do they usually buy?”</w:t>
      </w:r>
    </w:p>
    <w:p w:rsidR="00000000" w:rsidDel="00000000" w:rsidP="00000000" w:rsidRDefault="00000000" w:rsidRPr="00000000" w14:paraId="00000039">
      <w:pPr>
        <w:spacing w:line="240" w:lineRule="auto"/>
        <w:rPr>
          <w:sz w:val="24"/>
          <w:szCs w:val="24"/>
        </w:rPr>
      </w:pP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Show your code below: (A3, A4)</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spacing w:line="240" w:lineRule="auto"/>
              <w:rPr>
                <w:sz w:val="24"/>
                <w:szCs w:val="24"/>
              </w:rPr>
            </w:pPr>
            <w:r w:rsidDel="00000000" w:rsidR="00000000" w:rsidRPr="00000000">
              <w:rPr>
                <w:rtl w:val="0"/>
              </w:rPr>
            </w:r>
          </w:p>
        </w:tc>
      </w:tr>
    </w:tbl>
    <w:p w:rsidR="00000000" w:rsidDel="00000000" w:rsidP="00000000" w:rsidRDefault="00000000" w:rsidRPr="00000000" w14:paraId="0000003D">
      <w:pPr>
        <w:spacing w:line="240" w:lineRule="auto"/>
        <w:rPr>
          <w:b w:val="1"/>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b w:val="1"/>
          <w:sz w:val="24"/>
          <w:szCs w:val="24"/>
          <w:rtl w:val="0"/>
        </w:rPr>
        <w:t xml:space="preserve">Task 4:</w:t>
      </w: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Analytica Inc. works with healthcare organizations to study and examine diabetic patient data to uncover meaningful patterns and clusters among patients' health attributes. With this, they hope to provide better insights into different patient groups and potentially come up with new personalized treatment strategies.</w:t>
      </w:r>
    </w:p>
    <w:p w:rsidR="00000000" w:rsidDel="00000000" w:rsidP="00000000" w:rsidRDefault="00000000" w:rsidRPr="00000000" w14:paraId="00000040">
      <w:pPr>
        <w:spacing w:line="240" w:lineRule="auto"/>
        <w:rPr>
          <w:sz w:val="24"/>
          <w:szCs w:val="24"/>
        </w:rPr>
      </w:pP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For this project, you’re tasked with performing clustering analysis and dimension reduction on the diabetes dataset. In your code, you should:</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numPr>
          <w:ilvl w:val="0"/>
          <w:numId w:val="2"/>
        </w:numPr>
        <w:spacing w:line="240" w:lineRule="auto"/>
        <w:ind w:left="720" w:hanging="360"/>
        <w:rPr>
          <w:sz w:val="24"/>
          <w:szCs w:val="24"/>
        </w:rPr>
      </w:pPr>
      <w:r w:rsidDel="00000000" w:rsidR="00000000" w:rsidRPr="00000000">
        <w:rPr>
          <w:sz w:val="24"/>
          <w:szCs w:val="24"/>
          <w:rtl w:val="0"/>
        </w:rPr>
        <w:t xml:space="preserve">Import the diabetes dataset</w:t>
      </w:r>
    </w:p>
    <w:p w:rsidR="00000000" w:rsidDel="00000000" w:rsidP="00000000" w:rsidRDefault="00000000" w:rsidRPr="00000000" w14:paraId="00000044">
      <w:pPr>
        <w:numPr>
          <w:ilvl w:val="0"/>
          <w:numId w:val="2"/>
        </w:numPr>
        <w:spacing w:line="240" w:lineRule="auto"/>
        <w:ind w:left="720" w:hanging="360"/>
        <w:rPr>
          <w:sz w:val="24"/>
          <w:szCs w:val="24"/>
        </w:rPr>
      </w:pPr>
      <w:r w:rsidDel="00000000" w:rsidR="00000000" w:rsidRPr="00000000">
        <w:rPr>
          <w:sz w:val="24"/>
          <w:szCs w:val="24"/>
          <w:rtl w:val="0"/>
        </w:rPr>
        <w:t xml:space="preserve">Perform Principal Component Analysis (PCA)</w:t>
      </w:r>
    </w:p>
    <w:p w:rsidR="00000000" w:rsidDel="00000000" w:rsidP="00000000" w:rsidRDefault="00000000" w:rsidRPr="00000000" w14:paraId="00000045">
      <w:pPr>
        <w:numPr>
          <w:ilvl w:val="0"/>
          <w:numId w:val="2"/>
        </w:numPr>
        <w:spacing w:line="240" w:lineRule="auto"/>
        <w:ind w:left="720" w:hanging="360"/>
        <w:rPr>
          <w:sz w:val="24"/>
          <w:szCs w:val="24"/>
        </w:rPr>
      </w:pPr>
      <w:r w:rsidDel="00000000" w:rsidR="00000000" w:rsidRPr="00000000">
        <w:rPr>
          <w:sz w:val="24"/>
          <w:szCs w:val="24"/>
          <w:rtl w:val="0"/>
        </w:rPr>
        <w:t xml:space="preserve">Select the number of principal components while retaining at least 70% of its variation</w:t>
      </w:r>
    </w:p>
    <w:p w:rsidR="00000000" w:rsidDel="00000000" w:rsidP="00000000" w:rsidRDefault="00000000" w:rsidRPr="00000000" w14:paraId="00000046">
      <w:pPr>
        <w:numPr>
          <w:ilvl w:val="0"/>
          <w:numId w:val="2"/>
        </w:numPr>
        <w:spacing w:line="240" w:lineRule="auto"/>
        <w:ind w:left="720" w:hanging="360"/>
        <w:rPr>
          <w:sz w:val="24"/>
          <w:szCs w:val="24"/>
        </w:rPr>
      </w:pPr>
      <w:r w:rsidDel="00000000" w:rsidR="00000000" w:rsidRPr="00000000">
        <w:rPr>
          <w:sz w:val="24"/>
          <w:szCs w:val="24"/>
          <w:rtl w:val="0"/>
        </w:rPr>
        <w:t xml:space="preserve">Perform hierarchical clustering</w:t>
      </w:r>
    </w:p>
    <w:p w:rsidR="00000000" w:rsidDel="00000000" w:rsidP="00000000" w:rsidRDefault="00000000" w:rsidRPr="00000000" w14:paraId="0000004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8">
      <w:pPr>
        <w:spacing w:line="240" w:lineRule="auto"/>
        <w:ind w:left="0" w:firstLine="0"/>
        <w:rPr>
          <w:sz w:val="24"/>
          <w:szCs w:val="24"/>
        </w:rPr>
      </w:pPr>
      <w:r w:rsidDel="00000000" w:rsidR="00000000" w:rsidRPr="00000000">
        <w:rPr>
          <w:sz w:val="24"/>
          <w:szCs w:val="24"/>
          <w:rtl w:val="0"/>
        </w:rPr>
        <w:t xml:space="preserve">Show your code below: (A5)</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C">
      <w:pPr>
        <w:spacing w:line="240" w:lineRule="auto"/>
        <w:ind w:left="0" w:firstLine="0"/>
        <w:rPr>
          <w:b w:val="1"/>
          <w:sz w:val="24"/>
          <w:szCs w:val="24"/>
        </w:rPr>
      </w:pPr>
      <w:r w:rsidDel="00000000" w:rsidR="00000000" w:rsidRPr="00000000">
        <w:rPr>
          <w:b w:val="1"/>
          <w:sz w:val="24"/>
          <w:szCs w:val="24"/>
          <w:rtl w:val="0"/>
        </w:rPr>
        <w:t xml:space="preserve">Task 5:</w:t>
      </w:r>
    </w:p>
    <w:p w:rsidR="00000000" w:rsidDel="00000000" w:rsidP="00000000" w:rsidRDefault="00000000" w:rsidRPr="00000000" w14:paraId="0000004D">
      <w:pPr>
        <w:spacing w:line="240" w:lineRule="auto"/>
        <w:ind w:left="0" w:firstLine="0"/>
        <w:rPr>
          <w:sz w:val="24"/>
          <w:szCs w:val="24"/>
        </w:rPr>
      </w:pPr>
      <w:r w:rsidDel="00000000" w:rsidR="00000000" w:rsidRPr="00000000">
        <w:rPr>
          <w:sz w:val="24"/>
          <w:szCs w:val="24"/>
          <w:rtl w:val="0"/>
        </w:rPr>
        <w:t xml:space="preserve">Continuing from Task 4, analyze and visualize your dendrogram from Task 4:</w:t>
      </w:r>
    </w:p>
    <w:p w:rsidR="00000000" w:rsidDel="00000000" w:rsidP="00000000" w:rsidRDefault="00000000" w:rsidRPr="00000000" w14:paraId="0000004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F">
      <w:pPr>
        <w:numPr>
          <w:ilvl w:val="0"/>
          <w:numId w:val="2"/>
        </w:numPr>
        <w:spacing w:line="240" w:lineRule="auto"/>
        <w:ind w:left="720" w:hanging="360"/>
        <w:rPr>
          <w:sz w:val="24"/>
          <w:szCs w:val="24"/>
          <w:u w:val="none"/>
        </w:rPr>
      </w:pPr>
      <w:r w:rsidDel="00000000" w:rsidR="00000000" w:rsidRPr="00000000">
        <w:rPr>
          <w:sz w:val="24"/>
          <w:szCs w:val="24"/>
          <w:rtl w:val="0"/>
        </w:rPr>
        <w:t xml:space="preserve">Select two clusters from the dendrogram</w:t>
      </w:r>
    </w:p>
    <w:p w:rsidR="00000000" w:rsidDel="00000000" w:rsidP="00000000" w:rsidRDefault="00000000" w:rsidRPr="00000000" w14:paraId="00000050">
      <w:pPr>
        <w:numPr>
          <w:ilvl w:val="0"/>
          <w:numId w:val="2"/>
        </w:numPr>
        <w:spacing w:line="240" w:lineRule="auto"/>
        <w:ind w:left="720" w:hanging="360"/>
        <w:rPr>
          <w:sz w:val="24"/>
          <w:szCs w:val="24"/>
        </w:rPr>
      </w:pPr>
      <w:r w:rsidDel="00000000" w:rsidR="00000000" w:rsidRPr="00000000">
        <w:rPr>
          <w:sz w:val="24"/>
          <w:szCs w:val="24"/>
          <w:rtl w:val="0"/>
        </w:rPr>
        <w:t xml:space="preserve">Connect them to a scatter plot</w:t>
      </w:r>
    </w:p>
    <w:p w:rsidR="00000000" w:rsidDel="00000000" w:rsidP="00000000" w:rsidRDefault="00000000" w:rsidRPr="00000000" w14:paraId="00000051">
      <w:pPr>
        <w:numPr>
          <w:ilvl w:val="0"/>
          <w:numId w:val="2"/>
        </w:numPr>
        <w:spacing w:line="240" w:lineRule="auto"/>
        <w:ind w:left="720" w:hanging="360"/>
        <w:rPr>
          <w:sz w:val="24"/>
          <w:szCs w:val="24"/>
        </w:rPr>
      </w:pPr>
      <w:r w:rsidDel="00000000" w:rsidR="00000000" w:rsidRPr="00000000">
        <w:rPr>
          <w:sz w:val="24"/>
          <w:szCs w:val="24"/>
          <w:rtl w:val="0"/>
        </w:rPr>
        <w:t xml:space="preserve">Color the points by cluster</w:t>
      </w:r>
    </w:p>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Show your code below: (A6)</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sz w:val="24"/>
                <w:szCs w:val="24"/>
              </w:rPr>
            </w:pPr>
            <w:r w:rsidDel="00000000" w:rsidR="00000000" w:rsidRPr="00000000">
              <w:rPr>
                <w:rtl w:val="0"/>
              </w:rPr>
            </w:r>
          </w:p>
          <w:p w:rsidR="00000000" w:rsidDel="00000000" w:rsidP="00000000" w:rsidRDefault="00000000" w:rsidRPr="00000000" w14:paraId="00000055">
            <w:pPr>
              <w:spacing w:line="240" w:lineRule="auto"/>
              <w:rPr>
                <w:sz w:val="24"/>
                <w:szCs w:val="24"/>
              </w:rPr>
            </w:pPr>
            <w:r w:rsidDel="00000000" w:rsidR="00000000" w:rsidRPr="00000000">
              <w:rPr>
                <w:rtl w:val="0"/>
              </w:rPr>
            </w:r>
          </w:p>
        </w:tc>
      </w:tr>
    </w:tbl>
    <w:p w:rsidR="00000000" w:rsidDel="00000000" w:rsidP="00000000" w:rsidRDefault="00000000" w:rsidRPr="00000000" w14:paraId="00000056">
      <w:pPr>
        <w:spacing w:line="240" w:lineRule="auto"/>
        <w:rPr>
          <w:sz w:val="24"/>
          <w:szCs w:val="24"/>
        </w:rPr>
      </w:pPr>
      <w:r w:rsidDel="00000000" w:rsidR="00000000" w:rsidRPr="00000000">
        <w:rPr>
          <w:rtl w:val="0"/>
        </w:rPr>
      </w:r>
    </w:p>
    <w:p w:rsidR="00000000" w:rsidDel="00000000" w:rsidP="00000000" w:rsidRDefault="00000000" w:rsidRPr="00000000" w14:paraId="00000057">
      <w:pPr>
        <w:pageBreakBefore w:val="0"/>
        <w:spacing w:line="240" w:lineRule="auto"/>
        <w:rPr>
          <w:sz w:val="24"/>
          <w:szCs w:val="24"/>
        </w:rPr>
      </w:pPr>
      <w:r w:rsidDel="00000000" w:rsidR="00000000" w:rsidRPr="00000000">
        <w:rPr>
          <w:b w:val="1"/>
          <w:sz w:val="24"/>
          <w:szCs w:val="24"/>
          <w:rtl w:val="0"/>
        </w:rPr>
        <w:t xml:space="preserve">Task 6:</w:t>
      </w: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In another project, you’re tasked with developing a predictive model for Analytica Inc. to determine the likelihood of diabetes based on patient data. This knowledge can be extremely valuable in identifying individuals at higher risk, allowing for earlier intervention and potentially preventing the onset of the disease altogether.</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You are provided with the patient diabetes dataset (</w:t>
      </w:r>
      <w:hyperlink r:id="rId6">
        <w:r w:rsidDel="00000000" w:rsidR="00000000" w:rsidRPr="00000000">
          <w:rPr>
            <w:color w:val="1155cc"/>
            <w:sz w:val="24"/>
            <w:szCs w:val="24"/>
            <w:u w:val="single"/>
            <w:rtl w:val="0"/>
          </w:rPr>
          <w:t xml:space="preserve">https://raw.githubusercontent.com/plotly/datasets/master/diabetes.csv</w:t>
        </w:r>
      </w:hyperlink>
      <w:r w:rsidDel="00000000" w:rsidR="00000000" w:rsidRPr="00000000">
        <w:rPr>
          <w:sz w:val="24"/>
          <w:szCs w:val="24"/>
          <w:rtl w:val="0"/>
        </w:rPr>
        <w:t xml:space="preserve">). Create 3 different classification models to predict the outcome of diabetes based on this patient data.</w:t>
      </w:r>
    </w:p>
    <w:p w:rsidR="00000000" w:rsidDel="00000000" w:rsidP="00000000" w:rsidRDefault="00000000" w:rsidRPr="00000000" w14:paraId="0000005B">
      <w:pPr>
        <w:spacing w:line="240" w:lineRule="auto"/>
        <w:rPr>
          <w:sz w:val="24"/>
          <w:szCs w:val="24"/>
        </w:rPr>
      </w:pPr>
      <w:r w:rsidDel="00000000" w:rsidR="00000000" w:rsidRPr="00000000">
        <w:rPr>
          <w:rtl w:val="0"/>
        </w:rPr>
      </w:r>
    </w:p>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numPr>
          <w:ilvl w:val="0"/>
          <w:numId w:val="1"/>
        </w:numPr>
        <w:spacing w:line="240" w:lineRule="auto"/>
        <w:ind w:left="720" w:hanging="360"/>
        <w:rPr>
          <w:sz w:val="24"/>
          <w:szCs w:val="24"/>
        </w:rPr>
      </w:pPr>
      <w:r w:rsidDel="00000000" w:rsidR="00000000" w:rsidRPr="00000000">
        <w:rPr>
          <w:sz w:val="24"/>
          <w:szCs w:val="24"/>
          <w:rtl w:val="0"/>
        </w:rPr>
        <w:t xml:space="preserve">Import the diabetes dataset</w:t>
      </w:r>
    </w:p>
    <w:p w:rsidR="00000000" w:rsidDel="00000000" w:rsidP="00000000" w:rsidRDefault="00000000" w:rsidRPr="00000000" w14:paraId="0000005F">
      <w:pPr>
        <w:numPr>
          <w:ilvl w:val="0"/>
          <w:numId w:val="1"/>
        </w:numPr>
        <w:spacing w:line="240" w:lineRule="auto"/>
        <w:ind w:left="720" w:hanging="360"/>
        <w:rPr>
          <w:sz w:val="24"/>
          <w:szCs w:val="24"/>
        </w:rPr>
      </w:pPr>
      <w:r w:rsidDel="00000000" w:rsidR="00000000" w:rsidRPr="00000000">
        <w:rPr>
          <w:sz w:val="24"/>
          <w:szCs w:val="24"/>
          <w:rtl w:val="0"/>
        </w:rPr>
        <w:t xml:space="preserve">Extract the feature(s) of the data; the target is the “Outcome” column</w:t>
      </w:r>
    </w:p>
    <w:p w:rsidR="00000000" w:rsidDel="00000000" w:rsidP="00000000" w:rsidRDefault="00000000" w:rsidRPr="00000000" w14:paraId="00000060">
      <w:pPr>
        <w:numPr>
          <w:ilvl w:val="0"/>
          <w:numId w:val="1"/>
        </w:numPr>
        <w:spacing w:line="240" w:lineRule="auto"/>
        <w:ind w:left="720" w:hanging="360"/>
        <w:rPr>
          <w:sz w:val="24"/>
          <w:szCs w:val="24"/>
        </w:rPr>
      </w:pPr>
      <w:r w:rsidDel="00000000" w:rsidR="00000000" w:rsidRPr="00000000">
        <w:rPr>
          <w:sz w:val="24"/>
          <w:szCs w:val="24"/>
          <w:rtl w:val="0"/>
        </w:rPr>
        <w:t xml:space="preserve">Preprocess the data</w:t>
      </w:r>
    </w:p>
    <w:p w:rsidR="00000000" w:rsidDel="00000000" w:rsidP="00000000" w:rsidRDefault="00000000" w:rsidRPr="00000000" w14:paraId="00000061">
      <w:pPr>
        <w:numPr>
          <w:ilvl w:val="0"/>
          <w:numId w:val="1"/>
        </w:numPr>
        <w:spacing w:line="240" w:lineRule="auto"/>
        <w:ind w:left="720" w:hanging="360"/>
        <w:rPr>
          <w:sz w:val="24"/>
          <w:szCs w:val="24"/>
        </w:rPr>
      </w:pPr>
      <w:r w:rsidDel="00000000" w:rsidR="00000000" w:rsidRPr="00000000">
        <w:rPr>
          <w:sz w:val="24"/>
          <w:szCs w:val="24"/>
          <w:rtl w:val="0"/>
        </w:rPr>
        <w:t xml:space="preserve">Create 3 classification models – SVM, Random Forest, and Logistic Regression</w:t>
      </w:r>
    </w:p>
    <w:p w:rsidR="00000000" w:rsidDel="00000000" w:rsidP="00000000" w:rsidRDefault="00000000" w:rsidRPr="00000000" w14:paraId="00000062">
      <w:pPr>
        <w:spacing w:line="240" w:lineRule="auto"/>
        <w:rPr>
          <w:sz w:val="24"/>
          <w:szCs w:val="24"/>
        </w:rPr>
      </w:pPr>
      <w:r w:rsidDel="00000000" w:rsidR="00000000" w:rsidRPr="00000000">
        <w:rPr>
          <w:rtl w:val="0"/>
        </w:rPr>
      </w:r>
    </w:p>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Show your code below: (A7)</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66">
      <w:pPr>
        <w:spacing w:line="240" w:lineRule="auto"/>
        <w:rPr>
          <w:sz w:val="24"/>
          <w:szCs w:val="24"/>
        </w:rPr>
      </w:pPr>
      <w:r w:rsidDel="00000000" w:rsidR="00000000" w:rsidRPr="00000000">
        <w:rPr>
          <w:rtl w:val="0"/>
        </w:rPr>
      </w:r>
    </w:p>
    <w:p w:rsidR="00000000" w:rsidDel="00000000" w:rsidP="00000000" w:rsidRDefault="00000000" w:rsidRPr="00000000" w14:paraId="00000067">
      <w:pPr>
        <w:spacing w:line="240" w:lineRule="auto"/>
        <w:rPr>
          <w:b w:val="1"/>
          <w:sz w:val="24"/>
          <w:szCs w:val="24"/>
        </w:rPr>
      </w:pPr>
      <w:r w:rsidDel="00000000" w:rsidR="00000000" w:rsidRPr="00000000">
        <w:rPr>
          <w:b w:val="1"/>
          <w:sz w:val="24"/>
          <w:szCs w:val="24"/>
          <w:rtl w:val="0"/>
        </w:rPr>
        <w:t xml:space="preserve">Task 7:</w:t>
      </w:r>
    </w:p>
    <w:p w:rsidR="00000000" w:rsidDel="00000000" w:rsidP="00000000" w:rsidRDefault="00000000" w:rsidRPr="00000000" w14:paraId="00000068">
      <w:pPr>
        <w:spacing w:line="240" w:lineRule="auto"/>
        <w:rPr>
          <w:sz w:val="24"/>
          <w:szCs w:val="24"/>
        </w:rPr>
      </w:pPr>
      <w:r w:rsidDel="00000000" w:rsidR="00000000" w:rsidRPr="00000000">
        <w:rPr>
          <w:sz w:val="24"/>
          <w:szCs w:val="24"/>
          <w:rtl w:val="0"/>
        </w:rPr>
        <w:t xml:space="preserve">Continuing from Task 6, evaluate the performance of the 3 models (SVM, Random Forest, and Logistic Regression)</w:t>
      </w:r>
    </w:p>
    <w:p w:rsidR="00000000" w:rsidDel="00000000" w:rsidP="00000000" w:rsidRDefault="00000000" w:rsidRPr="00000000" w14:paraId="00000069">
      <w:pPr>
        <w:spacing w:line="240" w:lineRule="auto"/>
        <w:rPr>
          <w:sz w:val="24"/>
          <w:szCs w:val="24"/>
        </w:rPr>
      </w:pP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numPr>
          <w:ilvl w:val="0"/>
          <w:numId w:val="1"/>
        </w:numPr>
        <w:spacing w:line="240" w:lineRule="auto"/>
        <w:ind w:left="720" w:hanging="360"/>
        <w:rPr>
          <w:sz w:val="24"/>
          <w:szCs w:val="24"/>
        </w:rPr>
      </w:pPr>
      <w:r w:rsidDel="00000000" w:rsidR="00000000" w:rsidRPr="00000000">
        <w:rPr>
          <w:sz w:val="24"/>
          <w:szCs w:val="24"/>
          <w:rtl w:val="0"/>
        </w:rPr>
        <w:t xml:space="preserve">Compute the Confusion Matrix for the 3 models </w:t>
      </w:r>
    </w:p>
    <w:p w:rsidR="00000000" w:rsidDel="00000000" w:rsidP="00000000" w:rsidRDefault="00000000" w:rsidRPr="00000000" w14:paraId="0000006D">
      <w:pPr>
        <w:numPr>
          <w:ilvl w:val="0"/>
          <w:numId w:val="1"/>
        </w:numPr>
        <w:spacing w:line="240" w:lineRule="auto"/>
        <w:ind w:left="720" w:hanging="360"/>
        <w:rPr>
          <w:sz w:val="24"/>
          <w:szCs w:val="24"/>
        </w:rPr>
      </w:pPr>
      <w:r w:rsidDel="00000000" w:rsidR="00000000" w:rsidRPr="00000000">
        <w:rPr>
          <w:sz w:val="24"/>
          <w:szCs w:val="24"/>
          <w:rtl w:val="0"/>
        </w:rPr>
        <w:t xml:space="preserve">Compute the ROC curve for the 3 models</w:t>
      </w:r>
    </w:p>
    <w:p w:rsidR="00000000" w:rsidDel="00000000" w:rsidP="00000000" w:rsidRDefault="00000000" w:rsidRPr="00000000" w14:paraId="0000006E">
      <w:pPr>
        <w:numPr>
          <w:ilvl w:val="0"/>
          <w:numId w:val="1"/>
        </w:numPr>
        <w:spacing w:line="240" w:lineRule="auto"/>
        <w:ind w:left="720" w:hanging="360"/>
        <w:rPr>
          <w:sz w:val="24"/>
          <w:szCs w:val="24"/>
        </w:rPr>
      </w:pPr>
      <w:r w:rsidDel="00000000" w:rsidR="00000000" w:rsidRPr="00000000">
        <w:rPr>
          <w:sz w:val="24"/>
          <w:szCs w:val="24"/>
          <w:rtl w:val="0"/>
        </w:rPr>
        <w:t xml:space="preserve">Compute various performance metrics (e.g., AUC, CA, F1, Precision, Recall) for the 3 models</w:t>
      </w:r>
    </w:p>
    <w:p w:rsidR="00000000" w:rsidDel="00000000" w:rsidP="00000000" w:rsidRDefault="00000000" w:rsidRPr="00000000" w14:paraId="0000006F">
      <w:pPr>
        <w:spacing w:line="240" w:lineRule="auto"/>
        <w:rPr>
          <w:sz w:val="24"/>
          <w:szCs w:val="24"/>
        </w:rPr>
      </w:pPr>
      <w:r w:rsidDel="00000000" w:rsidR="00000000" w:rsidRPr="00000000">
        <w:rPr>
          <w:rtl w:val="0"/>
        </w:rPr>
      </w:r>
    </w:p>
    <w:p w:rsidR="00000000" w:rsidDel="00000000" w:rsidP="00000000" w:rsidRDefault="00000000" w:rsidRPr="00000000" w14:paraId="00000070">
      <w:pPr>
        <w:spacing w:line="240" w:lineRule="auto"/>
        <w:rPr>
          <w:rFonts w:ascii="Roboto" w:cs="Roboto" w:eastAsia="Roboto" w:hAnsi="Roboto"/>
          <w:sz w:val="24"/>
          <w:szCs w:val="24"/>
        </w:rPr>
      </w:pPr>
      <w:r w:rsidDel="00000000" w:rsidR="00000000" w:rsidRPr="00000000">
        <w:rPr>
          <w:sz w:val="24"/>
          <w:szCs w:val="24"/>
          <w:rtl w:val="0"/>
        </w:rPr>
        <w:t xml:space="preserve">Tabulate and fill in the performance metrics for your 3 models below. You should also show your code below: (A8, A9)</w:t>
      </w:r>
      <w:r w:rsidDel="00000000" w:rsidR="00000000" w:rsidRPr="00000000">
        <w:rPr>
          <w:rtl w:val="0"/>
        </w:rPr>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sz w:val="24"/>
                <w:szCs w:val="24"/>
              </w:rPr>
            </w:pPr>
            <w:r w:rsidDel="00000000" w:rsidR="00000000" w:rsidRPr="00000000">
              <w:rPr>
                <w:rtl w:val="0"/>
              </w:rPr>
            </w:r>
          </w:p>
          <w:tbl>
            <w:tblPr>
              <w:tblStyle w:val="Table8"/>
              <w:tblW w:w="1019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479"/>
              <w:gridCol w:w="1479"/>
              <w:gridCol w:w="1479"/>
              <w:gridCol w:w="1479"/>
              <w:gridCol w:w="1479"/>
              <w:tblGridChange w:id="0">
                <w:tblGrid>
                  <w:gridCol w:w="2805"/>
                  <w:gridCol w:w="1479"/>
                  <w:gridCol w:w="1479"/>
                  <w:gridCol w:w="1479"/>
                  <w:gridCol w:w="1479"/>
                  <w:gridCol w:w="1479"/>
                </w:tblGrid>
              </w:tblGridChange>
            </w:tblGrid>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072">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AUC</w:t>
                  </w:r>
                </w:p>
              </w:tc>
              <w:tc>
                <w:tcPr>
                  <w:tcMar>
                    <w:top w:w="99.36" w:type="dxa"/>
                    <w:left w:w="99.36" w:type="dxa"/>
                    <w:bottom w:w="99.36" w:type="dxa"/>
                    <w:right w:w="99.36" w:type="dxa"/>
                  </w:tcMar>
                </w:tcPr>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CA</w:t>
                  </w:r>
                </w:p>
              </w:tc>
              <w:tc>
                <w:tcPr>
                  <w:tcMar>
                    <w:top w:w="99.36" w:type="dxa"/>
                    <w:left w:w="99.36" w:type="dxa"/>
                    <w:bottom w:w="99.36" w:type="dxa"/>
                    <w:right w:w="99.36" w:type="dxa"/>
                  </w:tcMar>
                </w:tcPr>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F1</w:t>
                  </w:r>
                </w:p>
              </w:tc>
              <w:tc>
                <w:tcPr>
                  <w:tcMar>
                    <w:top w:w="99.36" w:type="dxa"/>
                    <w:left w:w="99.36" w:type="dxa"/>
                    <w:bottom w:w="99.36" w:type="dxa"/>
                    <w:right w:w="99.36" w:type="dxa"/>
                  </w:tcMar>
                </w:tcPr>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Precision</w:t>
                  </w:r>
                </w:p>
              </w:tc>
              <w:tc>
                <w:tcPr>
                  <w:tcMar>
                    <w:top w:w="99.36" w:type="dxa"/>
                    <w:left w:w="99.36" w:type="dxa"/>
                    <w:bottom w:w="99.36" w:type="dxa"/>
                    <w:right w:w="99.36" w:type="dxa"/>
                  </w:tcMar>
                </w:tcPr>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Recall</w:t>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SVM</w:t>
                  </w:r>
                </w:p>
              </w:tc>
              <w:tc>
                <w:tcPr>
                  <w:tcMar>
                    <w:top w:w="99.36" w:type="dxa"/>
                    <w:left w:w="99.36" w:type="dxa"/>
                    <w:bottom w:w="99.36" w:type="dxa"/>
                    <w:right w:w="99.36" w:type="dxa"/>
                  </w:tcMar>
                </w:tcPr>
                <w:p w:rsidR="00000000" w:rsidDel="00000000" w:rsidP="00000000" w:rsidRDefault="00000000" w:rsidRPr="00000000" w14:paraId="00000079">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7A">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7B">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7C">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7D">
                  <w:pPr>
                    <w:spacing w:line="240" w:lineRule="auto"/>
                    <w:rPr>
                      <w:sz w:val="24"/>
                      <w:szCs w:val="24"/>
                    </w:rPr>
                  </w:pPr>
                  <w:r w:rsidDel="00000000" w:rsidR="00000000" w:rsidRPr="00000000">
                    <w:rPr>
                      <w:rtl w:val="0"/>
                    </w:rPr>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Random Forest</w:t>
                  </w:r>
                </w:p>
              </w:tc>
              <w:tc>
                <w:tcPr>
                  <w:tcMar>
                    <w:top w:w="99.36" w:type="dxa"/>
                    <w:left w:w="99.36" w:type="dxa"/>
                    <w:bottom w:w="99.36" w:type="dxa"/>
                    <w:right w:w="99.36" w:type="dxa"/>
                  </w:tcMar>
                </w:tcPr>
                <w:p w:rsidR="00000000" w:rsidDel="00000000" w:rsidP="00000000" w:rsidRDefault="00000000" w:rsidRPr="00000000" w14:paraId="0000007F">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80">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81">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82">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83">
                  <w:pPr>
                    <w:spacing w:line="240" w:lineRule="auto"/>
                    <w:rPr>
                      <w:sz w:val="24"/>
                      <w:szCs w:val="24"/>
                    </w:rPr>
                  </w:pPr>
                  <w:r w:rsidDel="00000000" w:rsidR="00000000" w:rsidRPr="00000000">
                    <w:rPr>
                      <w:rtl w:val="0"/>
                    </w:rPr>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084">
                  <w:pPr>
                    <w:spacing w:line="240" w:lineRule="auto"/>
                    <w:rPr>
                      <w:sz w:val="24"/>
                      <w:szCs w:val="24"/>
                    </w:rPr>
                  </w:pPr>
                  <w:r w:rsidDel="00000000" w:rsidR="00000000" w:rsidRPr="00000000">
                    <w:rPr>
                      <w:sz w:val="24"/>
                      <w:szCs w:val="24"/>
                      <w:rtl w:val="0"/>
                    </w:rPr>
                    <w:t xml:space="preserve">Logistics Regression</w:t>
                  </w:r>
                </w:p>
              </w:tc>
              <w:tc>
                <w:tcPr>
                  <w:tcMar>
                    <w:top w:w="99.36" w:type="dxa"/>
                    <w:left w:w="99.36" w:type="dxa"/>
                    <w:bottom w:w="99.36" w:type="dxa"/>
                    <w:right w:w="99.36" w:type="dxa"/>
                  </w:tcMar>
                </w:tcPr>
                <w:p w:rsidR="00000000" w:rsidDel="00000000" w:rsidP="00000000" w:rsidRDefault="00000000" w:rsidRPr="00000000" w14:paraId="00000085">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86">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87">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88">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089">
                  <w:pPr>
                    <w:spacing w:line="240" w:lineRule="auto"/>
                    <w:rPr>
                      <w:sz w:val="24"/>
                      <w:szCs w:val="24"/>
                    </w:rPr>
                  </w:pPr>
                  <w:r w:rsidDel="00000000" w:rsidR="00000000" w:rsidRPr="00000000">
                    <w:rPr>
                      <w:rtl w:val="0"/>
                    </w:rPr>
                  </w:r>
                </w:p>
              </w:tc>
            </w:tr>
          </w:tbl>
          <w:p w:rsidR="00000000" w:rsidDel="00000000" w:rsidP="00000000" w:rsidRDefault="00000000" w:rsidRPr="00000000" w14:paraId="0000008A">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8B">
      <w:pPr>
        <w:spacing w:line="240" w:lineRule="auto"/>
        <w:rPr>
          <w:highlight w:val="yellow"/>
          <w:u w:val="single"/>
        </w:rPr>
      </w:pPr>
      <w:r w:rsidDel="00000000" w:rsidR="00000000" w:rsidRPr="00000000">
        <w:rPr>
          <w:rtl w:val="0"/>
        </w:rPr>
      </w:r>
    </w:p>
    <w:p w:rsidR="00000000" w:rsidDel="00000000" w:rsidP="00000000" w:rsidRDefault="00000000" w:rsidRPr="00000000" w14:paraId="0000008C">
      <w:pPr>
        <w:spacing w:line="240" w:lineRule="auto"/>
        <w:rPr>
          <w:b w:val="1"/>
          <w:sz w:val="24"/>
          <w:szCs w:val="24"/>
        </w:rPr>
      </w:pPr>
      <w:r w:rsidDel="00000000" w:rsidR="00000000" w:rsidRPr="00000000">
        <w:rPr>
          <w:rtl w:val="0"/>
        </w:rPr>
      </w:r>
    </w:p>
    <w:p w:rsidR="00000000" w:rsidDel="00000000" w:rsidP="00000000" w:rsidRDefault="00000000" w:rsidRPr="00000000" w14:paraId="0000008D">
      <w:pPr>
        <w:spacing w:line="240" w:lineRule="auto"/>
        <w:rPr>
          <w:b w:val="1"/>
          <w:sz w:val="24"/>
          <w:szCs w:val="24"/>
        </w:rPr>
      </w:pPr>
      <w:r w:rsidDel="00000000" w:rsidR="00000000" w:rsidRPr="00000000">
        <w:rPr>
          <w:rtl w:val="0"/>
        </w:rPr>
      </w:r>
    </w:p>
    <w:p w:rsidR="00000000" w:rsidDel="00000000" w:rsidP="00000000" w:rsidRDefault="00000000" w:rsidRPr="00000000" w14:paraId="0000008E">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8F">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90">
      <w:pPr>
        <w:spacing w:line="240" w:lineRule="auto"/>
        <w:rPr>
          <w:b w:val="1"/>
          <w:sz w:val="24"/>
          <w:szCs w:val="24"/>
        </w:rPr>
      </w:pPr>
      <w:r w:rsidDel="00000000" w:rsidR="00000000" w:rsidRPr="00000000">
        <w:rPr>
          <w:rtl w:val="0"/>
        </w:rPr>
      </w:r>
    </w:p>
    <w:p w:rsidR="00000000" w:rsidDel="00000000" w:rsidP="00000000" w:rsidRDefault="00000000" w:rsidRPr="00000000" w14:paraId="00000091">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92">
      <w:pPr>
        <w:spacing w:line="240" w:lineRule="auto"/>
        <w:rPr>
          <w:b w:val="1"/>
          <w:sz w:val="24"/>
          <w:szCs w:val="24"/>
        </w:rPr>
      </w:pPr>
      <w:r w:rsidDel="00000000" w:rsidR="00000000" w:rsidRPr="00000000">
        <w:rPr>
          <w:rtl w:val="0"/>
        </w:rPr>
      </w:r>
    </w:p>
    <w:p w:rsidR="00000000" w:rsidDel="00000000" w:rsidP="00000000" w:rsidRDefault="00000000" w:rsidRPr="00000000" w14:paraId="00000093">
      <w:pPr>
        <w:spacing w:line="240" w:lineRule="auto"/>
        <w:rPr>
          <w:sz w:val="24"/>
          <w:szCs w:val="24"/>
        </w:rPr>
      </w:pPr>
      <w:r w:rsidDel="00000000" w:rsidR="00000000" w:rsidRPr="00000000">
        <w:rPr>
          <w:rtl w:val="0"/>
        </w:rPr>
      </w:r>
    </w:p>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97">
      <w:pPr>
        <w:spacing w:line="240" w:lineRule="auto"/>
        <w:rPr>
          <w:sz w:val="24"/>
          <w:szCs w:val="24"/>
        </w:rPr>
      </w:pPr>
      <w:r w:rsidDel="00000000" w:rsidR="00000000" w:rsidRPr="00000000">
        <w:rPr>
          <w:rtl w:val="0"/>
        </w:rPr>
      </w:r>
    </w:p>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99">
      <w:pPr>
        <w:spacing w:line="240" w:lineRule="auto"/>
        <w:rPr>
          <w:sz w:val="24"/>
          <w:szCs w:val="24"/>
        </w:rPr>
      </w:pPr>
      <w:r w:rsidDel="00000000" w:rsidR="00000000" w:rsidRPr="00000000">
        <w:rPr>
          <w:rtl w:val="0"/>
        </w:rPr>
      </w:r>
    </w:p>
    <w:p w:rsidR="00000000" w:rsidDel="00000000" w:rsidP="00000000" w:rsidRDefault="00000000" w:rsidRPr="00000000" w14:paraId="0000009A">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9B">
      <w:pPr>
        <w:spacing w:line="240" w:lineRule="auto"/>
        <w:rPr>
          <w:b w:val="1"/>
          <w:sz w:val="24"/>
          <w:szCs w:val="24"/>
        </w:rPr>
      </w:pPr>
      <w:r w:rsidDel="00000000" w:rsidR="00000000" w:rsidRPr="00000000">
        <w:rPr>
          <w:b w:val="1"/>
          <w:sz w:val="24"/>
          <w:szCs w:val="24"/>
          <w:rtl w:val="0"/>
        </w:rPr>
        <w:t xml:space="preserve">Please email </w:t>
      </w:r>
      <w:hyperlink r:id="rId7">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09C">
      <w:pPr>
        <w:spacing w:line="240" w:lineRule="auto"/>
        <w:rPr>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raw.githubusercontent.com/plotly/datasets/master/diabetes.csv" TargetMode="External"/><Relationship Id="rId7" Type="http://schemas.openxmlformats.org/officeDocument/2006/relationships/hyperlink" Target="mailto:support@tertiarycourses.com.s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