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C302277" w14:textId="77777777" w:rsidR="00266592" w:rsidRDefault="00000000">
      <w:pPr>
        <w:jc w:val="right"/>
      </w:pPr>
      <w:r>
        <w:rPr>
          <w:i/>
          <w:sz w:val="16"/>
        </w:rPr>
        <w:t>Version 4.0</w:t>
      </w:r>
    </w:p>
    <w:p w14:paraId="4DA6EADF" w14:textId="77777777" w:rsidR="00266592" w:rsidRDefault="00000000">
      <w:r>
        <w:rPr>
          <w:b/>
          <w:sz w:val="22"/>
        </w:rPr>
        <w:t xml:space="preserve">Course Write-Up (for Courses other than External Degree </w:t>
      </w:r>
      <w:proofErr w:type="spellStart"/>
      <w:r>
        <w:rPr>
          <w:b/>
          <w:sz w:val="22"/>
        </w:rPr>
        <w:t>Programmes</w:t>
      </w:r>
      <w:proofErr w:type="spellEnd"/>
      <w:r>
        <w:rPr>
          <w:b/>
          <w:sz w:val="22"/>
        </w:rPr>
        <w:t>)</w:t>
      </w:r>
    </w:p>
    <w:tbl>
      <w:tblPr>
        <w:tblStyle w:val="TableGrid"/>
        <w:tblW w:w="0" w:type="auto"/>
        <w:jc w:val="center"/>
        <w:tblLook w:val="04A0" w:firstRow="1" w:lastRow="0" w:firstColumn="1" w:lastColumn="0" w:noHBand="0" w:noVBand="1"/>
      </w:tblPr>
      <w:tblGrid>
        <w:gridCol w:w="1893"/>
        <w:gridCol w:w="8835"/>
      </w:tblGrid>
      <w:tr w:rsidR="00266592" w14:paraId="7A3A373C" w14:textId="77777777">
        <w:trPr>
          <w:jc w:val="center"/>
        </w:trPr>
        <w:tc>
          <w:tcPr>
            <w:tcW w:w="3744" w:type="dxa"/>
            <w:shd w:val="clear" w:color="auto" w:fill="BFBFBF"/>
          </w:tcPr>
          <w:p w14:paraId="178D5D55" w14:textId="77777777" w:rsidR="00266592" w:rsidRDefault="00000000">
            <w:pPr>
              <w:spacing w:after="40"/>
            </w:pPr>
            <w:r>
              <w:rPr>
                <w:b/>
              </w:rPr>
              <w:t>Key items</w:t>
            </w:r>
          </w:p>
        </w:tc>
        <w:tc>
          <w:tcPr>
            <w:tcW w:w="7776" w:type="dxa"/>
            <w:shd w:val="clear" w:color="auto" w:fill="BFBFBF"/>
          </w:tcPr>
          <w:p w14:paraId="25424412" w14:textId="77777777" w:rsidR="00266592" w:rsidRDefault="00000000">
            <w:pPr>
              <w:spacing w:after="40"/>
            </w:pPr>
            <w:r>
              <w:rPr>
                <w:b/>
              </w:rPr>
              <w:t>PEIs' Inputs</w:t>
            </w:r>
          </w:p>
        </w:tc>
      </w:tr>
      <w:tr w:rsidR="00266592" w14:paraId="45310CC2" w14:textId="77777777">
        <w:trPr>
          <w:jc w:val="center"/>
        </w:trPr>
        <w:tc>
          <w:tcPr>
            <w:tcW w:w="3744" w:type="dxa"/>
          </w:tcPr>
          <w:p w14:paraId="2665EAB1" w14:textId="77777777" w:rsidR="00266592" w:rsidRDefault="00000000">
            <w:pPr>
              <w:spacing w:after="40"/>
            </w:pPr>
            <w:bookmarkStart w:id="0" w:name="_Hlk232765888"/>
            <w:r>
              <w:rPr>
                <w:b/>
              </w:rPr>
              <w:t>Course Title:</w:t>
            </w:r>
            <w:r>
              <w:br/>
            </w:r>
            <w:r>
              <w:rPr>
                <w:i/>
              </w:rPr>
              <w:t>1. If it is 100% e-learning course, add “(e-learning)” at the end of the course title.</w:t>
            </w:r>
            <w:r>
              <w:rPr>
                <w:i/>
              </w:rPr>
              <w:br/>
              <w:t>2. If conducted in Mandarin, add “(Mandarin)” at the end of the title.</w:t>
            </w:r>
            <w:r>
              <w:rPr>
                <w:i/>
              </w:rPr>
              <w:br/>
              <w:t>3. Include prefix “(MC)” for stackable certificate courses.</w:t>
            </w:r>
          </w:p>
        </w:tc>
        <w:tc>
          <w:tcPr>
            <w:tcW w:w="7776" w:type="dxa"/>
          </w:tcPr>
          <w:p w14:paraId="2EE93F60" w14:textId="77777777" w:rsidR="007C1EDF" w:rsidRDefault="00000000">
            <w:r>
              <w:t>Advanced Certificate in Digital Asset Compliance and Blockchain Risk Operations</w:t>
            </w:r>
          </w:p>
        </w:tc>
      </w:tr>
      <w:bookmarkEnd w:id="0"/>
      <w:tr w:rsidR="00266592" w14:paraId="4E9CFBBE" w14:textId="77777777">
        <w:trPr>
          <w:jc w:val="center"/>
        </w:trPr>
        <w:tc>
          <w:tcPr>
            <w:tcW w:w="3744" w:type="dxa"/>
          </w:tcPr>
          <w:p w14:paraId="05C341E0" w14:textId="77777777" w:rsidR="00266592" w:rsidRDefault="00000000">
            <w:pPr>
              <w:spacing w:after="40"/>
            </w:pPr>
            <w:r>
              <w:rPr>
                <w:b/>
              </w:rPr>
              <w:t>Course Developer</w:t>
            </w:r>
          </w:p>
        </w:tc>
        <w:tc>
          <w:tcPr>
            <w:tcW w:w="7776" w:type="dxa"/>
          </w:tcPr>
          <w:p w14:paraId="2EC2E839" w14:textId="77777777" w:rsidR="00266592" w:rsidRDefault="00000000">
            <w:pPr>
              <w:spacing w:after="40"/>
            </w:pPr>
            <w:r>
              <w:rPr>
                <w:b/>
              </w:rPr>
              <w:t xml:space="preserve">√ </w:t>
            </w:r>
            <w:r>
              <w:t xml:space="preserve">Self-developed    ☐ </w:t>
            </w:r>
            <w:proofErr w:type="gramStart"/>
            <w:r>
              <w:t>Externally-developed</w:t>
            </w:r>
            <w:proofErr w:type="gramEnd"/>
            <w:r>
              <w:t xml:space="preserve">    ☐ </w:t>
            </w:r>
            <w:proofErr w:type="gramStart"/>
            <w:r>
              <w:t>Jointly-developed</w:t>
            </w:r>
            <w:proofErr w:type="gramEnd"/>
          </w:p>
          <w:p w14:paraId="06538EE1" w14:textId="77777777" w:rsidR="00266592" w:rsidRDefault="00000000">
            <w:pPr>
              <w:spacing w:after="40"/>
            </w:pPr>
            <w:r>
              <w:rPr>
                <w:i/>
              </w:rPr>
              <w:t>(Curriculum self-developed by Tertiary Infotech.)</w:t>
            </w:r>
          </w:p>
        </w:tc>
      </w:tr>
      <w:tr w:rsidR="00266592" w14:paraId="2BC35AE0" w14:textId="77777777">
        <w:trPr>
          <w:jc w:val="center"/>
        </w:trPr>
        <w:tc>
          <w:tcPr>
            <w:tcW w:w="3744" w:type="dxa"/>
          </w:tcPr>
          <w:p w14:paraId="77729617" w14:textId="77777777" w:rsidR="00266592" w:rsidRDefault="00000000">
            <w:pPr>
              <w:spacing w:after="40"/>
            </w:pPr>
            <w:r>
              <w:rPr>
                <w:b/>
              </w:rPr>
              <w:t>Qualification to be Awarded upon Course Completion</w:t>
            </w:r>
            <w:r>
              <w:br/>
            </w:r>
            <w:r>
              <w:rPr>
                <w:i/>
              </w:rPr>
              <w:t>Note: The name of qualification to be awarded should be the same as the course title.</w:t>
            </w:r>
          </w:p>
        </w:tc>
        <w:tc>
          <w:tcPr>
            <w:tcW w:w="7776" w:type="dxa"/>
          </w:tcPr>
          <w:p w14:paraId="01F4EA0B" w14:textId="77777777" w:rsidR="007C1EDF" w:rsidRDefault="00000000">
            <w:r>
              <w:t>Advanced Certificate in Digital Asset Compliance and Blockchain Risk Operations</w:t>
            </w:r>
          </w:p>
        </w:tc>
      </w:tr>
      <w:tr w:rsidR="00266592" w14:paraId="4A3F83A4" w14:textId="77777777">
        <w:trPr>
          <w:jc w:val="center"/>
        </w:trPr>
        <w:tc>
          <w:tcPr>
            <w:tcW w:w="3744" w:type="dxa"/>
          </w:tcPr>
          <w:p w14:paraId="008203AC" w14:textId="77777777" w:rsidR="00266592" w:rsidRDefault="00000000">
            <w:pPr>
              <w:spacing w:after="40"/>
            </w:pPr>
            <w:r>
              <w:rPr>
                <w:b/>
              </w:rPr>
              <w:t>Qualification to be Awarded by:</w:t>
            </w:r>
          </w:p>
        </w:tc>
        <w:tc>
          <w:tcPr>
            <w:tcW w:w="7776" w:type="dxa"/>
          </w:tcPr>
          <w:p w14:paraId="16D37BC2" w14:textId="77777777" w:rsidR="00266592" w:rsidRDefault="00000000">
            <w:pPr>
              <w:spacing w:after="40"/>
            </w:pPr>
            <w:r>
              <w:rPr>
                <w:b/>
              </w:rPr>
              <w:t>Tertiary Infotech</w:t>
            </w:r>
            <w:r w:rsidR="00866565">
              <w:rPr>
                <w:b/>
              </w:rPr>
              <w:t xml:space="preserve"> Academy</w:t>
            </w:r>
          </w:p>
        </w:tc>
      </w:tr>
      <w:tr w:rsidR="00266592" w14:paraId="4D84A9A3" w14:textId="77777777">
        <w:trPr>
          <w:jc w:val="center"/>
        </w:trPr>
        <w:tc>
          <w:tcPr>
            <w:tcW w:w="3744" w:type="dxa"/>
          </w:tcPr>
          <w:p w14:paraId="01A9F878" w14:textId="77777777" w:rsidR="00266592" w:rsidRDefault="00000000">
            <w:pPr>
              <w:spacing w:after="40"/>
            </w:pPr>
            <w:r>
              <w:rPr>
                <w:b/>
              </w:rPr>
              <w:t>Brief Description of Course (including learning objectives for each module)</w:t>
            </w:r>
          </w:p>
        </w:tc>
        <w:tc>
          <w:tcPr>
            <w:tcW w:w="0" w:type="auto"/>
          </w:tcPr>
          <w:p w14:paraId="70ADD335" w14:textId="77777777" w:rsidR="007C1EDF" w:rsidRDefault="00000000">
            <w:r>
              <w:rPr>
                <w:b/>
                <w:sz w:val="20"/>
              </w:rPr>
              <w:t>Brief description of course and learning outcomes:</w:t>
            </w:r>
          </w:p>
          <w:p w14:paraId="578C7A43" w14:textId="77777777" w:rsidR="007C1EDF" w:rsidRDefault="00000000">
            <w:r>
              <w:rPr>
                <w:sz w:val="20"/>
              </w:rPr>
              <w:t>The Advanced Certificate in Digital Asset Compliance and Blockchain Risk Operations equips learners with practical skills to support compliance operations, AML controls, blockchain risk monitoring and investigations across cryptocurrency, fintech and Web3 environments.</w:t>
            </w:r>
          </w:p>
          <w:p w14:paraId="433B31D5" w14:textId="77777777" w:rsidR="007C1EDF" w:rsidRDefault="007C1EDF"/>
          <w:p w14:paraId="50F39BE2" w14:textId="77777777" w:rsidR="007C1EDF" w:rsidRDefault="00000000">
            <w:r>
              <w:rPr>
                <w:sz w:val="20"/>
              </w:rPr>
              <w:t>Upon successful completion, learners will be able to analyse digital asset activity, conduct customer and wallet risk reviews, monitor suspicious transaction patterns, support sanctions and regulatory controls, prepare compliance documentation, and apply automation or analytics tools responsibly in operational workflows.</w:t>
            </w:r>
          </w:p>
          <w:p w14:paraId="2CB00F56" w14:textId="77777777" w:rsidR="007C1EDF" w:rsidRDefault="007C1EDF"/>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549"/>
              <w:gridCol w:w="2564"/>
              <w:gridCol w:w="5490"/>
            </w:tblGrid>
            <w:tr w:rsidR="007C1EDF" w14:paraId="43D609A7" w14:textId="77777777">
              <w:trPr>
                <w:jc w:val="center"/>
              </w:trPr>
              <w:tc>
                <w:tcPr>
                  <w:tcW w:w="550" w:type="dxa"/>
                  <w:shd w:val="clear" w:color="auto" w:fill="D9D9D9"/>
                </w:tcPr>
                <w:p w14:paraId="79490EBC" w14:textId="77777777" w:rsidR="007C1EDF" w:rsidRDefault="00000000">
                  <w:r>
                    <w:rPr>
                      <w:b/>
                    </w:rPr>
                    <w:t>S/N</w:t>
                  </w:r>
                </w:p>
              </w:tc>
              <w:tc>
                <w:tcPr>
                  <w:tcW w:w="2600" w:type="dxa"/>
                  <w:shd w:val="clear" w:color="auto" w:fill="D9D9D9"/>
                </w:tcPr>
                <w:p w14:paraId="02C740DB" w14:textId="77777777" w:rsidR="007C1EDF" w:rsidRDefault="00000000">
                  <w:r>
                    <w:rPr>
                      <w:b/>
                    </w:rPr>
                    <w:t>Module Title</w:t>
                  </w:r>
                </w:p>
              </w:tc>
              <w:tc>
                <w:tcPr>
                  <w:tcW w:w="5600" w:type="dxa"/>
                  <w:shd w:val="clear" w:color="auto" w:fill="D9D9D9"/>
                </w:tcPr>
                <w:p w14:paraId="310FBD18" w14:textId="77777777" w:rsidR="007C1EDF" w:rsidRDefault="00000000">
                  <w:r>
                    <w:rPr>
                      <w:b/>
                    </w:rPr>
                    <w:t>Learning objective</w:t>
                  </w:r>
                </w:p>
              </w:tc>
            </w:tr>
            <w:tr w:rsidR="007C1EDF" w14:paraId="0CF27482" w14:textId="77777777">
              <w:trPr>
                <w:jc w:val="center"/>
              </w:trPr>
              <w:tc>
                <w:tcPr>
                  <w:tcW w:w="480" w:type="dxa"/>
                </w:tcPr>
                <w:p w14:paraId="053D2489" w14:textId="77777777" w:rsidR="007C1EDF" w:rsidRDefault="00000000">
                  <w:r>
                    <w:t>1</w:t>
                  </w:r>
                </w:p>
              </w:tc>
              <w:tc>
                <w:tcPr>
                  <w:tcW w:w="480" w:type="dxa"/>
                </w:tcPr>
                <w:p w14:paraId="15AF5F95" w14:textId="77777777" w:rsidR="007C1EDF" w:rsidRDefault="00000000">
                  <w:bookmarkStart w:id="1" w:name="OLE_LINK29"/>
                  <w:r>
                    <w:t>Module 1: Digital Asset Ecosystem, Market Infrastructure and Regulation</w:t>
                  </w:r>
                  <w:bookmarkEnd w:id="1"/>
                </w:p>
              </w:tc>
              <w:tc>
                <w:tcPr>
                  <w:tcW w:w="480" w:type="dxa"/>
                </w:tcPr>
                <w:p w14:paraId="03F2995F" w14:textId="77777777" w:rsidR="007C1EDF" w:rsidRDefault="00000000">
                  <w:r>
                    <w:t>Learners will be able to explain the purpose of compliance controls in cryptocurrency, fintech and Web3 environments; describe blockchain, wallet, token, exchange and custody infrastructure; and compare key regulatory expectations affecting virtual asset service providers, including licensing, Travel Rule, custody, market conduct and consumer protection obligations.</w:t>
                  </w:r>
                </w:p>
              </w:tc>
            </w:tr>
            <w:tr w:rsidR="007C1EDF" w14:paraId="69BB9711" w14:textId="77777777">
              <w:trPr>
                <w:jc w:val="center"/>
              </w:trPr>
              <w:tc>
                <w:tcPr>
                  <w:tcW w:w="480" w:type="dxa"/>
                </w:tcPr>
                <w:p w14:paraId="4C6C4C09" w14:textId="77777777" w:rsidR="007C1EDF" w:rsidRDefault="00000000">
                  <w:r>
                    <w:t>2</w:t>
                  </w:r>
                </w:p>
              </w:tc>
              <w:tc>
                <w:tcPr>
                  <w:tcW w:w="480" w:type="dxa"/>
                </w:tcPr>
                <w:p w14:paraId="71ADC092" w14:textId="77777777" w:rsidR="007C1EDF" w:rsidRDefault="00000000">
                  <w:r>
                    <w:t>M</w:t>
                  </w:r>
                  <w:bookmarkStart w:id="2" w:name="OLE_LINK30"/>
                  <w:r>
                    <w:t>odule 2: Customer Due Diligence, AML and Sanctions Controls</w:t>
                  </w:r>
                  <w:bookmarkEnd w:id="2"/>
                </w:p>
              </w:tc>
              <w:tc>
                <w:tcPr>
                  <w:tcW w:w="480" w:type="dxa"/>
                </w:tcPr>
                <w:p w14:paraId="31C18FEF" w14:textId="77777777" w:rsidR="007C1EDF" w:rsidRDefault="00000000">
                  <w:r>
                    <w:t>Learners will be able to apply customer identification, verification, enhanced due diligence and ongoing review concepts to digital asset activity; recognise money laundering, fraud, scams, sanctions and high-risk exposure indicators; and operate screening, escalation, case management and quality assurance workflows for compliance alerts.</w:t>
                  </w:r>
                </w:p>
              </w:tc>
            </w:tr>
            <w:tr w:rsidR="007C1EDF" w14:paraId="21E56404" w14:textId="77777777">
              <w:trPr>
                <w:jc w:val="center"/>
              </w:trPr>
              <w:tc>
                <w:tcPr>
                  <w:tcW w:w="480" w:type="dxa"/>
                </w:tcPr>
                <w:p w14:paraId="5C9F5FCF" w14:textId="77777777" w:rsidR="007C1EDF" w:rsidRDefault="00000000">
                  <w:r>
                    <w:t>3</w:t>
                  </w:r>
                </w:p>
              </w:tc>
              <w:tc>
                <w:tcPr>
                  <w:tcW w:w="480" w:type="dxa"/>
                </w:tcPr>
                <w:p w14:paraId="692B72F8" w14:textId="77777777" w:rsidR="007C1EDF" w:rsidRDefault="00000000">
                  <w:bookmarkStart w:id="3" w:name="OLE_LINK31"/>
                  <w:r>
                    <w:t>Module 3: On-Chain Monitoring, Wallet Exposure Review and Investigations</w:t>
                  </w:r>
                  <w:bookmarkEnd w:id="3"/>
                </w:p>
              </w:tc>
              <w:tc>
                <w:tcPr>
                  <w:tcW w:w="480" w:type="dxa"/>
                </w:tcPr>
                <w:p w14:paraId="42E68E14" w14:textId="77777777" w:rsidR="007C1EDF" w:rsidRDefault="00000000">
                  <w:r>
                    <w:t>Learners will be able to set up and triage monitoring scenarios for deposits, withdrawals, swaps, bridges and high-risk transaction patterns; assess wallet risk using clustering, attribution, exposure tracing and counterparty analysis; and prepare defensible investigation summaries that map fund flows and support compliance, fraud and enforcement decisions.</w:t>
                  </w:r>
                </w:p>
              </w:tc>
            </w:tr>
            <w:tr w:rsidR="007C1EDF" w14:paraId="403E3E00" w14:textId="77777777">
              <w:trPr>
                <w:jc w:val="center"/>
              </w:trPr>
              <w:tc>
                <w:tcPr>
                  <w:tcW w:w="480" w:type="dxa"/>
                </w:tcPr>
                <w:p w14:paraId="783AC39E" w14:textId="77777777" w:rsidR="007C1EDF" w:rsidRDefault="00000000">
                  <w:r>
                    <w:t>4</w:t>
                  </w:r>
                </w:p>
              </w:tc>
              <w:tc>
                <w:tcPr>
                  <w:tcW w:w="480" w:type="dxa"/>
                </w:tcPr>
                <w:p w14:paraId="016F8042" w14:textId="77777777" w:rsidR="007C1EDF" w:rsidRDefault="00000000">
                  <w:r>
                    <w:t>M</w:t>
                  </w:r>
                  <w:bookmarkStart w:id="4" w:name="OLE_LINK32"/>
                  <w:r>
                    <w:t>odule 4: DeFi, Token Risk, RegTech and AI-Assisted Monitoring</w:t>
                  </w:r>
                  <w:bookmarkEnd w:id="4"/>
                </w:p>
              </w:tc>
              <w:tc>
                <w:tcPr>
                  <w:tcW w:w="480" w:type="dxa"/>
                </w:tcPr>
                <w:p w14:paraId="2D982132" w14:textId="77777777" w:rsidR="007C1EDF" w:rsidRDefault="00000000">
                  <w:r>
                    <w:t xml:space="preserve">Learners will be able to identify compliance risks associated with decentralised exchanges, lending protocols, mixers, bridges, smart contracts and collectible token marketplaces; use analytics, automation and AI-assisted tools to support alert routing, risk </w:t>
                  </w:r>
                  <w:r>
                    <w:lastRenderedPageBreak/>
                    <w:t>scoring and case prioritisation; and define governance controls for model outputs, human review, limitations and auditability.</w:t>
                  </w:r>
                </w:p>
              </w:tc>
            </w:tr>
            <w:tr w:rsidR="007C1EDF" w14:paraId="5E8E2160" w14:textId="77777777">
              <w:trPr>
                <w:jc w:val="center"/>
              </w:trPr>
              <w:tc>
                <w:tcPr>
                  <w:tcW w:w="480" w:type="dxa"/>
                </w:tcPr>
                <w:p w14:paraId="2EDD6C3E" w14:textId="77777777" w:rsidR="007C1EDF" w:rsidRDefault="00000000">
                  <w:r>
                    <w:lastRenderedPageBreak/>
                    <w:t>5</w:t>
                  </w:r>
                </w:p>
              </w:tc>
              <w:tc>
                <w:tcPr>
                  <w:tcW w:w="480" w:type="dxa"/>
                </w:tcPr>
                <w:p w14:paraId="7F8E4768" w14:textId="77777777" w:rsidR="007C1EDF" w:rsidRDefault="00000000">
                  <w:bookmarkStart w:id="5" w:name="OLE_LINK33"/>
                  <w:r>
                    <w:t>Module 5: Governance, Reporting and Applied Compliance Projects</w:t>
                  </w:r>
                  <w:bookmarkEnd w:id="5"/>
                </w:p>
              </w:tc>
              <w:tc>
                <w:tcPr>
                  <w:tcW w:w="480" w:type="dxa"/>
                </w:tcPr>
                <w:p w14:paraId="10566C87" w14:textId="77777777" w:rsidR="007C1EDF" w:rsidRDefault="00000000">
                  <w:r>
                    <w:t>Learners will be able to apply secure handling, privacy, confidentiality and professional conduct practices for customer records, wallet data and evidence files; prepare compliance reports, investigation memos, dashboards, management summaries and audit trails; and complete applied case projects covering onboarding review, alert triage, wallet investigation, sanctions escalation and final recommendations.</w:t>
                  </w:r>
                </w:p>
              </w:tc>
            </w:tr>
          </w:tbl>
          <w:p w14:paraId="0DA351C5" w14:textId="77777777" w:rsidR="007C1EDF" w:rsidRDefault="007C1EDF"/>
        </w:tc>
      </w:tr>
      <w:tr w:rsidR="00266592" w14:paraId="78DD1B9F" w14:textId="77777777">
        <w:trPr>
          <w:jc w:val="center"/>
        </w:trPr>
        <w:tc>
          <w:tcPr>
            <w:tcW w:w="3744" w:type="dxa"/>
          </w:tcPr>
          <w:p w14:paraId="756CBF75" w14:textId="77777777" w:rsidR="00266592" w:rsidRDefault="00000000">
            <w:pPr>
              <w:spacing w:after="40"/>
            </w:pPr>
            <w:r>
              <w:rPr>
                <w:b/>
              </w:rPr>
              <w:lastRenderedPageBreak/>
              <w:t>Target Audience</w:t>
            </w:r>
          </w:p>
        </w:tc>
        <w:tc>
          <w:tcPr>
            <w:tcW w:w="7776" w:type="dxa"/>
          </w:tcPr>
          <w:p w14:paraId="67F9E543" w14:textId="77777777" w:rsidR="007C1EDF" w:rsidRDefault="00000000">
            <w:r>
              <w:t>Primary Target Audience</w:t>
            </w:r>
            <w:r>
              <w:br/>
              <w:t>Compliance, AML and risk professionals who want to extend their practice into cryptocurrency, virtual assets and blockchain-enabled financial services.</w:t>
            </w:r>
            <w:r>
              <w:br/>
              <w:t>Fintech, exchange, payments, custody and Web3 operations staff involved in onboarding, monitoring, investigations, sanctions screening or compliance case management.</w:t>
            </w:r>
            <w:r>
              <w:br/>
              <w:t>Cybersecurity, fraud, audit and investigation professionals who need to interpret wallet activity, on-chain behaviour and digital asset typologies.</w:t>
            </w:r>
            <w:r>
              <w:br/>
              <w:t>Financial services professionals, relationship managers and analysts supporting virtual asset due diligence, governance or regulatory readiness.</w:t>
            </w:r>
            <w:r>
              <w:br/>
              <w:t>Fresh graduates and career changers from business, finance, IT, law, criminology or related disciplines who wish to enter digital asset compliance roles.</w:t>
            </w:r>
            <w:r>
              <w:br/>
            </w:r>
            <w:r>
              <w:br/>
              <w:t>Secondary Target Audience</w:t>
            </w:r>
            <w:r>
              <w:br/>
              <w:t>Managers and founders of digital asset businesses who need to understand practical compliance workflows and risk controls.</w:t>
            </w:r>
            <w:r>
              <w:br/>
              <w:t>Legal, governance and internal audit practitioners who support policy, assurance or regulatory reporting for virtual asset activities.</w:t>
            </w:r>
          </w:p>
        </w:tc>
      </w:tr>
      <w:tr w:rsidR="00266592" w14:paraId="239786F0" w14:textId="77777777">
        <w:trPr>
          <w:jc w:val="center"/>
        </w:trPr>
        <w:tc>
          <w:tcPr>
            <w:tcW w:w="3744" w:type="dxa"/>
          </w:tcPr>
          <w:p w14:paraId="55798C43" w14:textId="77777777" w:rsidR="00266592" w:rsidRDefault="00000000">
            <w:pPr>
              <w:spacing w:after="40"/>
            </w:pPr>
            <w:r>
              <w:rPr>
                <w:b/>
              </w:rPr>
              <w:t>(For certificate and above qualifications only) – Potential Employment Opportunities upon Course Completion</w:t>
            </w:r>
          </w:p>
        </w:tc>
        <w:tc>
          <w:tcPr>
            <w:tcW w:w="7776" w:type="dxa"/>
          </w:tcPr>
          <w:p w14:paraId="3306B697" w14:textId="77777777" w:rsidR="007C1EDF" w:rsidRDefault="00000000">
            <w:r>
              <w:t>Graduates of the Advanced Certificate in Digital Asset Compliance and Blockchain Risk Operations can pursue a range of roles in both the public and private sectors, including:</w:t>
            </w:r>
            <w:r>
              <w:br/>
              <w:t>Digital Asset Compliance Analyst</w:t>
            </w:r>
            <w:r>
              <w:br/>
              <w:t>Crypto AML Analyst</w:t>
            </w:r>
            <w:r>
              <w:br/>
              <w:t>Blockchain Transaction Monitoring Analyst</w:t>
            </w:r>
            <w:r>
              <w:br/>
              <w:t>Virtual Asset Risk Analyst</w:t>
            </w:r>
            <w:r>
              <w:br/>
              <w:t>Wallet Investigation Associate</w:t>
            </w:r>
            <w:r>
              <w:br/>
              <w:t>Financial Crime Compliance Analyst</w:t>
            </w:r>
            <w:r>
              <w:br/>
              <w:t>Sanctions Screening Analyst, Digital Assets</w:t>
            </w:r>
            <w:r>
              <w:br/>
              <w:t>Crypto Fraud and Scam Investigation Analyst</w:t>
            </w:r>
            <w:r>
              <w:br/>
              <w:t>Web3 Compliance Operations Executive</w:t>
            </w:r>
            <w:r>
              <w:br/>
              <w:t>Fintech Compliance Associate</w:t>
            </w:r>
            <w:r>
              <w:br/>
              <w:t>Blockchain Intelligence Analyst</w:t>
            </w:r>
            <w:r>
              <w:br/>
              <w:t>Compliance Automation / RegTech Analyst</w:t>
            </w:r>
            <w:r>
              <w:br/>
              <w:t>Digital Asset Governance and Risk Associate</w:t>
            </w:r>
          </w:p>
        </w:tc>
      </w:tr>
      <w:tr w:rsidR="00266592" w14:paraId="29E03392" w14:textId="77777777">
        <w:trPr>
          <w:jc w:val="center"/>
        </w:trPr>
        <w:tc>
          <w:tcPr>
            <w:tcW w:w="3744" w:type="dxa"/>
          </w:tcPr>
          <w:p w14:paraId="072074FD" w14:textId="77777777" w:rsidR="00266592" w:rsidRDefault="00000000">
            <w:pPr>
              <w:spacing w:after="40"/>
            </w:pPr>
            <w:r>
              <w:t xml:space="preserve">Does the proposed course curriculum follow a foreign or international curriculum through full-time </w:t>
            </w:r>
            <w:proofErr w:type="spellStart"/>
            <w:r>
              <w:t>programme</w:t>
            </w:r>
            <w:proofErr w:type="spellEnd"/>
            <w:r>
              <w:t xml:space="preserve"> at the Primary, Secondary, and/or High School levels (grades 1-12), including self-developed curriculum?</w:t>
            </w:r>
          </w:p>
        </w:tc>
        <w:tc>
          <w:tcPr>
            <w:tcW w:w="7776" w:type="dxa"/>
          </w:tcPr>
          <w:p w14:paraId="0334D28C" w14:textId="77777777" w:rsidR="00266592" w:rsidRDefault="00000000">
            <w:pPr>
              <w:spacing w:after="40"/>
            </w:pPr>
            <w:r>
              <w:t xml:space="preserve">☐ Yes    </w:t>
            </w:r>
            <w:r>
              <w:rPr>
                <w:b/>
              </w:rPr>
              <w:t>√ No</w:t>
            </w:r>
          </w:p>
          <w:p w14:paraId="1C7E0706" w14:textId="77777777" w:rsidR="00266592" w:rsidRDefault="00000000">
            <w:pPr>
              <w:spacing w:after="40"/>
            </w:pPr>
            <w:r>
              <w:rPr>
                <w:i/>
              </w:rPr>
              <w:t>If yes, please state the location of PEI's premise for the course to be conducted in: N/A</w:t>
            </w:r>
          </w:p>
        </w:tc>
      </w:tr>
      <w:tr w:rsidR="00266592" w14:paraId="219E31EB" w14:textId="77777777">
        <w:trPr>
          <w:jc w:val="center"/>
        </w:trPr>
        <w:tc>
          <w:tcPr>
            <w:tcW w:w="3744" w:type="dxa"/>
          </w:tcPr>
          <w:p w14:paraId="19272FF9" w14:textId="77777777" w:rsidR="00266592" w:rsidRDefault="00000000">
            <w:pPr>
              <w:spacing w:after="40"/>
            </w:pPr>
            <w:r>
              <w:rPr>
                <w:b/>
              </w:rPr>
              <w:t>Course Details</w:t>
            </w:r>
          </w:p>
        </w:tc>
        <w:tc>
          <w:tcPr>
            <w:tcW w:w="7776" w:type="dxa"/>
          </w:tcPr>
          <w:p w14:paraId="0F682553" w14:textId="77777777" w:rsidR="007C1EDF" w:rsidRDefault="00000000">
            <w:r>
              <w:t>Mode of Delivery:  ☐ Face-to-face    ☐ Blended    √ E-learning</w:t>
            </w:r>
          </w:p>
          <w:p w14:paraId="296C87AB" w14:textId="77777777" w:rsidR="007C1EDF" w:rsidRDefault="00000000">
            <w:r>
              <w:t>(100% synchronous live virtual classes)</w:t>
            </w:r>
          </w:p>
          <w:p w14:paraId="439D6C89" w14:textId="77777777" w:rsidR="007C1EDF" w:rsidRDefault="00000000">
            <w:r>
              <w:t>Duration:  ~4 months (part-time)</w:t>
            </w:r>
          </w:p>
          <w:p w14:paraId="09598D34" w14:textId="77777777" w:rsidR="007C1EDF" w:rsidRDefault="00000000">
            <w:r>
              <w:t xml:space="preserve">Class Frequency:  3 days per </w:t>
            </w:r>
            <w:proofErr w:type="gramStart"/>
            <w:r>
              <w:t>week  x</w:t>
            </w:r>
            <w:proofErr w:type="gramEnd"/>
            <w:r>
              <w:t xml:space="preserve"> 3 hours per day (part-time), 7:00 PM - 10:00 PM</w:t>
            </w:r>
          </w:p>
          <w:p w14:paraId="4B8AB7AA" w14:textId="77777777" w:rsidR="007C1EDF" w:rsidRDefault="00000000">
            <w:r>
              <w:t>Total Course Hours:  150 hours (part-time)</w:t>
            </w:r>
          </w:p>
          <w:p w14:paraId="23B4E24E" w14:textId="77777777" w:rsidR="007C1EDF" w:rsidRDefault="00000000">
            <w:r>
              <w:t>Computation for course hours:  5 consolidated modules x 10 sessions x 3 hours = 150 hours.</w:t>
            </w:r>
          </w:p>
          <w:p w14:paraId="6D5A933D" w14:textId="77777777" w:rsidR="007C1EDF" w:rsidRDefault="00000000">
            <w:r>
              <w:t>Module structure:  5 consolidated modules, with each module comprising 9 teaching/practical sessions and 1 assessment session.</w:t>
            </w:r>
          </w:p>
          <w:p w14:paraId="46CF813F" w14:textId="77777777" w:rsidR="007C1EDF" w:rsidRDefault="00000000">
            <w:r>
              <w:t>Assessment:  Practical case assignments, scenario-based quizzes, compliance documentation exercises and a capstone digital asset compliance project.</w:t>
            </w:r>
          </w:p>
        </w:tc>
      </w:tr>
      <w:tr w:rsidR="00266592" w14:paraId="4425EDCF" w14:textId="77777777">
        <w:trPr>
          <w:jc w:val="center"/>
        </w:trPr>
        <w:tc>
          <w:tcPr>
            <w:tcW w:w="3744" w:type="dxa"/>
          </w:tcPr>
          <w:p w14:paraId="4CEDCAA7" w14:textId="77777777" w:rsidR="00266592" w:rsidRDefault="00000000">
            <w:pPr>
              <w:spacing w:after="40"/>
            </w:pPr>
            <w:r>
              <w:rPr>
                <w:b/>
              </w:rPr>
              <w:t xml:space="preserve">Minimum Entry </w:t>
            </w:r>
            <w:r>
              <w:rPr>
                <w:b/>
              </w:rPr>
              <w:lastRenderedPageBreak/>
              <w:t>Requirements</w:t>
            </w:r>
          </w:p>
        </w:tc>
        <w:tc>
          <w:tcPr>
            <w:tcW w:w="7776" w:type="dxa"/>
          </w:tcPr>
          <w:p w14:paraId="5984510B" w14:textId="77777777" w:rsidR="007C1EDF" w:rsidRDefault="00000000">
            <w:r>
              <w:lastRenderedPageBreak/>
              <w:t>Age:</w:t>
            </w:r>
            <w:r>
              <w:br/>
            </w:r>
            <w:r>
              <w:lastRenderedPageBreak/>
              <w:t>A</w:t>
            </w:r>
            <w:bookmarkStart w:id="6" w:name="OLE_LINK28"/>
            <w:r>
              <w:t>t least 21 years old</w:t>
            </w:r>
            <w:r>
              <w:br/>
              <w:t>Academic:</w:t>
            </w:r>
            <w:r>
              <w:br/>
              <w:t>At least C6 at GCE O-Level in any 3 subjects, or equivalent; or</w:t>
            </w:r>
            <w:r>
              <w:br/>
              <w:t>Mature candidate who is at least 25 years old with at least 4 years of working experience</w:t>
            </w:r>
            <w:bookmarkEnd w:id="6"/>
          </w:p>
        </w:tc>
      </w:tr>
      <w:tr w:rsidR="00266592" w14:paraId="7C2E5367" w14:textId="77777777">
        <w:trPr>
          <w:jc w:val="center"/>
        </w:trPr>
        <w:tc>
          <w:tcPr>
            <w:tcW w:w="3744" w:type="dxa"/>
          </w:tcPr>
          <w:p w14:paraId="7E20FDBB" w14:textId="77777777" w:rsidR="00266592" w:rsidRDefault="00000000">
            <w:pPr>
              <w:spacing w:after="40"/>
            </w:pPr>
            <w:r>
              <w:lastRenderedPageBreak/>
              <w:t>(For certificate qualifications only) – to be read in conjunction with SSG Advisory 3/2022</w:t>
            </w:r>
          </w:p>
        </w:tc>
        <w:tc>
          <w:tcPr>
            <w:tcW w:w="7776" w:type="dxa"/>
          </w:tcPr>
          <w:p w14:paraId="52B2DF7A" w14:textId="77777777" w:rsidR="00266592" w:rsidRDefault="00000000">
            <w:pPr>
              <w:spacing w:after="40"/>
            </w:pPr>
            <w:r>
              <w:t>Will the PEI issue modular certificate(s) that students can stack towards the award of the Certificate Qualification?</w:t>
            </w:r>
          </w:p>
          <w:p w14:paraId="33341E6B" w14:textId="77777777" w:rsidR="00266592" w:rsidRDefault="00000000">
            <w:pPr>
              <w:spacing w:after="40"/>
            </w:pPr>
            <w:r>
              <w:rPr>
                <w:b/>
              </w:rPr>
              <w:t xml:space="preserve">√ YES    </w:t>
            </w:r>
            <w:r>
              <w:t>☐ NO</w:t>
            </w:r>
          </w:p>
          <w:p w14:paraId="717FB334" w14:textId="77777777" w:rsidR="00266592" w:rsidRDefault="00000000">
            <w:pPr>
              <w:spacing w:after="40"/>
            </w:pPr>
            <w:r>
              <w:rPr>
                <w:i/>
              </w:rPr>
              <w:t>Note: Only “Terminal” Certificate Courses can be registered as Modular Courses that stack to a Certificate Qualification.</w:t>
            </w:r>
          </w:p>
          <w:tbl>
            <w:tblPr>
              <w:tblStyle w:val="TableGrid"/>
              <w:tblW w:w="0" w:type="auto"/>
              <w:tblLook w:val="04A0" w:firstRow="1" w:lastRow="0" w:firstColumn="1" w:lastColumn="0" w:noHBand="0" w:noVBand="1"/>
            </w:tblPr>
            <w:tblGrid>
              <w:gridCol w:w="576"/>
              <w:gridCol w:w="2880"/>
              <w:gridCol w:w="4031"/>
            </w:tblGrid>
            <w:tr w:rsidR="00266592" w14:paraId="351D5C46" w14:textId="77777777">
              <w:tc>
                <w:tcPr>
                  <w:tcW w:w="576" w:type="dxa"/>
                  <w:shd w:val="clear" w:color="auto" w:fill="D9D9D9"/>
                </w:tcPr>
                <w:p w14:paraId="4B0AC4E8" w14:textId="77777777" w:rsidR="00266592" w:rsidRDefault="00000000">
                  <w:pPr>
                    <w:spacing w:after="40"/>
                  </w:pPr>
                  <w:r>
                    <w:rPr>
                      <w:b/>
                    </w:rPr>
                    <w:t>S/N</w:t>
                  </w:r>
                </w:p>
              </w:tc>
              <w:tc>
                <w:tcPr>
                  <w:tcW w:w="2880" w:type="dxa"/>
                  <w:shd w:val="clear" w:color="auto" w:fill="D9D9D9"/>
                </w:tcPr>
                <w:p w14:paraId="7730CB39" w14:textId="77777777" w:rsidR="00266592" w:rsidRDefault="00000000">
                  <w:pPr>
                    <w:spacing w:after="40"/>
                  </w:pPr>
                  <w:r>
                    <w:rPr>
                      <w:b/>
                    </w:rPr>
                    <w:t>Title of certificate qualification</w:t>
                  </w:r>
                </w:p>
              </w:tc>
              <w:tc>
                <w:tcPr>
                  <w:tcW w:w="4031" w:type="dxa"/>
                  <w:shd w:val="clear" w:color="auto" w:fill="D9D9D9"/>
                </w:tcPr>
                <w:p w14:paraId="25F14CD5" w14:textId="77777777" w:rsidR="00266592" w:rsidRDefault="00000000">
                  <w:pPr>
                    <w:spacing w:after="40"/>
                  </w:pPr>
                  <w:r>
                    <w:rPr>
                      <w:b/>
                    </w:rPr>
                    <w:t>Modules</w:t>
                  </w:r>
                </w:p>
              </w:tc>
            </w:tr>
            <w:tr w:rsidR="00266592" w14:paraId="6C10E9FC" w14:textId="77777777">
              <w:tc>
                <w:tcPr>
                  <w:tcW w:w="576" w:type="dxa"/>
                </w:tcPr>
                <w:p w14:paraId="4269BB8D" w14:textId="77777777" w:rsidR="00266592" w:rsidRDefault="00000000">
                  <w:pPr>
                    <w:spacing w:after="40"/>
                  </w:pPr>
                  <w:r>
                    <w:t>1.</w:t>
                  </w:r>
                </w:p>
              </w:tc>
              <w:tc>
                <w:tcPr>
                  <w:tcW w:w="2880" w:type="dxa"/>
                </w:tcPr>
                <w:p w14:paraId="6D4CED0E" w14:textId="77777777" w:rsidR="00266592" w:rsidRDefault="00000000">
                  <w:pPr>
                    <w:spacing w:after="40"/>
                  </w:pPr>
                  <w:r>
                    <w:rPr>
                      <w:b/>
                    </w:rPr>
                    <w:t>Advanced Certificate in Digital Asset Compliance and Blockchain Risk Operations</w:t>
                  </w:r>
                </w:p>
              </w:tc>
              <w:tc>
                <w:tcPr>
                  <w:tcW w:w="4031" w:type="dxa"/>
                </w:tcPr>
                <w:p w14:paraId="3B2F3450" w14:textId="77777777" w:rsidR="007C1EDF" w:rsidRDefault="00000000">
                  <w:r>
                    <w:t>1. Module 1: Digital Asset Ecosystem, Market Infrastructure and Regulation</w:t>
                  </w:r>
                </w:p>
                <w:p w14:paraId="1CF6AF11" w14:textId="77777777" w:rsidR="007C1EDF" w:rsidRDefault="00000000">
                  <w:r>
                    <w:t>2. Module 2: Customer Due Diligence, AML and Sanctions Controls</w:t>
                  </w:r>
                </w:p>
                <w:p w14:paraId="3EA6D606" w14:textId="77777777" w:rsidR="007C1EDF" w:rsidRDefault="00000000">
                  <w:r>
                    <w:t>3. Module 3: On-Chain Monitoring, Wallet Exposure Review and Investigations</w:t>
                  </w:r>
                </w:p>
                <w:p w14:paraId="216D7C86" w14:textId="77777777" w:rsidR="007C1EDF" w:rsidRDefault="00000000">
                  <w:r>
                    <w:t>4. Module 4: DeFi, Token Risk, RegTech and AI-Assisted Monitoring</w:t>
                  </w:r>
                </w:p>
                <w:p w14:paraId="004EDA14" w14:textId="77777777" w:rsidR="007C1EDF" w:rsidRDefault="00000000">
                  <w:r>
                    <w:t>5. Module 5: Governance, Reporting and Applied Compliance Projects</w:t>
                  </w:r>
                </w:p>
              </w:tc>
            </w:tr>
          </w:tbl>
          <w:p w14:paraId="5FED55A4" w14:textId="77777777" w:rsidR="00266592" w:rsidRDefault="00266592"/>
          <w:p w14:paraId="2EFB6ECA" w14:textId="77777777" w:rsidR="00266592" w:rsidRDefault="00000000">
            <w:pPr>
              <w:spacing w:after="40"/>
            </w:pPr>
            <w:r>
              <w:t>Maximum time allowed to complete the modular courses for award of the certificate qualification: ~4 months (part-time).</w:t>
            </w:r>
          </w:p>
          <w:p w14:paraId="7ED5F8AC" w14:textId="77777777" w:rsidR="00266592" w:rsidRDefault="00000000">
            <w:pPr>
              <w:spacing w:after="40"/>
            </w:pPr>
            <w:r>
              <w:rPr>
                <w:b/>
              </w:rPr>
              <w:t>Terms and conditions to be met to be awarded the Certificate:</w:t>
            </w:r>
          </w:p>
          <w:p w14:paraId="71B1CEA6" w14:textId="77777777" w:rsidR="00266592" w:rsidRDefault="00000000">
            <w:pPr>
              <w:spacing w:after="40"/>
            </w:pPr>
            <w:r>
              <w:t>To be awarded the certificate, participants must:</w:t>
            </w:r>
          </w:p>
          <w:p w14:paraId="4D51B35C" w14:textId="77777777" w:rsidR="00266592" w:rsidRDefault="00000000">
            <w:pPr>
              <w:pStyle w:val="ListBullet"/>
              <w:spacing w:after="40"/>
            </w:pPr>
            <w:r>
              <w:t>Achieve a pass in all required assessments (one per consolidated module), and</w:t>
            </w:r>
          </w:p>
          <w:p w14:paraId="525AB067" w14:textId="77777777" w:rsidR="00266592" w:rsidRDefault="00000000">
            <w:pPr>
              <w:pStyle w:val="ListBullet"/>
              <w:spacing w:after="40"/>
            </w:pPr>
            <w:r>
              <w:t>Maintain a minimum attendance of 75% throughout the course.</w:t>
            </w:r>
          </w:p>
        </w:tc>
      </w:tr>
      <w:tr w:rsidR="00266592" w14:paraId="0BE6A141" w14:textId="77777777">
        <w:trPr>
          <w:jc w:val="center"/>
        </w:trPr>
        <w:tc>
          <w:tcPr>
            <w:tcW w:w="3744" w:type="dxa"/>
          </w:tcPr>
          <w:p w14:paraId="18429D84" w14:textId="77777777" w:rsidR="00266592" w:rsidRDefault="00000000">
            <w:pPr>
              <w:spacing w:after="40"/>
            </w:pPr>
            <w:r>
              <w:rPr>
                <w:b/>
              </w:rPr>
              <w:t>Articulation Pathway</w:t>
            </w:r>
          </w:p>
        </w:tc>
        <w:tc>
          <w:tcPr>
            <w:tcW w:w="7776" w:type="dxa"/>
          </w:tcPr>
          <w:p w14:paraId="4EA1979C" w14:textId="77777777" w:rsidR="00266592" w:rsidRDefault="00000000">
            <w:pPr>
              <w:spacing w:after="40"/>
            </w:pPr>
            <w:r>
              <w:t xml:space="preserve">Is the proposed course a pathway </w:t>
            </w:r>
            <w:proofErr w:type="spellStart"/>
            <w:r>
              <w:t>programme</w:t>
            </w:r>
            <w:proofErr w:type="spellEnd"/>
            <w:r>
              <w:t>?</w:t>
            </w:r>
          </w:p>
          <w:p w14:paraId="28422087" w14:textId="77777777" w:rsidR="00266592" w:rsidRDefault="00000000">
            <w:pPr>
              <w:spacing w:after="40"/>
            </w:pPr>
            <w:r>
              <w:t xml:space="preserve">☐ YES    </w:t>
            </w:r>
            <w:r>
              <w:rPr>
                <w:b/>
              </w:rPr>
              <w:t>√ NO</w:t>
            </w:r>
          </w:p>
        </w:tc>
      </w:tr>
      <w:tr w:rsidR="00266592" w14:paraId="1D2B3EE4" w14:textId="77777777">
        <w:trPr>
          <w:jc w:val="center"/>
        </w:trPr>
        <w:tc>
          <w:tcPr>
            <w:tcW w:w="3744" w:type="dxa"/>
          </w:tcPr>
          <w:p w14:paraId="29C4F5A9" w14:textId="77777777" w:rsidR="00266592" w:rsidRDefault="00000000">
            <w:pPr>
              <w:spacing w:after="40"/>
            </w:pPr>
            <w:r>
              <w:rPr>
                <w:b/>
              </w:rPr>
              <w:t>Information on External Course Developer</w:t>
            </w:r>
            <w:r>
              <w:br/>
            </w:r>
            <w:r>
              <w:rPr>
                <w:i/>
              </w:rPr>
              <w:t>(for externally developed courses only)</w:t>
            </w:r>
          </w:p>
        </w:tc>
        <w:tc>
          <w:tcPr>
            <w:tcW w:w="7776" w:type="dxa"/>
          </w:tcPr>
          <w:p w14:paraId="04110CF8" w14:textId="77777777" w:rsidR="00266592" w:rsidRDefault="003875C3">
            <w:pPr>
              <w:spacing w:after="40"/>
            </w:pPr>
            <w:r>
              <w:t>Not applicable — the course is self-developed by Tertiary Infotech Academy.</w:t>
            </w:r>
          </w:p>
        </w:tc>
      </w:tr>
      <w:tr w:rsidR="00266592" w14:paraId="56A3C817" w14:textId="77777777">
        <w:trPr>
          <w:jc w:val="center"/>
        </w:trPr>
        <w:tc>
          <w:tcPr>
            <w:tcW w:w="3744" w:type="dxa"/>
          </w:tcPr>
          <w:p w14:paraId="1F187E88" w14:textId="77777777" w:rsidR="00266592" w:rsidRDefault="00000000">
            <w:pPr>
              <w:spacing w:after="40"/>
            </w:pPr>
            <w:r>
              <w:rPr>
                <w:b/>
              </w:rPr>
              <w:t>Course Accreditation</w:t>
            </w:r>
          </w:p>
        </w:tc>
        <w:tc>
          <w:tcPr>
            <w:tcW w:w="7776" w:type="dxa"/>
          </w:tcPr>
          <w:p w14:paraId="09BAE8BF" w14:textId="77777777" w:rsidR="00266592" w:rsidRDefault="00000000">
            <w:pPr>
              <w:spacing w:after="40"/>
            </w:pPr>
            <w:r>
              <w:t xml:space="preserve">Is the proposed course accredited by any external </w:t>
            </w:r>
            <w:proofErr w:type="spellStart"/>
            <w:r>
              <w:t>organisation</w:t>
            </w:r>
            <w:proofErr w:type="spellEnd"/>
            <w:r>
              <w:t>?</w:t>
            </w:r>
          </w:p>
          <w:p w14:paraId="627FA9D9" w14:textId="77777777" w:rsidR="00266592" w:rsidRDefault="00000000">
            <w:pPr>
              <w:spacing w:after="40"/>
            </w:pPr>
            <w:r>
              <w:t xml:space="preserve">☐ YES    </w:t>
            </w:r>
            <w:r>
              <w:rPr>
                <w:b/>
              </w:rPr>
              <w:t>√ NO</w:t>
            </w:r>
          </w:p>
        </w:tc>
      </w:tr>
      <w:tr w:rsidR="00266592" w14:paraId="3252E4E4" w14:textId="77777777">
        <w:trPr>
          <w:jc w:val="center"/>
        </w:trPr>
        <w:tc>
          <w:tcPr>
            <w:tcW w:w="3744" w:type="dxa"/>
          </w:tcPr>
          <w:p w14:paraId="64400786" w14:textId="77777777" w:rsidR="00266592" w:rsidRDefault="00000000">
            <w:pPr>
              <w:spacing w:after="40"/>
            </w:pPr>
            <w:r>
              <w:rPr>
                <w:b/>
              </w:rPr>
              <w:t>Association, Collaboration or Affiliation</w:t>
            </w:r>
          </w:p>
        </w:tc>
        <w:tc>
          <w:tcPr>
            <w:tcW w:w="7776" w:type="dxa"/>
          </w:tcPr>
          <w:p w14:paraId="076D9279" w14:textId="77777777" w:rsidR="00266592" w:rsidRDefault="00000000">
            <w:pPr>
              <w:spacing w:after="40"/>
            </w:pPr>
            <w:r>
              <w:t xml:space="preserve">Is there any other form of association, collaboration or affiliation with any other </w:t>
            </w:r>
            <w:proofErr w:type="spellStart"/>
            <w:r>
              <w:t>organisation</w:t>
            </w:r>
            <w:proofErr w:type="spellEnd"/>
            <w:r>
              <w:t xml:space="preserve"> or persons, either local or foreign, in respect of this course?</w:t>
            </w:r>
          </w:p>
          <w:p w14:paraId="1198E9ED" w14:textId="77777777" w:rsidR="00266592" w:rsidRDefault="00000000">
            <w:pPr>
              <w:spacing w:after="40"/>
            </w:pPr>
            <w:r>
              <w:t xml:space="preserve">☐ YES    </w:t>
            </w:r>
            <w:r>
              <w:rPr>
                <w:b/>
              </w:rPr>
              <w:t>√ NO</w:t>
            </w:r>
          </w:p>
        </w:tc>
      </w:tr>
      <w:tr w:rsidR="00266592" w14:paraId="1056E9AC" w14:textId="77777777">
        <w:trPr>
          <w:jc w:val="center"/>
        </w:trPr>
        <w:tc>
          <w:tcPr>
            <w:tcW w:w="3744" w:type="dxa"/>
          </w:tcPr>
          <w:p w14:paraId="3123D6B8" w14:textId="77777777" w:rsidR="00266592" w:rsidRDefault="00000000">
            <w:pPr>
              <w:spacing w:after="40"/>
            </w:pPr>
            <w:r>
              <w:rPr>
                <w:b/>
              </w:rPr>
              <w:t>Courses with Industrial Attachment</w:t>
            </w:r>
          </w:p>
        </w:tc>
        <w:tc>
          <w:tcPr>
            <w:tcW w:w="7776" w:type="dxa"/>
          </w:tcPr>
          <w:p w14:paraId="46F12D28" w14:textId="77777777" w:rsidR="00266592" w:rsidRDefault="00000000">
            <w:pPr>
              <w:spacing w:after="40"/>
            </w:pPr>
            <w:r>
              <w:t>Does the proposed course have industrial attachment?</w:t>
            </w:r>
          </w:p>
          <w:p w14:paraId="2D5E28FB" w14:textId="77777777" w:rsidR="00266592" w:rsidRDefault="00000000">
            <w:pPr>
              <w:spacing w:after="40"/>
            </w:pPr>
            <w:r>
              <w:t xml:space="preserve">☐ YES    </w:t>
            </w:r>
            <w:r>
              <w:rPr>
                <w:b/>
              </w:rPr>
              <w:t>√ NO</w:t>
            </w:r>
          </w:p>
        </w:tc>
      </w:tr>
      <w:tr w:rsidR="00266592" w14:paraId="6D199CED" w14:textId="77777777">
        <w:trPr>
          <w:jc w:val="center"/>
        </w:trPr>
        <w:tc>
          <w:tcPr>
            <w:tcW w:w="3744" w:type="dxa"/>
          </w:tcPr>
          <w:p w14:paraId="714F1FB5" w14:textId="77777777" w:rsidR="00266592" w:rsidRDefault="00000000">
            <w:pPr>
              <w:spacing w:after="40"/>
            </w:pPr>
            <w:r>
              <w:rPr>
                <w:b/>
              </w:rPr>
              <w:t>Other Information, if applicable</w:t>
            </w:r>
          </w:p>
        </w:tc>
        <w:tc>
          <w:tcPr>
            <w:tcW w:w="7776" w:type="dxa"/>
          </w:tcPr>
          <w:p w14:paraId="038053C0" w14:textId="77777777" w:rsidR="00266592" w:rsidRDefault="00000000">
            <w:pPr>
              <w:spacing w:after="40"/>
            </w:pPr>
            <w:r>
              <w:t>N.A.</w:t>
            </w:r>
          </w:p>
        </w:tc>
      </w:tr>
    </w:tbl>
    <w:p w14:paraId="0AA62870" w14:textId="77777777" w:rsidR="00266592" w:rsidRDefault="00266592"/>
    <w:p w14:paraId="2369F93A" w14:textId="77777777" w:rsidR="00266592" w:rsidRDefault="00000000">
      <w:r>
        <w:t xml:space="preserve">I, </w:t>
      </w:r>
      <w:r>
        <w:rPr>
          <w:b/>
        </w:rPr>
        <w:t>Dr. ANG CHEW HOE</w:t>
      </w:r>
      <w:r>
        <w:t xml:space="preserve">, (NRIC/Passport no. S1808997A) manager of </w:t>
      </w:r>
      <w:r>
        <w:rPr>
          <w:b/>
        </w:rPr>
        <w:t>TERTIARY INFOTECH ACADEMY PTE. LTD.</w:t>
      </w:r>
      <w:r>
        <w:t xml:space="preserve"> declare that:</w:t>
      </w:r>
    </w:p>
    <w:p w14:paraId="338AE3D0" w14:textId="77777777" w:rsidR="00266592" w:rsidRDefault="00000000">
      <w:pPr>
        <w:spacing w:after="40"/>
      </w:pPr>
      <w:r>
        <w:t>(a) the course has been approved by the Academic Board;</w:t>
      </w:r>
    </w:p>
    <w:p w14:paraId="72526FD0" w14:textId="77777777" w:rsidR="00266592" w:rsidRDefault="00000000">
      <w:pPr>
        <w:spacing w:after="40"/>
      </w:pPr>
      <w:r>
        <w:t>(b) the Academic Board has approved the deployment of teachers for the course in accordance with Regulation 26 of Private Education Regulations;</w:t>
      </w:r>
    </w:p>
    <w:p w14:paraId="5F9862D1" w14:textId="77777777" w:rsidR="00266592" w:rsidRDefault="00000000">
      <w:pPr>
        <w:spacing w:after="40"/>
      </w:pPr>
      <w:r>
        <w:t>(c) the assessment methods and procedures for the course have been approved by the Examination Board; and</w:t>
      </w:r>
    </w:p>
    <w:p w14:paraId="7413C71C" w14:textId="77777777" w:rsidR="00266592" w:rsidRDefault="00000000">
      <w:pPr>
        <w:spacing w:after="40"/>
      </w:pPr>
      <w:r>
        <w:t>(d) all information provided in this application is true and accurate to my knowledge.</w:t>
      </w:r>
    </w:p>
    <w:p w14:paraId="35CA7F8C" w14:textId="77777777" w:rsidR="00266592" w:rsidRDefault="00266592"/>
    <w:p w14:paraId="348BF9CC" w14:textId="77777777" w:rsidR="00266592" w:rsidRDefault="00000000">
      <w:r>
        <w:t>_______________________________            Date: ____________________</w:t>
      </w:r>
    </w:p>
    <w:p w14:paraId="78FADC13" w14:textId="77777777" w:rsidR="00266592" w:rsidRDefault="00000000">
      <w:r>
        <w:rPr>
          <w:sz w:val="16"/>
        </w:rPr>
        <w:t>(Signature of manager &amp; date)</w:t>
      </w:r>
    </w:p>
    <w:sectPr w:rsidR="00266592" w:rsidSect="00034616">
      <w:pgSz w:w="12240" w:h="15840"/>
      <w:pgMar w:top="1008" w:right="864" w:bottom="1008"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04170620">
    <w:abstractNumId w:val="8"/>
  </w:num>
  <w:num w:numId="2" w16cid:durableId="1724793684">
    <w:abstractNumId w:val="6"/>
  </w:num>
  <w:num w:numId="3" w16cid:durableId="1164856897">
    <w:abstractNumId w:val="5"/>
  </w:num>
  <w:num w:numId="4" w16cid:durableId="663626382">
    <w:abstractNumId w:val="4"/>
  </w:num>
  <w:num w:numId="5" w16cid:durableId="1294213409">
    <w:abstractNumId w:val="7"/>
  </w:num>
  <w:num w:numId="6" w16cid:durableId="1144470863">
    <w:abstractNumId w:val="3"/>
  </w:num>
  <w:num w:numId="7" w16cid:durableId="587274362">
    <w:abstractNumId w:val="2"/>
  </w:num>
  <w:num w:numId="8" w16cid:durableId="1537617988">
    <w:abstractNumId w:val="1"/>
  </w:num>
  <w:num w:numId="9" w16cid:durableId="1744257021">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01739"/>
    <w:rsid w:val="001272A7"/>
    <w:rsid w:val="0015074B"/>
    <w:rsid w:val="00152EEB"/>
    <w:rsid w:val="00266592"/>
    <w:rsid w:val="0029639D"/>
    <w:rsid w:val="002A5ED1"/>
    <w:rsid w:val="00326F90"/>
    <w:rsid w:val="00344F76"/>
    <w:rsid w:val="003875C3"/>
    <w:rsid w:val="00392B9B"/>
    <w:rsid w:val="004622FD"/>
    <w:rsid w:val="006460F6"/>
    <w:rsid w:val="00794B91"/>
    <w:rsid w:val="007C1EDF"/>
    <w:rsid w:val="00866565"/>
    <w:rsid w:val="00905598"/>
    <w:rsid w:val="00AA1D8D"/>
    <w:rsid w:val="00B47730"/>
    <w:rsid w:val="00B51CC9"/>
    <w:rsid w:val="00B70619"/>
    <w:rsid w:val="00BD34C7"/>
    <w:rsid w:val="00CB0664"/>
    <w:rsid w:val="00CB46E0"/>
    <w:rsid w:val="00D56AF4"/>
    <w:rsid w:val="00FC693F"/>
    <w:rsid w:val="00FF517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4F774FD"/>
  <w14:defaultImageDpi w14:val="300"/>
  <w15:docId w15:val="{AFB06239-F829-45B6-AB73-6B193FBC9D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18"/>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3</Pages>
  <Words>1278</Words>
  <Characters>8045</Characters>
  <Application>Microsoft Office Word</Application>
  <DocSecurity>0</DocSecurity>
  <Lines>251</Lines>
  <Paragraphs>110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9213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Tertiary Infotech Admin</cp:lastModifiedBy>
  <cp:revision>9</cp:revision>
  <dcterms:created xsi:type="dcterms:W3CDTF">2013-12-23T23:15:00Z</dcterms:created>
  <dcterms:modified xsi:type="dcterms:W3CDTF">2026-06-19T04:54:00Z</dcterms:modified>
  <cp:category/>
</cp:coreProperties>
</file>