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AI Audit and Assurance is delivered as a 100% synchronous e-learning course through the PEI's designated learning/video-conferencing platform and online lab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platform/lab access records for verification. Course materials, assessment files, audit templates, data analytics exercises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with each session lasting 3 hours from 7:00 PM to 10:00 PM.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30-session course structure: 27 teaching/practical sessions and 3 assessment sessions. Teachers monitor learner participation during live lectures, demonstrations, Q&amp;A, chat/verbal responses and hands-on AI audit, governance, risk, data analytics and assurance activities. Progress is reviewed by module through completion of lab activities, in-class exercises, audit planning/evidence tasks and the 3-hour assessment conducted after each of the 3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about 2.5 months part-time, comprising 30 sessions of 3 hours each. Access to online course materials, AI audit tooling exercises, data analytics lab instructions, audit templates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cloud sandbox, AI audit tooling and data analytics environments.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AI audit/assurance/governance domain experience, teaching experience and ability to conduct synchronous online classes and practical audit/data analytics labs. The teacher must be competent to deliver live online lectures, demonstrations and hands-on activities covering AI governance, risk and responsible AI, AI operations and solution lifecycle management, and auditing AI systems using relevant tools and techniques. The PEI keeps teacher records including CV, qualification documents, appointment/permission records and Academic Board approval records in accordance with the Private Education Regulations. The course write-up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synchronous live virtual classes, with no face-to-face sessions. The expected course duration is about 2.5 months part-time. Classes are held 3 days per week, 3 hours per session, from 7:00 PM to 10:00 PM. Total course duration is 90 hours, comprising 42 hours of online practical labs, 39 hours of live instructor-led virtual lectures and demonstrations, and 9 hours of assessment. Each of the 3 modules consists of 10 sessions: 9 teaching/practical sessions and 1 assessment session. As the course is 100% e-learning, the course title should be reflected as "Advanced Certificate in AI Audit and Assurance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is designed to equip professionals with specialised skills to govern, assess and audit AI and machine-learning systems. Resources allocated for e-learning include live online instruction, teacher-led demonstrations, digital learning materials, online practical labs, AI audit tooling, data analytics environments and assessment tasks. Practical learning is supported through cloud sandbox, AI audit tooling and data analytics environments delivered online. The curriculum is organised into 3 modules: AI Governance, Risk and Responsible AI; AI Operations and Solution Lifecycle Management; and Auditing AI Systems - Tools and Techniques. The pedagogy combines synchronous teaching, applied demonstrations, hands-on online labs, Q&amp;A, audit planning/evidence activities and module assessments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3 online assessments, one after each module, with each assessment lasting 3 hours.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and/or practical AI audit and assurance tasks covering AI governance, risk, privacy, AI lifecycle management, audit planning, evidence collection, data analytics and audit reporting.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