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A significant challenge lies in consistently adhering to established security procedures and adapting them to varying situations. Often, protocols are either not followed precisely or are applied inflexibly, failing to address unique circumstances. This lack of consistent and adaptable procedure adherence can lead to vulnerabilities and compromised security.</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reinforces the importance of following organizational standard operating procedures (SOPs) while also encouraging adaptability. Participants will learn to identify risks by properly implementing security protocols and recognizing suspicious behaviors, ensuring a more robust and responsive security posture.</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3C45D688" w14:textId="77777777" w:rsidR="00F8518A" w:rsidRDefault="00F8518A" w:rsidP="00F8518A">
      <w:pPr>
        <w:rPr>
          <w:rFonts w:eastAsia="Comfortaa"/>
        </w:rPr>
      </w:pPr>
      <w:r>
        <w:rPr>
          <w:rFonts w:eastAsia="Comfortaa"/>
        </w:rPr>
        <w:t>Name</w:t>
        <w:tab/>
        <w:t>: Dwight Nuwan Fonseka</w:t>
        <w:tab/>
        <w:tab/>
        <w:tab/>
        <w:t>Company</w:t>
        <w:tab/>
        <w:t>:  Plano Pte Ltd</w:t>
      </w:r>
      <w:r>
        <w:rPr>
          <w:rFonts w:eastAsia="Comfortaa"/>
        </w:rPr>
      </w:r>
      <w:r>
        <w:rPr>
          <w:rFonts w:eastAsia="Comfortaa"/>
        </w:rPr>
      </w:r>
      <w:r>
        <w:rPr>
          <w:rFonts w:eastAsia="Comfortaa"/>
        </w:rPr>
      </w:r>
      <w:r>
        <w:rPr>
          <w:rFonts w:eastAsia="Comfortaa"/>
        </w:rPr>
      </w:r>
      <w:r>
        <w:rPr>
          <w:rFonts w:eastAsia="Comfortaa"/>
        </w:rPr>
      </w:r>
    </w:p>
    <w:p w14:paraId="5E43E83C" w14:textId="185C9FF6" w:rsidR="00F8518A" w:rsidRDefault="00F8518A" w:rsidP="00F8518A">
      <w:pPr>
        <w:rPr>
          <w:rFonts w:eastAsia="Comfortaa"/>
        </w:rPr>
      </w:pPr>
      <w:r>
        <w:rPr>
          <w:rFonts w:eastAsia="Comfortaa"/>
        </w:rPr>
        <w:t>Date</w:t>
        <w:tab/>
        <w:t>: 03 March 2025</w:t>
        <w:tab/>
        <w:tab/>
        <w:tab/>
        <w:tab/>
        <w:t>Designation</w:t>
        <w:tab/>
        <w:t>:  Data Protection Officer</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E3134EA" w14:textId="77777777" w:rsidR="00F8518A" w:rsidRDefault="00F8518A" w:rsidP="00F8518A">
      <w:pPr>
        <w:rPr>
          <w:rFonts w:eastAsia="Comfortaa"/>
        </w:rPr>
      </w:pPr>
      <w:r>
        <w:rPr>
          <w:rFonts w:eastAsia="Comfortaa"/>
        </w:rPr>
        <w:t>Email</w:t>
        <w:tab/>
        <w:t>: dwight.fonseka@plano.co</w:t>
        <w:tab/>
        <w:tab/>
        <w:tab/>
        <w:t>Tel</w:t>
        <w:tab/>
        <w:tab/>
        <w:t>:  85124032</w:t>
      </w:r>
      <w:r>
        <w:rPr>
          <w:rFonts w:eastAsia="Comfortaa"/>
        </w:rPr>
      </w:r>
      <w:r>
        <w:rPr>
          <w:rFonts w:eastAsia="Comfortaa"/>
        </w:rPr>
      </w:r>
      <w:r>
        <w:rPr>
          <w:rFonts w:eastAsia="Comfortaa"/>
        </w:rPr>
      </w:r>
      <w:r>
        <w:rPr>
          <w:rFonts w:eastAsia="Comfortaa"/>
        </w:rPr>
      </w:r>
      <w:r>
        <w:rPr>
          <w:rFonts w:eastAsia="Comfortaa"/>
        </w:rPr>
      </w:r>
      <w:r>
        <w:rPr>
          <w:rFonts w:eastAsia="Comfortaa"/>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1C0490B2" w:rsidR="00135488" w:rsidRDefault="004624E6" w:rsidP="00135488">
      <w:pPr>
        <w:rPr>
          <w:rFonts w:eastAsia="Comfortaa"/>
        </w:rPr>
      </w:pPr>
      <w:r>
        <w:rPr>
          <w:rFonts w:eastAsia="Comfortaa"/>
          <w:noProof/>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2F670" w14:textId="77777777" w:rsidR="009C710E" w:rsidRDefault="009C710E" w:rsidP="00F15541">
      <w:pPr>
        <w:spacing w:line="240" w:lineRule="auto"/>
      </w:pPr>
      <w:r>
        <w:separator/>
      </w:r>
    </w:p>
  </w:endnote>
  <w:endnote w:type="continuationSeparator" w:id="0">
    <w:p w14:paraId="2D3A14FE" w14:textId="77777777" w:rsidR="009C710E" w:rsidRDefault="009C710E"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6AF26" w14:textId="77777777" w:rsidR="009C710E" w:rsidRDefault="009C710E" w:rsidP="00F15541">
      <w:pPr>
        <w:spacing w:line="240" w:lineRule="auto"/>
      </w:pPr>
      <w:r>
        <w:separator/>
      </w:r>
    </w:p>
  </w:footnote>
  <w:footnote w:type="continuationSeparator" w:id="0">
    <w:p w14:paraId="568CD32B" w14:textId="77777777" w:rsidR="009C710E" w:rsidRDefault="009C710E"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C710E"/>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864A2"/>
    <w:rsid w:val="00B96711"/>
    <w:rsid w:val="00BA06C0"/>
    <w:rsid w:val="00BA7087"/>
    <w:rsid w:val="00BC037F"/>
    <w:rsid w:val="00BD1EFA"/>
    <w:rsid w:val="00BD69A6"/>
    <w:rsid w:val="00BE2898"/>
    <w:rsid w:val="00BF0408"/>
    <w:rsid w:val="00BF0B92"/>
    <w:rsid w:val="00BF53E2"/>
    <w:rsid w:val="00C0491F"/>
    <w:rsid w:val="00C106B3"/>
    <w:rsid w:val="00C15CBB"/>
    <w:rsid w:val="00C230F0"/>
    <w:rsid w:val="00C4293F"/>
    <w:rsid w:val="00C47878"/>
    <w:rsid w:val="00C52E1C"/>
    <w:rsid w:val="00C57F5B"/>
    <w:rsid w:val="00C62CB0"/>
    <w:rsid w:val="00C74F5E"/>
    <w:rsid w:val="00CC6A12"/>
    <w:rsid w:val="00CC7D27"/>
    <w:rsid w:val="00CD27AB"/>
    <w:rsid w:val="00CD6BB2"/>
    <w:rsid w:val="00CF4695"/>
    <w:rsid w:val="00CF7B5F"/>
    <w:rsid w:val="00D003FC"/>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5BB4"/>
    <w:rsid w:val="00EB7D2A"/>
    <w:rsid w:val="00EC22C1"/>
    <w:rsid w:val="00ED7278"/>
    <w:rsid w:val="00EF252F"/>
    <w:rsid w:val="00F00AC0"/>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5</cp:revision>
  <cp:lastPrinted>2024-09-11T07:10:00Z</cp:lastPrinted>
  <dcterms:created xsi:type="dcterms:W3CDTF">2024-09-28T06:06:00Z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