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QE Safety Consultancy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PWM-Security: Security Risk Analysis (Assess and Address Security Risks)</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Security Risk Analysis Assess and Address Security Risks</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SEC-SRM-3002-1.1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22</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The security industry faces numerous challenges that hinder effective risk management and threat assessment. One significant challenge is the rapid evolution of security threats, including cyber threats, terrorism, and organized crime, which require security personnel to be constantly updated on the latest risk identification techniques. Many security professionals lack the necessary training to recognize tell-tale signs of potential threats, leading to performance gaps in their ability to respond effectively to incidents. Additionally, the reliance on outdated organizational procedures can result in inconsistencies in risk assessment and response strategies. This gap in knowledge and application of risk analysis methods can lead to inadequate security measures, leaving clients vulnerable to attacks. Furthermore, the lack of collaboration among security teams can exacerbate these issues, as information sharing is crucial for identifying and mitigating risks. The industry also struggles with high turnover rates, which can lead to a loss of experienced personnel who are familiar with specific security protocols and client needs, further compounding the performance gaps.</w:t>
              <w:br/>
              <w:t xml:space="preserve"/>
              <w:br/>
              <w:t xml:space="preserve">To address the identified performance gaps, there is a pressing need for comprehensive training programs that focus on enhancing the skills and knowledge of security personnel. Training should emphasize the application of basic risk identification techniques, enabling security professionals to detect potential threats effectively. This includes understanding the types of tell-tale signs and symptoms associated with various security threats, as well as familiarizing themselves with organizational procedures for risk identification. Additionally, training should incorporate real-world scenarios and case studies to help participants analyze situations and relate them to prior experiences, thereby improving their ability to identify suspicious activities and behaviors. Collaboration training is also essential, as it fosters teamwork among security personnel, allowing them to share insights and strategies for risk assessment. Furthermore, ongoing training and refresher courses should be implemented to ensure that security professionals remain updated on the latest trends and developments in the security landscape, thereby enhancing their overall effectiveness in mitigating risks.</w:t>
              <w:br/>
              <w:t xml:space="preserve"/>
              <w:br/>
              <w:t xml:space="preserve">Several job roles within the security industry would greatly benefit from the proposed training program. Security officers and guards, who are often the first line of defense against potential threats, would gain valuable skills in risk identification and assessment, enabling them to respond more effectively to incidents. Security managers and supervisors would also benefit, as the training would enhance their ability to lead teams in conducting thorough risk assessments and implementing appropriate security measures. Additionally, personnel involved in security planning and operations would find the training beneficial, as it would equip them with the knowledge necessary to evaluate client security needs and address deficiencies in existing security systems. Furthermore, professionals in corporate security roles, such as those working in facilities management or corporate risk management, would gain insights into identifying and mitigating risks specific to their environments. Overall, the training would provide a solid foundation for all security personnel, fostering a culture of proactive risk management across the industry.</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apply basic risk identification techniques effectively, leading to missed signs of potential security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often do not follow organizational procedures accurately, resulting in inconsistent identification of risks.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the ability to analyze situations based on prior experiences, which hampers their identification of suspicious activities.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find it challenging to collaborate with security teams, leading to ineffective risk assessments.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not proficient in using established methods of risk analysis, which affects their overall risk management capabilities.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apply basic risk identification techniques to detect potential security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following organizational procedures to identify risks consistently.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analytical skills to relate situations to prior experiences for better identification of suspicious activities.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collaboration skills to work effectively with security teams during risk assessments.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Increased proficiency in established methods of risk analysis for comprehensive risk management.</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be better equipped to identify and respond to potential security threats, enhancing overall security effectiveness.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ensure adherence to organizational procedures, leading to more reliable risk identification.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be able to leverage their prior experiences to improve situational awareness and threat detection.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foster a collaborative environment among security teams, improving communication and risk assessment outcomes.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will enhance their overall risk management capabilities, leading to more robust security measures and reduced vulnerabilities.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The step-by-step sequencing employed in this curriculum is designed to systematically build learners' knowledge and skills in security risk analysis. Each learning unit is carefully structured to progress from foundational concepts to more complex applications, ensuring that learners develop a comprehensive understanding of risk identification and assessment techniques. This approach addresses the performance gaps identified in the industry by equipping learners with the necessary attributes to effectively mitigate security risks in real-world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Evaluate Client Security Needs</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Apply basic risk identification techniques to detect tell-tale signs and symptoms of potential security threats.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Perform Site Evaluation</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Follow organizational procedures to identify risks by recognizing surveillance, inappropriate behavior, or potential threats.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Mitigate Security Weaknesses</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Analyze situations and relate them to prior experiences to identify suspicious activities, attire, or explosive devices.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Present Findings and Recommendations</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Collaborate with security teams to assess risks using established methods of risk analysis.</w:t>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Evaluate Client Security Needs</w:t>
            </w:r>
          </w:p>
          <w:p w14:paraId="05597094" w14:textId="0E77B0A2" w:rsidR="00C12807" w:rsidRDefault="00C12807" w:rsidP="00AA2A50">
            <w:pPr>
              <w:rPr>
                <w:rFonts w:ascii="Arial" w:hAnsi="Arial" w:cs="Arial"/>
              </w:rPr>
            </w:pPr>
            <w:r w:rsidRPr="0044744A">
              <w:rPr>
                <w:rFonts w:ascii="Arial" w:hAnsi="Arial" w:cs="Arial"/>
              </w:rPr>
              <w:t xml:space="preserve">LU1 introduces learners to the fundamental aspects of assessing client security status. By focusing on basic risk identification techniques, learners will gain the ability to detect tell-tale signs and symptoms of potential security threats. This foundational knowledge is crucial for addressing the performance gap related to the ineffective application of risk identification techniques.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Perform Site Evaluation</w:t>
            </w:r>
          </w:p>
          <w:p w14:paraId="05597094" w14:textId="0E77B0A2" w:rsidR="00C12807" w:rsidRDefault="00C12807" w:rsidP="00AA2A50">
            <w:pPr>
              <w:rPr>
                <w:rFonts w:ascii="Arial" w:hAnsi="Arial" w:cs="Arial"/>
              </w:rPr>
            </w:pPr>
            <w:r w:rsidRPr="0044744A">
              <w:rPr>
                <w:rFonts w:ascii="Arial" w:hAnsi="Arial" w:cs="Arial"/>
              </w:rPr>
              <w:t xml:space="preserve">Building on the knowledge gained in LU1, LU2 emphasizes the importance of following organizational procedures for risk identification. Learners will engage in systematic site assessments, which will enhance their proficiency in recognizing surveillance and inappropriate behavior. This unit directly addresses the performance gap of inconsistent risk identification by reinforcing the application of established procedures.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Mitigate Security Weaknesses</w:t>
            </w:r>
          </w:p>
          <w:p w14:paraId="05597094" w14:textId="0E77B0A2" w:rsidR="00C12807" w:rsidRDefault="00C12807" w:rsidP="00AA2A50">
            <w:pPr>
              <w:rPr>
                <w:rFonts w:ascii="Arial" w:hAnsi="Arial" w:cs="Arial"/>
              </w:rPr>
            </w:pPr>
            <w:r w:rsidRPr="0044744A">
              <w:rPr>
                <w:rFonts w:ascii="Arial" w:hAnsi="Arial" w:cs="Arial"/>
              </w:rPr>
              <w:t xml:space="preserve">In LU3, learners will analyze situations and relate them to prior experiences to identify suspicious activities and potential threats. This unit enhances analytical skills and addresses the performance gap of learners struggling to leverage their experiences for better threat detection. By focusing on addressing security deficiencies, learners will also develop the ability to implement corrective measures effectively.</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Present Findings and Recommendations</w:t>
            </w:r>
          </w:p>
          <w:p w14:paraId="05597094" w14:textId="0E77B0A2" w:rsidR="00C12807" w:rsidRDefault="00C12807" w:rsidP="00AA2A50">
            <w:pPr>
              <w:rPr>
                <w:rFonts w:ascii="Arial" w:hAnsi="Arial" w:cs="Arial"/>
              </w:rPr>
            </w:pPr>
            <w:r w:rsidRPr="0044744A">
              <w:rPr>
                <w:rFonts w:ascii="Arial" w:hAnsi="Arial" w:cs="Arial"/>
              </w:rPr>
              <w:t xml:space="preserve">LU4 culminates the learning journey by emphasizing collaboration with security teams to assess risks using established methods of risk analysis. This unit fosters improved communication and teamwork, addressing the performance gap related to ineffective collaboration. By compiling and presenting findings, learners will enhance their overall risk management capabilities, ensuring they can implement robust security measures.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the security industry while equipping learners with the necessary attributes to excel in their roles as security professionals. This comprehensive approach ensures that learners are well-prepared to identify and mitigate security risks effectively.</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Evaluate Client Security Needs</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Assess Clients Security Status (K2,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Identify changes of security needs and requirements of security site arising from changes in site amenities and environment according to organisational procedures.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Collect data from information sources concerning security incidents for analysis of any trends and patterns of occurrences.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Conduct a discussion with the client to identify any security concerns.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Record issues raised and any changes to the clients security needs.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security operations orders and terms of the security services contract with the client according to organisational procedures to assess the clients security status.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Prepare site assessment work plan to optimise utilisation of resources.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Apply basic risk identification techniques to detect tell-tale signs and symptoms of potential security threats.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Types of tell-tale signs and symptoms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Apply basic risk identification techniques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Perform Site Evaluation</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Conduct Site Assessment (K3, K4, A2)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site assessment systematically according to organisational procedures, site assessment work plan and clients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Compare actual security site performance against security operation procedures and record any variance accurately.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details of clients security system/equipment and building premises according to organisational procedures to assess client security status.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Assess the suitability of clients existing security system/equipment in meeting clients security needs.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the updated floor plan of assignment location to identify building structures and layout.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variance and deviations from the clients security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raised by environmental factors.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and threats to the assignment location.</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Follow organizational procedures to identify risks by recognizing surveillance, inappropriate behavior, or potential threats.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Organisational procedures for security operations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Signs of surveillance and intelligence-gathering being conducted, inappropriate demeanours and potential suicide bombers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A2: Follow standard operating procedures (SOPs) to identify risks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Mitigate Security Weaknesses</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Address Security Deficiencies (K5, K6, A3)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Confirm the accuracy and currency of data related to client security status prior to recommending security options.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Determine risk potential by analysing relevant client security status data.</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Assess a range of security resources for suitability and availability against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Identify any security deficiencies due to manpower and security systems resources and take appropriate corrective measures.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Prevent risk to client operations by addressing deficiencies in existing control mechanisms.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Take appropriate corrective measures to address security deficiencies identified in a security survey of assignment location.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Gauge and define the potential impact of any security deficiencies accurately to prioritise measures to address gaps in security.</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Provide recommendations which address clients security deficiencies within the scope of security services contract terms where necessary to appropriate parties to follow up on actions to be taken to address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Complete analysis and recommendations for the client within an agreed timescale.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Record analysis and recommendations in accordance with organisational procedures.</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Analyze situations and relate them to prior experiences to identify suspicious activities, attire, or explosive devices.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K5: Types of suspicious activities, inappropriate attires, explosives and incendiary devices used by terrorists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Identification of persons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A3: Study situations and relate to past experience for identification of risks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Present Findings and Recommendations</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Submit Findings and Recommendations (K1, A4)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Compile and record relevant information accurately and report to appropriate person according to organisational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Ensure findings and recommendations in the report are clear, logical and consistent with contract terms and conditions.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Make recommendations based on the findings.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Prepare a complete and accurate account of security assessment study report with indemnity specification according to organisation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Establish recommendations for new and existing security service requirements/appropriate security risk prevention measures supported by relevant documentation.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Outline constraints, limitations and exclusions to security survey and analysis in report and submit a report to the relevant person for approval.</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Follow-up and meet with the client to discuss on the site survey findings and seek agreement to proposed security recommendations. Finalise with the client the terms of reference for the next step in preparing operations order.</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Implement agreed on terms of reference when security recommendations are accepted.</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any changes and adjustments to recommended actions within agreed terms of reference.</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Maintain the confidentiality of all recorded information.</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Collaborate with security teams to assess risks using established methods of risk analysis.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K1: Methods of risk analysis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A4: Discuss situations with security teams to identify risks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Evaluate Client Security Needs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Apply basic risk identification techniques to detect tell-tale signs and symptoms of potential security threats.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K2, A1</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w:t>
              <w:br/>
              <w:t xml:space="preserve"/>
              <w:br/>
              <w:t xml:space="preserve">Case Study (CS) – A1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Classroom</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Peer Sharing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Group Discussion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Case Study</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Perform Site Evaluation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Follow organizational procedures to identify risks by recognizing surveillance, inappropriate behavior, or potential threats.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K4,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 K4</w:t>
              <w:br/>
              <w:t xml:space="preserve"/>
              <w:br/>
              <w:t xml:space="preserve">Case Study (CS) –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Mitigate Security Weaknesses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Analyze situations and relate them to prior experiences to identify suspicious activities, attire, or explosive devices.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K5, K6</w:t>
              <w:br/>
              <w:t xml:space="preserve"/>
              <w:br/>
              <w:t xml:space="preserve">Case Study (CS)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Present Findings and Recommendations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Collaborate with security teams to assess risks using established methods of risk analysis.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w:t>
              <w:br/>
              <w:t xml:space="preserve"/>
              <w:br/>
              <w:t xml:space="preserve">Case Study (CS) –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CS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22</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Case Study (CS): A case study assessment allows candidates to demonstrate their mastery of security risk analysis through real-world scenarios.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The case study assessment focuses on providing authentic evidence of candidates' ability to assess and address security risks effectively. Candidates will analyze a case study involving security threats and propose appropriate risk management strategies.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identify potential security threats based on provided scenarios.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demonstrate the application of organizational procedures in risk identification.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relate past experiences to analyze suspicious activities in the case study.</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collaborate with peers to assess risks and present findings.</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a comprehensive report detailing their analysis and recommendations based on the case study.</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Depth of Analysis.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Relevance of Recommendations.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Presentation.</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will be retained for 3 years for compliance and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Oral Questioning (OQ)</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p w14:paraId="753510F5" w14:textId="77777777" w:rsidR="00EC42E9" w:rsidRPr="00BC65BA" w:rsidRDefault="00EC42E9" w:rsidP="00EC42E9">
            <w:pPr>
              <w:rPr>
                <w:rFonts w:ascii="Arial" w:hAnsi="Arial" w:cs="Arial"/>
                <w:bCs/>
              </w:rPr>
            </w:pPr>
            <w:r w:rsidRPr="00BC65BA">
              <w:rPr>
                <w:rFonts w:ascii="Arial" w:hAnsi="Arial" w:cs="Arial"/>
                <w:bCs/>
              </w:rPr>
              <w:t xml:space="preserve">Case Study (CS): A case study assessment allows candidates to demonstrate their mastery of security risk analysis through real-world scenarios.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The case study assessment focuses on providing authentic evidence of candidates' ability to assess and address security risks effectively. Candidates will analyze a case study involving security threats and propose appropriate risk management strategies.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Type of Evidence: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LO1: Candidates will identify potential security threats based on provided scenarios.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LO2: Candidates will demonstrate the application of organizational procedures in risk identification.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LO3: Candidates will relate past experiences to analyze suspicious activities in the case study.</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LO4: Candidates will collaborate with peers to assess risks and present findings.</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Manner of Submission: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Candidates will submit a comprehensive report detailing their analysis and recommendations based on the case study.</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Marking Process: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Depth of Analysis.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Relevance of Recommendations.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Clarity of Presentation.</w:t>
            </w:r>
          </w:p>
          <w:p w14:paraId="753510F5" w14:textId="77777777" w:rsidR="00EC42E9" w:rsidRPr="00BC65BA" w:rsidRDefault="00EC42E9" w:rsidP="00EC42E9">
            <w:pPr>
              <w:rPr>
                <w:rFonts w:ascii="Arial" w:hAnsi="Arial" w:cs="Arial"/>
                <w:bCs/>
              </w:rPr>
            </w:pPr>
            <w:r w:rsidRPr="00BC65BA">
              <w:rPr>
                <w:rFonts w:ascii="Arial" w:hAnsi="Arial" w:cs="Arial"/>
                <w:bCs/>
              </w:rPr>
              <w:t xml:space="preserve">Retention Period:</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All submitted case study reports will be retained for 3 years for compliance and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Case Study (CS)Oral Questioning (OQ)</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