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21B0" w14:textId="727A98F6" w:rsidR="006F5AFA" w:rsidRDefault="00307F8E" w:rsidP="006F5AFA">
      <w:pPr>
        <w:spacing w:after="159" w:line="259" w:lineRule="auto"/>
        <w:ind w:left="0" w:right="5" w:firstLine="0"/>
        <w:jc w:val="center"/>
      </w:pPr>
      <w:r>
        <w:rPr>
          <w:rFonts w:cs="Georgia"/>
          <w:b/>
        </w:rPr>
        <w:t xml:space="preserve">TELCO REVENUE FORCASTING </w:t>
      </w:r>
    </w:p>
    <w:p w14:paraId="5D9628FD" w14:textId="77777777" w:rsidR="006F5AFA" w:rsidRDefault="006F5AFA" w:rsidP="006F5AFA">
      <w:pPr>
        <w:spacing w:after="155" w:line="259" w:lineRule="auto"/>
        <w:ind w:left="720" w:firstLine="0"/>
        <w:jc w:val="left"/>
      </w:pPr>
      <w:r>
        <w:rPr>
          <w:rFonts w:cs="Georgia"/>
          <w:b/>
        </w:rPr>
        <w:t xml:space="preserve"> </w:t>
      </w:r>
    </w:p>
    <w:p w14:paraId="107E8205" w14:textId="58CAC87B" w:rsidR="00A02383" w:rsidRDefault="006F5AFA" w:rsidP="00A02383">
      <w:pPr>
        <w:spacing w:after="176" w:line="259" w:lineRule="auto"/>
        <w:ind w:left="10" w:hanging="10"/>
        <w:jc w:val="left"/>
      </w:pPr>
      <w:r>
        <w:rPr>
          <w:rFonts w:cs="Georgia"/>
          <w:b/>
        </w:rPr>
        <w:t xml:space="preserve">Objectives: </w:t>
      </w:r>
    </w:p>
    <w:p w14:paraId="5C79FC20" w14:textId="78441651" w:rsidR="00A02383" w:rsidRDefault="007E3B0E" w:rsidP="007E3B0E">
      <w:pPr>
        <w:ind w:left="10" w:firstLine="710"/>
      </w:pPr>
      <w:r w:rsidRPr="007E3B0E">
        <w:t>Forecasting revenue for a telecom (telco) company using time series forecasting involves analyzing historical revenue data to make predictions about future revenue trends.</w:t>
      </w:r>
    </w:p>
    <w:p w14:paraId="48434538" w14:textId="77777777" w:rsidR="007E3B0E" w:rsidRDefault="007E3B0E" w:rsidP="007E3B0E">
      <w:pPr>
        <w:ind w:left="10" w:firstLine="710"/>
      </w:pPr>
    </w:p>
    <w:p w14:paraId="2013202E" w14:textId="77777777" w:rsidR="006F5AFA" w:rsidRDefault="006F5AFA" w:rsidP="006F5AFA">
      <w:pPr>
        <w:spacing w:after="36" w:line="259" w:lineRule="auto"/>
        <w:ind w:left="715" w:hanging="10"/>
        <w:jc w:val="left"/>
      </w:pPr>
      <w:r>
        <w:rPr>
          <w:rFonts w:cs="Georgia"/>
          <w:b/>
        </w:rPr>
        <w:t>Specific</w:t>
      </w:r>
      <w:r>
        <w:t>:</w:t>
      </w:r>
      <w:r>
        <w:rPr>
          <w:rFonts w:cs="Georgia"/>
        </w:rPr>
        <w:t xml:space="preserve"> </w:t>
      </w:r>
    </w:p>
    <w:p w14:paraId="18C64C45" w14:textId="77777777" w:rsidR="006F5AFA" w:rsidRPr="005332A9" w:rsidRDefault="006F5AFA" w:rsidP="00A02383">
      <w:pPr>
        <w:pStyle w:val="ListParagraph"/>
        <w:numPr>
          <w:ilvl w:val="0"/>
          <w:numId w:val="2"/>
        </w:numPr>
        <w:spacing w:after="125" w:line="304" w:lineRule="auto"/>
        <w:ind w:right="-43"/>
        <w:jc w:val="left"/>
      </w:pPr>
      <w:r>
        <w:t>Implement EDA</w:t>
      </w:r>
    </w:p>
    <w:p w14:paraId="0A68B874" w14:textId="77777777" w:rsidR="006F5AFA" w:rsidRDefault="006F5AFA" w:rsidP="00A02383">
      <w:pPr>
        <w:pStyle w:val="ListParagraph"/>
        <w:numPr>
          <w:ilvl w:val="0"/>
          <w:numId w:val="2"/>
        </w:numPr>
        <w:spacing w:after="125" w:line="304" w:lineRule="auto"/>
        <w:ind w:right="98"/>
        <w:jc w:val="left"/>
      </w:pPr>
      <w:r>
        <w:t>Develop and</w:t>
      </w:r>
    </w:p>
    <w:p w14:paraId="6E78F542" w14:textId="77777777" w:rsidR="006F5AFA" w:rsidRDefault="006F5AFA" w:rsidP="00A02383">
      <w:pPr>
        <w:pStyle w:val="ListParagraph"/>
        <w:numPr>
          <w:ilvl w:val="0"/>
          <w:numId w:val="2"/>
        </w:numPr>
        <w:spacing w:after="125" w:line="304" w:lineRule="auto"/>
        <w:ind w:right="-43"/>
        <w:jc w:val="left"/>
      </w:pPr>
      <w:r>
        <w:t>Evaluate</w:t>
      </w:r>
      <w:r w:rsidRPr="005332A9">
        <w:rPr>
          <w:rFonts w:cs="Georgia"/>
        </w:rPr>
        <w:t xml:space="preserve"> </w:t>
      </w:r>
      <w:r>
        <w:t>Visualization</w:t>
      </w:r>
      <w:r w:rsidRPr="005332A9">
        <w:rPr>
          <w:rFonts w:cs="Georgia"/>
        </w:rPr>
        <w:t xml:space="preserve"> </w:t>
      </w:r>
    </w:p>
    <w:p w14:paraId="3165CAE1" w14:textId="77777777" w:rsidR="006F5AFA" w:rsidRDefault="006F5AFA" w:rsidP="006F5AFA">
      <w:pPr>
        <w:spacing w:after="155" w:line="259" w:lineRule="auto"/>
        <w:ind w:left="0" w:firstLine="0"/>
        <w:jc w:val="left"/>
      </w:pPr>
      <w:r>
        <w:rPr>
          <w:rFonts w:cs="Georgia"/>
        </w:rPr>
        <w:t xml:space="preserve"> </w:t>
      </w:r>
    </w:p>
    <w:p w14:paraId="2924F4C7" w14:textId="77777777" w:rsidR="006F5AFA" w:rsidRDefault="006F5AFA" w:rsidP="006F5AFA">
      <w:pPr>
        <w:spacing w:after="194" w:line="259" w:lineRule="auto"/>
        <w:ind w:left="715" w:hanging="10"/>
        <w:jc w:val="left"/>
      </w:pPr>
      <w:r>
        <w:rPr>
          <w:rFonts w:cs="Georgia"/>
          <w:b/>
        </w:rPr>
        <w:t>Methods</w:t>
      </w:r>
      <w:r>
        <w:t>:</w:t>
      </w:r>
      <w:r>
        <w:rPr>
          <w:rFonts w:cs="Georgia"/>
        </w:rPr>
        <w:t xml:space="preserve"> </w:t>
      </w:r>
    </w:p>
    <w:p w14:paraId="30A3E70F" w14:textId="32F4B1EE" w:rsidR="00307F8E" w:rsidRDefault="006F5AFA" w:rsidP="00A02383">
      <w:pPr>
        <w:numPr>
          <w:ilvl w:val="0"/>
          <w:numId w:val="1"/>
        </w:numPr>
        <w:ind w:right="-43" w:hanging="361"/>
      </w:pPr>
      <w:r>
        <w:t xml:space="preserve">Describe The Dataset </w:t>
      </w:r>
      <w:r>
        <w:rPr>
          <w:rFonts w:cs="Georgia"/>
          <w:i/>
        </w:rPr>
        <w:t>(source descriptive analytics, etc.)</w:t>
      </w:r>
      <w:r>
        <w:rPr>
          <w:rFonts w:cs="Georgia"/>
        </w:rPr>
        <w:t xml:space="preserve"> </w:t>
      </w:r>
    </w:p>
    <w:p w14:paraId="5A944469" w14:textId="73859493" w:rsidR="00307F8E" w:rsidRDefault="00307F8E" w:rsidP="00A02383">
      <w:pPr>
        <w:numPr>
          <w:ilvl w:val="1"/>
          <w:numId w:val="1"/>
        </w:numPr>
        <w:ind w:right="-43"/>
      </w:pPr>
      <w:r w:rsidRPr="00307F8E">
        <w:t>The data is organized as a time series, with a record for each day representing the revenue for that day.</w:t>
      </w:r>
    </w:p>
    <w:p w14:paraId="0029DCDC" w14:textId="77777777" w:rsidR="00A02383" w:rsidRDefault="00307F8E" w:rsidP="00A02383">
      <w:pPr>
        <w:numPr>
          <w:ilvl w:val="1"/>
          <w:numId w:val="1"/>
        </w:numPr>
        <w:ind w:right="-43"/>
      </w:pPr>
      <w:r>
        <w:t>The dataset contains two columns (day and revenue) and 731 rows.</w:t>
      </w:r>
    </w:p>
    <w:p w14:paraId="1E3CC7C8" w14:textId="184DA302" w:rsidR="00A02383" w:rsidRDefault="00A02383" w:rsidP="00A02383">
      <w:pPr>
        <w:numPr>
          <w:ilvl w:val="1"/>
          <w:numId w:val="1"/>
        </w:numPr>
        <w:ind w:right="-43"/>
      </w:pPr>
      <w:r w:rsidRPr="00A02383">
        <w:rPr>
          <w:rFonts w:eastAsiaTheme="minorHAnsi" w:cs="Georgia"/>
          <w:kern w:val="0"/>
          <w:lang w:val="en-US" w:eastAsia="en-US"/>
        </w:rPr>
        <w:t>This starts by exploring basic statistics of the dataset, such as mean,</w:t>
      </w:r>
      <w:r>
        <w:t xml:space="preserve"> </w:t>
      </w:r>
      <w:r w:rsidRPr="00A02383">
        <w:rPr>
          <w:rFonts w:eastAsiaTheme="minorHAnsi" w:cs="Georgia"/>
          <w:kern w:val="0"/>
          <w:lang w:val="en-US" w:eastAsia="en-US"/>
        </w:rPr>
        <w:t>median, standard deviation, etc., for numerical values. This will give</w:t>
      </w:r>
      <w:r>
        <w:t xml:space="preserve"> </w:t>
      </w:r>
      <w:r w:rsidRPr="00A02383">
        <w:rPr>
          <w:rFonts w:eastAsiaTheme="minorHAnsi" w:cs="Georgia"/>
          <w:kern w:val="0"/>
          <w:lang w:val="en-US" w:eastAsia="en-US"/>
        </w:rPr>
        <w:t xml:space="preserve">an initial understanding </w:t>
      </w:r>
      <w:r>
        <w:rPr>
          <w:rFonts w:eastAsiaTheme="minorHAnsi" w:cs="Georgia"/>
          <w:kern w:val="0"/>
          <w:lang w:val="en-US" w:eastAsia="en-US"/>
        </w:rPr>
        <w:t>about the data.</w:t>
      </w:r>
    </w:p>
    <w:p w14:paraId="7ACFDD1D" w14:textId="77777777" w:rsidR="00A02383" w:rsidRPr="00307F8E" w:rsidRDefault="00A02383" w:rsidP="00A02383">
      <w:pPr>
        <w:numPr>
          <w:ilvl w:val="1"/>
          <w:numId w:val="1"/>
        </w:numPr>
        <w:ind w:right="-43"/>
      </w:pPr>
    </w:p>
    <w:p w14:paraId="69F2A0BC" w14:textId="0C092673" w:rsidR="006F5AFA" w:rsidRDefault="006F5AFA" w:rsidP="00A02383">
      <w:pPr>
        <w:numPr>
          <w:ilvl w:val="0"/>
          <w:numId w:val="1"/>
        </w:numPr>
        <w:ind w:right="-43" w:hanging="361"/>
      </w:pPr>
      <w:bookmarkStart w:id="0" w:name="OLE_LINK3"/>
      <w:r>
        <w:t>Process, Techniques, and Methods for Objective</w:t>
      </w:r>
      <w:r>
        <w:rPr>
          <w:rFonts w:cs="Georgia"/>
        </w:rPr>
        <w:t xml:space="preserve"> </w:t>
      </w:r>
      <w:bookmarkEnd w:id="0"/>
    </w:p>
    <w:p w14:paraId="1C0D2C6F" w14:textId="77777777" w:rsidR="006F5AFA" w:rsidRDefault="006F5AFA" w:rsidP="006F5AFA">
      <w:pPr>
        <w:spacing w:after="159" w:line="259" w:lineRule="auto"/>
        <w:ind w:left="0" w:firstLine="0"/>
        <w:jc w:val="left"/>
      </w:pPr>
      <w:r>
        <w:rPr>
          <w:rFonts w:cs="Georgia"/>
        </w:rPr>
        <w:t xml:space="preserve"> </w:t>
      </w:r>
    </w:p>
    <w:p w14:paraId="406E5386" w14:textId="77777777" w:rsidR="006F5AFA" w:rsidRDefault="006F5AFA" w:rsidP="006F5AFA">
      <w:pPr>
        <w:spacing w:after="4" w:line="394" w:lineRule="auto"/>
        <w:ind w:left="0" w:right="8972" w:firstLine="0"/>
        <w:jc w:val="left"/>
      </w:pPr>
    </w:p>
    <w:p w14:paraId="6387142B" w14:textId="77777777" w:rsidR="006F5AFA" w:rsidRDefault="006F5AFA" w:rsidP="006F5AFA">
      <w:pPr>
        <w:spacing w:after="157" w:line="259" w:lineRule="auto"/>
        <w:ind w:left="10" w:right="-8" w:hanging="10"/>
        <w:jc w:val="right"/>
      </w:pPr>
    </w:p>
    <w:p w14:paraId="2E5E24C0" w14:textId="77777777" w:rsidR="003617D4" w:rsidRDefault="003617D4"/>
    <w:sectPr w:rsidR="003617D4" w:rsidSect="00E05B33">
      <w:pgSz w:w="11908" w:h="16836"/>
      <w:pgMar w:top="1482" w:right="1438" w:bottom="150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5D1"/>
    <w:multiLevelType w:val="hybridMultilevel"/>
    <w:tmpl w:val="6ED0B338"/>
    <w:lvl w:ilvl="0" w:tplc="97807398">
      <w:start w:val="1"/>
      <w:numFmt w:val="lowerRoman"/>
      <w:lvlText w:val="%1"/>
      <w:lvlJc w:val="left"/>
      <w:pPr>
        <w:ind w:left="216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60209A"/>
    <w:multiLevelType w:val="hybridMultilevel"/>
    <w:tmpl w:val="797CE96A"/>
    <w:lvl w:ilvl="0" w:tplc="1812B12A">
      <w:start w:val="1"/>
      <w:numFmt w:val="lowerLetter"/>
      <w:lvlText w:val="%1."/>
      <w:lvlJc w:val="left"/>
      <w:pPr>
        <w:ind w:left="10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07398">
      <w:start w:val="1"/>
      <w:numFmt w:val="lowerRoman"/>
      <w:lvlText w:val="%2"/>
      <w:lvlJc w:val="left"/>
      <w:pPr>
        <w:ind w:left="216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07398">
      <w:start w:val="1"/>
      <w:numFmt w:val="lowerRoman"/>
      <w:lvlText w:val="%3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8F28">
      <w:start w:val="1"/>
      <w:numFmt w:val="decimal"/>
      <w:lvlText w:val="%4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298">
      <w:start w:val="1"/>
      <w:numFmt w:val="lowerLetter"/>
      <w:lvlText w:val="%5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CA78C">
      <w:start w:val="1"/>
      <w:numFmt w:val="lowerRoman"/>
      <w:lvlText w:val="%6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A2D8C">
      <w:start w:val="1"/>
      <w:numFmt w:val="decimal"/>
      <w:lvlText w:val="%7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0CC88">
      <w:start w:val="1"/>
      <w:numFmt w:val="lowerLetter"/>
      <w:lvlText w:val="%8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234F6">
      <w:start w:val="1"/>
      <w:numFmt w:val="lowerRoman"/>
      <w:lvlText w:val="%9"/>
      <w:lvlJc w:val="left"/>
      <w:pPr>
        <w:ind w:left="68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97388"/>
    <w:multiLevelType w:val="hybridMultilevel"/>
    <w:tmpl w:val="B9B60362"/>
    <w:lvl w:ilvl="0" w:tplc="974E36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DED3D36"/>
    <w:multiLevelType w:val="hybridMultilevel"/>
    <w:tmpl w:val="E800F8B0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num w:numId="1" w16cid:durableId="2055807883">
    <w:abstractNumId w:val="1"/>
  </w:num>
  <w:num w:numId="2" w16cid:durableId="1115445533">
    <w:abstractNumId w:val="3"/>
  </w:num>
  <w:num w:numId="3" w16cid:durableId="337542801">
    <w:abstractNumId w:val="2"/>
  </w:num>
  <w:num w:numId="4" w16cid:durableId="111537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A"/>
    <w:rsid w:val="00307F8E"/>
    <w:rsid w:val="003617D4"/>
    <w:rsid w:val="006F5AFA"/>
    <w:rsid w:val="007E3B0E"/>
    <w:rsid w:val="00A02383"/>
    <w:rsid w:val="00E0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DF116"/>
  <w15:chartTrackingRefBased/>
  <w15:docId w15:val="{2E5E1F57-A818-CB48-9B33-CA04942C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FA"/>
    <w:pPr>
      <w:spacing w:after="23" w:line="269" w:lineRule="auto"/>
      <w:ind w:left="730" w:hanging="370"/>
      <w:jc w:val="both"/>
    </w:pPr>
    <w:rPr>
      <w:rFonts w:ascii="Georgia" w:eastAsia="Georgia" w:hAnsi="Georgia" w:cs="Times New Roman"/>
      <w:color w:val="000000"/>
      <w:lang w:val="en" w:eastAsia="en"/>
    </w:rPr>
  </w:style>
  <w:style w:type="paragraph" w:styleId="Heading1">
    <w:name w:val="heading 1"/>
    <w:basedOn w:val="Normal"/>
    <w:link w:val="Heading1Char"/>
    <w:uiPriority w:val="9"/>
    <w:qFormat/>
    <w:rsid w:val="00A02383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val="en-PH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38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Marcelino</dc:creator>
  <cp:keywords/>
  <dc:description/>
  <cp:lastModifiedBy>Alfred Marcelino</cp:lastModifiedBy>
  <cp:revision>2</cp:revision>
  <dcterms:created xsi:type="dcterms:W3CDTF">2024-01-11T13:11:00Z</dcterms:created>
  <dcterms:modified xsi:type="dcterms:W3CDTF">2024-01-11T13:33:00Z</dcterms:modified>
</cp:coreProperties>
</file>