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B26BF" w14:textId="5E71E501" w:rsidR="00B80A04" w:rsidRPr="00B80A04" w:rsidRDefault="00B80A04" w:rsidP="00B80A04">
      <w:pPr>
        <w:jc w:val="both"/>
        <w:rPr>
          <w:rFonts w:ascii="Arial" w:hAnsi="Arial" w:cs="Arial"/>
          <w:b/>
          <w:bCs/>
          <w:color w:val="4C4C4C"/>
          <w:sz w:val="30"/>
          <w:szCs w:val="30"/>
          <w:u w:val="single"/>
          <w:shd w:val="clear" w:color="auto" w:fill="FFFFFF"/>
        </w:rPr>
      </w:pPr>
      <w:r w:rsidRPr="00B80A04">
        <w:rPr>
          <w:rFonts w:ascii="Arial" w:hAnsi="Arial" w:cs="Arial"/>
          <w:b/>
          <w:bCs/>
          <w:color w:val="4C4C4C"/>
          <w:sz w:val="30"/>
          <w:szCs w:val="30"/>
          <w:u w:val="single"/>
          <w:shd w:val="clear" w:color="auto" w:fill="FFFFFF"/>
        </w:rPr>
        <w:t>The Battle of Neighborhoods – Five Tech Cities</w:t>
      </w:r>
    </w:p>
    <w:p w14:paraId="6B22A95F" w14:textId="77777777" w:rsidR="00B80A04" w:rsidRPr="00B80A04" w:rsidRDefault="00B80A04" w:rsidP="00B80A04">
      <w:pPr>
        <w:pStyle w:val="NormalWeb"/>
        <w:shd w:val="clear" w:color="auto" w:fill="FFFFFF"/>
        <w:spacing w:before="0" w:beforeAutospacing="0" w:after="300" w:afterAutospacing="0" w:line="315" w:lineRule="atLeast"/>
        <w:jc w:val="both"/>
        <w:rPr>
          <w:rFonts w:ascii="Arial" w:hAnsi="Arial" w:cs="Arial"/>
          <w:b/>
          <w:bCs/>
          <w:color w:val="1F1F1F"/>
          <w:sz w:val="21"/>
          <w:szCs w:val="21"/>
        </w:rPr>
      </w:pPr>
    </w:p>
    <w:p w14:paraId="13B9E9A8" w14:textId="623A2176" w:rsidR="00B80A04" w:rsidRPr="00B80A04" w:rsidRDefault="00B80A04" w:rsidP="00B80A04">
      <w:pPr>
        <w:pStyle w:val="NormalWeb"/>
        <w:shd w:val="clear" w:color="auto" w:fill="FFFFFF"/>
        <w:spacing w:before="0" w:beforeAutospacing="0" w:after="300" w:afterAutospacing="0" w:line="315" w:lineRule="atLeast"/>
        <w:jc w:val="both"/>
        <w:rPr>
          <w:rFonts w:ascii="Arial" w:hAnsi="Arial" w:cs="Arial"/>
          <w:b/>
          <w:bCs/>
          <w:color w:val="1F1F1F"/>
          <w:sz w:val="21"/>
          <w:szCs w:val="21"/>
        </w:rPr>
      </w:pPr>
      <w:r w:rsidRPr="00B80A04">
        <w:rPr>
          <w:rFonts w:ascii="Arial" w:hAnsi="Arial" w:cs="Arial"/>
          <w:b/>
          <w:bCs/>
          <w:color w:val="1F1F1F"/>
          <w:sz w:val="21"/>
          <w:szCs w:val="21"/>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14:paraId="5E457ADE" w14:textId="77777777" w:rsidR="00B80A04" w:rsidRPr="00B80A04" w:rsidRDefault="00B80A04" w:rsidP="00B80A04">
      <w:pPr>
        <w:pStyle w:val="NormalWeb"/>
        <w:shd w:val="clear" w:color="auto" w:fill="FFFFFF"/>
        <w:spacing w:before="0" w:beforeAutospacing="0" w:line="315" w:lineRule="atLeast"/>
        <w:jc w:val="both"/>
        <w:rPr>
          <w:rFonts w:ascii="Arial" w:hAnsi="Arial" w:cs="Arial"/>
          <w:b/>
          <w:bCs/>
          <w:color w:val="1F1F1F"/>
          <w:sz w:val="21"/>
          <w:szCs w:val="21"/>
        </w:rPr>
      </w:pPr>
      <w:r w:rsidRPr="00B80A04">
        <w:rPr>
          <w:rFonts w:ascii="Arial" w:hAnsi="Arial" w:cs="Arial"/>
          <w:b/>
          <w:bCs/>
          <w:color w:val="1F1F1F"/>
          <w:sz w:val="21"/>
          <w:szCs w:val="21"/>
        </w:rPr>
        <w:t>This submission will eventually become your </w:t>
      </w:r>
      <w:r w:rsidRPr="00B80A04">
        <w:rPr>
          <w:rStyle w:val="Strong"/>
          <w:rFonts w:ascii="Arial" w:hAnsi="Arial" w:cs="Arial"/>
          <w:color w:val="1F1F1F"/>
          <w:sz w:val="21"/>
          <w:szCs w:val="21"/>
        </w:rPr>
        <w:t>Introduction/Business Problem</w:t>
      </w:r>
      <w:r w:rsidRPr="00B80A04">
        <w:rPr>
          <w:rFonts w:ascii="Arial" w:hAnsi="Arial" w:cs="Arial"/>
          <w:color w:val="1F1F1F"/>
          <w:sz w:val="21"/>
          <w:szCs w:val="21"/>
        </w:rPr>
        <w:t> </w:t>
      </w:r>
      <w:r w:rsidRPr="00B80A04">
        <w:rPr>
          <w:rFonts w:ascii="Arial" w:hAnsi="Arial" w:cs="Arial"/>
          <w:b/>
          <w:bCs/>
          <w:color w:val="1F1F1F"/>
          <w:sz w:val="21"/>
          <w:szCs w:val="21"/>
        </w:rPr>
        <w:t xml:space="preserve">section in your final report. </w:t>
      </w:r>
      <w:proofErr w:type="gramStart"/>
      <w:r w:rsidRPr="00B80A04">
        <w:rPr>
          <w:rFonts w:ascii="Arial" w:hAnsi="Arial" w:cs="Arial"/>
          <w:b/>
          <w:bCs/>
          <w:color w:val="1F1F1F"/>
          <w:sz w:val="21"/>
          <w:szCs w:val="21"/>
        </w:rPr>
        <w:t>So</w:t>
      </w:r>
      <w:proofErr w:type="gramEnd"/>
      <w:r w:rsidRPr="00B80A04">
        <w:rPr>
          <w:rFonts w:ascii="Arial" w:hAnsi="Arial" w:cs="Arial"/>
          <w:b/>
          <w:bCs/>
          <w:color w:val="1F1F1F"/>
          <w:sz w:val="21"/>
          <w:szCs w:val="21"/>
        </w:rPr>
        <w:t xml:space="preserve"> I recommend that you push the report (having your Introduction/Business Problem section only for now) to your </w:t>
      </w:r>
      <w:proofErr w:type="spellStart"/>
      <w:r w:rsidRPr="00B80A04">
        <w:rPr>
          <w:rFonts w:ascii="Arial" w:hAnsi="Arial" w:cs="Arial"/>
          <w:b/>
          <w:bCs/>
          <w:color w:val="1F1F1F"/>
          <w:sz w:val="21"/>
          <w:szCs w:val="21"/>
        </w:rPr>
        <w:t>Github</w:t>
      </w:r>
      <w:proofErr w:type="spellEnd"/>
      <w:r w:rsidRPr="00B80A04">
        <w:rPr>
          <w:rFonts w:ascii="Arial" w:hAnsi="Arial" w:cs="Arial"/>
          <w:b/>
          <w:bCs/>
          <w:color w:val="1F1F1F"/>
          <w:sz w:val="21"/>
          <w:szCs w:val="21"/>
        </w:rPr>
        <w:t xml:space="preserve"> repository and submit a link to it.</w:t>
      </w:r>
    </w:p>
    <w:p w14:paraId="57E13C63" w14:textId="77777777" w:rsidR="00B80A04" w:rsidRPr="00B80A04" w:rsidRDefault="00B80A04" w:rsidP="00B80A04">
      <w:pPr>
        <w:jc w:val="both"/>
        <w:rPr>
          <w:rFonts w:ascii="Arial" w:hAnsi="Arial" w:cs="Arial"/>
          <w:color w:val="4C4C4C"/>
          <w:shd w:val="clear" w:color="auto" w:fill="FFFFFF"/>
        </w:rPr>
      </w:pPr>
      <w:r w:rsidRPr="00B80A04">
        <w:rPr>
          <w:rFonts w:ascii="Arial" w:hAnsi="Arial" w:cs="Arial"/>
          <w:color w:val="4C4C4C"/>
          <w:shd w:val="clear" w:color="auto" w:fill="FFFFFF"/>
        </w:rPr>
        <w:t xml:space="preserve">According to &lt;a href="https://www.washingtonpost.com/business/2019/12/09/explosion-us-tech-jobs-concentrated-just-five-metro-areas-study-finds/"&gt; The Washington Post &lt;/a&gt;   </w:t>
      </w:r>
      <w:proofErr w:type="gramStart"/>
      <w:r w:rsidRPr="00B80A04">
        <w:rPr>
          <w:rFonts w:ascii="Arial" w:hAnsi="Arial" w:cs="Arial"/>
          <w:color w:val="4C4C4C"/>
          <w:shd w:val="clear" w:color="auto" w:fill="FFFFFF"/>
        </w:rPr>
        <w:t>we’re</w:t>
      </w:r>
      <w:proofErr w:type="gramEnd"/>
      <w:r w:rsidRPr="00B80A04">
        <w:rPr>
          <w:rFonts w:ascii="Arial" w:hAnsi="Arial" w:cs="Arial"/>
          <w:color w:val="4C4C4C"/>
          <w:shd w:val="clear" w:color="auto" w:fill="FFFFFF"/>
        </w:rPr>
        <w:t xml:space="preserve"> currently living through an unprecedented era of growth in tech jobs. The explosion of U.S. tech jobs is concentrated in five metro areas. These five cities are Seattle, Boston, San Francisco, San Jose, and San Diego. Many startups are increasingly calling these cities home and many companies are increasingly shifting to a tech-focused mindset to compete within their industries. This brings about an increase in jobs where a tech background is needed, making skills such as data science, coding, and agile project management more important than ever.</w:t>
      </w:r>
    </w:p>
    <w:p w14:paraId="76D67C1A" w14:textId="18936B33" w:rsidR="00B80A04" w:rsidRPr="00B80A04" w:rsidRDefault="00B80A04" w:rsidP="00B80A04">
      <w:pPr>
        <w:jc w:val="both"/>
        <w:rPr>
          <w:rFonts w:ascii="Arial" w:hAnsi="Arial" w:cs="Arial"/>
          <w:color w:val="4C4C4C"/>
          <w:shd w:val="clear" w:color="auto" w:fill="FFFFFF"/>
        </w:rPr>
      </w:pPr>
      <w:r w:rsidRPr="00B80A04">
        <w:rPr>
          <w:rFonts w:ascii="Arial" w:hAnsi="Arial" w:cs="Arial"/>
          <w:color w:val="4C4C4C"/>
          <w:shd w:val="clear" w:color="auto" w:fill="FFFFFF"/>
        </w:rPr>
        <w:t>Only five metro areas – Boston, San Diego, San Francisco, San Jose, and Seattle – attained up to 90% of the 256,063 tech jobs created from 2005 to 2017, according to the Brookings Institution and the Information Technology and Innovation Foundation. The remaining 10% was divvied up in 377 other areas. The share of these jobs dropped significantly in would-be hubs such as Chicago, Durham, North Carolina, Philadelphia, Dallas, and Wichita.</w:t>
      </w:r>
    </w:p>
    <w:p w14:paraId="6EBA61F6" w14:textId="1929D765" w:rsidR="00B80A04" w:rsidRPr="00B80A04" w:rsidRDefault="00B80A04" w:rsidP="00B80A04">
      <w:pPr>
        <w:jc w:val="both"/>
        <w:rPr>
          <w:rFonts w:ascii="Arial" w:hAnsi="Arial" w:cs="Arial"/>
          <w:color w:val="4C4C4C"/>
          <w:shd w:val="clear" w:color="auto" w:fill="FFFFFF"/>
        </w:rPr>
      </w:pPr>
      <w:r w:rsidRPr="00B80A04">
        <w:rPr>
          <w:rFonts w:ascii="Arial" w:hAnsi="Arial" w:cs="Arial"/>
          <w:color w:val="4C4C4C"/>
          <w:shd w:val="clear" w:color="auto" w:fill="FFFFFF"/>
        </w:rPr>
        <w:t>In this scenario, it is important to adopt machine learning tools to assist our Tech workforce (herein referred to as “techies”) interested in living and working in five popular and populated US cities: Philadelphia, PA, New York, NY, Chicago, IL, San Francisco, CA, and Boston, MA to make wise and effective decisions in choosing the city with a high density of tech startups to apply for jobs. As a result, the business problem we are currently posing is how could we provide support to techies to apply to tech startups in Philadelphia, New York, Chicago, San Francisco, and Boston?</w:t>
      </w:r>
    </w:p>
    <w:p w14:paraId="6C966F56" w14:textId="614AB7DB" w:rsidR="00B80A04" w:rsidRPr="006D7C83" w:rsidRDefault="00B80A04" w:rsidP="00B80A04">
      <w:pPr>
        <w:jc w:val="both"/>
        <w:rPr>
          <w:rFonts w:ascii="Arial" w:hAnsi="Arial" w:cs="Arial"/>
          <w:color w:val="4C4C4C"/>
          <w:shd w:val="clear" w:color="auto" w:fill="FFFFFF"/>
        </w:rPr>
      </w:pPr>
      <w:r w:rsidRPr="00B80A04">
        <w:rPr>
          <w:rFonts w:ascii="Arial" w:hAnsi="Arial" w:cs="Arial"/>
          <w:color w:val="4C4C4C"/>
          <w:shd w:val="clear" w:color="auto" w:fill="FFFFFF"/>
        </w:rPr>
        <w:t xml:space="preserve">To solve this business problem, we will use the </w:t>
      </w:r>
      <w:proofErr w:type="spellStart"/>
      <w:r w:rsidRPr="00B80A04">
        <w:rPr>
          <w:rFonts w:ascii="Arial" w:hAnsi="Arial" w:cs="Arial"/>
          <w:color w:val="4C4C4C"/>
          <w:shd w:val="clear" w:color="auto" w:fill="FFFFFF"/>
        </w:rPr>
        <w:t>FourSquare</w:t>
      </w:r>
      <w:proofErr w:type="spellEnd"/>
      <w:r w:rsidRPr="00B80A04">
        <w:rPr>
          <w:rFonts w:ascii="Arial" w:hAnsi="Arial" w:cs="Arial"/>
          <w:color w:val="4C4C4C"/>
          <w:shd w:val="clear" w:color="auto" w:fill="FFFFFF"/>
        </w:rPr>
        <w:t xml:space="preserve"> API to collect data of each tech startup venue in the five US cities we chose for this analysis, Philadelphia, PA, New York, NY, Chicago, IL, San Francisco, CA, and Boston, MA. We look forward to guiding our techies to new areas of opportunities, literally not figuratively and may the best city win.</w:t>
      </w:r>
    </w:p>
    <w:sectPr w:rsidR="00B80A04" w:rsidRPr="006D7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A04"/>
    <w:rsid w:val="00057413"/>
    <w:rsid w:val="001F06C0"/>
    <w:rsid w:val="00486F8D"/>
    <w:rsid w:val="006D7C83"/>
    <w:rsid w:val="00851934"/>
    <w:rsid w:val="00AF5C24"/>
    <w:rsid w:val="00B80A04"/>
    <w:rsid w:val="00BE5E41"/>
    <w:rsid w:val="00DC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64B1"/>
  <w15:chartTrackingRefBased/>
  <w15:docId w15:val="{35B4EB8B-319E-44E6-AB28-2644C894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A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65">
      <w:bodyDiv w:val="1"/>
      <w:marLeft w:val="0"/>
      <w:marRight w:val="0"/>
      <w:marTop w:val="0"/>
      <w:marBottom w:val="0"/>
      <w:divBdr>
        <w:top w:val="none" w:sz="0" w:space="0" w:color="auto"/>
        <w:left w:val="none" w:sz="0" w:space="0" w:color="auto"/>
        <w:bottom w:val="none" w:sz="0" w:space="0" w:color="auto"/>
        <w:right w:val="none" w:sz="0" w:space="0" w:color="auto"/>
      </w:divBdr>
      <w:divsChild>
        <w:div w:id="666634651">
          <w:marLeft w:val="0"/>
          <w:marRight w:val="0"/>
          <w:marTop w:val="360"/>
          <w:marBottom w:val="240"/>
          <w:divBdr>
            <w:top w:val="none" w:sz="0" w:space="0" w:color="auto"/>
            <w:left w:val="none" w:sz="0" w:space="0" w:color="auto"/>
            <w:bottom w:val="none" w:sz="0" w:space="0" w:color="auto"/>
            <w:right w:val="none" w:sz="0" w:space="0" w:color="auto"/>
          </w:divBdr>
          <w:divsChild>
            <w:div w:id="1627196264">
              <w:marLeft w:val="0"/>
              <w:marRight w:val="0"/>
              <w:marTop w:val="0"/>
              <w:marBottom w:val="0"/>
              <w:divBdr>
                <w:top w:val="none" w:sz="0" w:space="0" w:color="auto"/>
                <w:left w:val="none" w:sz="0" w:space="0" w:color="auto"/>
                <w:bottom w:val="none" w:sz="0" w:space="0" w:color="auto"/>
                <w:right w:val="none" w:sz="0" w:space="0" w:color="auto"/>
              </w:divBdr>
              <w:divsChild>
                <w:div w:id="3583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1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Perez</dc:creator>
  <cp:keywords/>
  <dc:description/>
  <cp:lastModifiedBy>Alfredo Perez</cp:lastModifiedBy>
  <cp:revision>3</cp:revision>
  <dcterms:created xsi:type="dcterms:W3CDTF">2020-06-15T22:15:00Z</dcterms:created>
  <dcterms:modified xsi:type="dcterms:W3CDTF">2020-06-15T22:15:00Z</dcterms:modified>
</cp:coreProperties>
</file>