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b/>
          <w:bCs/>
          <w:color w:val="000000"/>
          <w:sz w:val="20"/>
          <w:szCs w:val="20"/>
        </w:rPr>
        <w:t>1) Projeto LQG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clear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clc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close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all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1) Create the state space system by typing the following in the MATLAB Command Window: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 = [0 1 0 0; -2 -2 1 1; 0 0 0 1; 1 1 -1 -1]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 = [0 1 0 0]'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 = [0 0 1 0]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 = [0]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AlgorÃ</w:t>
        <w:t>tmo GenÃ©tico - NÂº de GeraÃ§Ãµes: 500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Q = [0.7353    2.5195    2.4865    2.4677;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2.5195   44.7873    5.0790    5.1887;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2.4865    5.0790   28.9306    4.9690;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2.4677    5.1887    4.9690   26.7117]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%Q = real(jordan(Q))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%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R = [17.5211]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Q = [ 16.7449    2.0101    2.5171    2.6623;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2.0101   45.0012    5.3850    5.5377;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2.5171    5.3850   37.6232    4.0802;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2.6623    5.5377    4.0802   23.8086]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R =    14.4476;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Q = [ 0.9745    2.4628    2.5202    2.7828;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2.4628   45.0011    5.3850    5.5377;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2.5202    5.3850   37.6231    4.0802;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2.7828    5.5377    4.0802   23.8086]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%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R =   14.4476;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[K,P,e] = lqr(A,B,Q,R)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Modelo no espaÃ§o de estados para o Projeto LQR considerando condiÃ§Ãµes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iniciais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sys = ss(A-B*K, eye(4), eye(4), eye(4));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Plot do Projeto LQR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 = 0:0.01:20;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 = initial(sys,[1;0;0;0],t);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x1 = [1 0 0 0]*x';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x2 = [0 1 0 0]*x';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x3 = [0 0 1 0]*x';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x4 = [0 0 0 1]*x';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figure(1);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LQR para condicoes iniciais'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subplot(1,4,1); plot(t,x1),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LQR para condicoes iniciais'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subplot(1,4,2); plot(t,x2),grid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LQR para condicoes iniciais'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x2'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subplot(1,4,3); plot(t,x3),grid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LQR para condicoes iniciais'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x3'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subplot(1,4,4); plot(t,x4),grid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LQR para condicoes iniciais'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x4'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 (sec)'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Filtro de Kalman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Xi=7e-4;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ruÃ</w:t>
        <w:t>do aleatÃ³rio na Eq. de estados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Theta=1e-8;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ruÃ</w:t>
        <w:t>do aleatÃ³rio na mediÃ§Ã£o de saÃ</w:t>
        <w:t>da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 = ss(A, [B, B], C, [D, D]);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[Gk,Ke,Pf]=kalman(G,Xi,Theta)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Filtro de Kalma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%P = eig(A-B*K)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%--- Entrar com a matriz de observabilidade N e testar seu posto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%N = [C' A'*C' ((A')^2)*C' ((A')^3)*C'];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%Ke = acker(A,B,P)'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AA_e = A-Ke*C-B*K;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BB_e = Ke;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CC_e = K;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DD_e = 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[num_e,den_e] = ss2tf(AA_e,BB_e,CC_e,DD_e)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AA_e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Modelo no espaÃ§o de estados para o projeto LQG para condiÃ§Ãµes iniciais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sys_e = ss([A-B*K B*K; zeros(4,4) A-Ke*C],eye(8),eye(8),eye(8));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 = 0:0.01:20;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z = initial(sys_e,[1;0;0;0;1;0;0;0],t);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x1_ = [1 0 0 0 0 0 0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x2_ = [0 1 0 0 0 0 0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x3_ = [0 0 1 0 0 0 0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x4_ = [0 0 0 1 0 0 0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e1 = [0 0 0 0 1 0 0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e2 = [0 0 0 0 0 1 0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e3 = [0 0 0 0 0 0 1 0]*z';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e4 = [0 0 0 0 0 0 0 1]*z';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subplot(2,4,1); plot(t,x1),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ylabel('state variable x1')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subplot(2,4,2); plot(t,x2),grid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ylabel('state variable x2')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subplot(2,4,3); plot(t,x3),grid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ylabel('state variable x3')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subplot(2,4,4); plot(t,x4),grid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ylabel('state variable x4')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subplot(2,4,5); plot(t,e1),grid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ylabel('error state variable e1')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subplot(2,4,6); plot(t,e2),grid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ylabel('error state variable e2')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subplot(2,4,7); plot(t,e3),grid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ylabel('error state variable e3')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title('Resposta projeto LQG a Condicao inicial')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subplot(2,4,8); plot(t,e4),grid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ylabel('error state variable e4')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subplot(2,2,1); p=plot(t,e1),set(p,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'error state variable e1'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LQG a Condicao inicial'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subplot(2,2,2); p=plot(t,e2),set(p,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'error state variable e2'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LQG a Condicao inicial'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subplot(2,2,3); p=plot(t,e3),set(p,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'error state variable e3'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LQG a Condicao inicial'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subplot(2,2,4); p=plot(t,e4),set(p,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,2),grid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'error state variable e4'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projeto LQG a Condicao inicial'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 (sec)'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Plot da trajetoria real X trajetoria estimada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figure(3);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'trajetoria real X trajetoria estimada'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subplot(1,4,1); p=plot(t,x1), 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,2),hold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plot(t,x1_,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'--r'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,2,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...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'MarkerSize'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,10),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'variavel de estado x1'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'estado estimado e1'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%title('Response to Initial Condition')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'Resposta: trajetoria real X trajetoria estimada'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subplot(1,4,2); p=plot(t,x2), 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,2), 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plot(t,x2_,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'--r'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,2,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...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'MarkerSize'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,10),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'variavel de estado x2'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'estado estimado e2'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%title('Response to Initial Condition')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'trajetoria real X trajetoria estimada'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x2'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subplot(1,4,3); p=plot(t,x3), 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,2), 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plot(t,x3_,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'--r'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,2,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...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'MarkerSize'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,10), 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'variavel de estado x3'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'estado estimado e3'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%title('Response to Initial Condition')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'trajetoria real X trajetoria estimada'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x3'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subplot(1,4,4); p=plot(t,x4), 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,2), 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plot(t,x4_,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'--r'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,2,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...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'MarkerSize'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,10), 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'variavel de estado x4'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'estado estimado e4'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%title('Response to Initial Condition')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'trajetoria real X trajetoria estimada'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x4'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 (sec)'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figure(4),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p=plot(t,x1), set(p,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'Color'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'blue'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,2), 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,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plot(t,x1_,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'--r'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,2,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...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       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'MarkerSize'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,10), grid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'variavel de estado x1'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'estado estimado e1'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%title('Response to Initial Condition')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'trajetoria real X trajetoria estimada'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'state variable x2'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%%%%%%%%%%%%%%%%%%%%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Plote da resposta Real x resposta com LQG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figure(5);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Sistema inicial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[num,den] = ss2tf(A,B,C,D)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 = tf(num,den);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impulse(feedback(G,1),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%% LQG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AA = A - Ke*C - B*K;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BB = Ke;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CC = K;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DD = D;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[numc,denc] = ss2tf(AA,BB,CC,DD)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GcG = tf(numc,denc)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Gcomp = GcG*G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% Controlador LQG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%Gc = [A-Ke'*C - B*K + (Ke*B*K)', Ke; K ,zeros(1,1)];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Gamma = [   -1;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        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        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            0]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W = [jordan(Q),zeros(4,1); zeros(1,4),R]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V = [Xi*Gamma*Gamma', zeros(4,1); zeros(1,4), Theta]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% V Ã© a matriz que Ã© em fato a joint correlation function of signals Î¾ (t) and Î¸ with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% Xi is the covariance of Î¾ (t).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[Af,Bf,Cf,Df] = lqg(A,B,C,D,W,V);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Gc=ss(Af,Bf,Cf,Df)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impulse(feedback(ss(Gcomp),1),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%step(AA,BB,CC,DD)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sem compensacao'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com LQG'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grid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'Resposta do Sistema ao Impulso'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figure(6),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 = bodeoptions;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P.Grid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'on'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P.PhaseUnits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'deg'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P.FreqScale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'log'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P.MagUnits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P.MagScale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'log'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bodemag(G,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%bode(feedback(GF,1),'r')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bodemag(Gcomp,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'--r'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w=logspace(-2,2,4000);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Gera 200 pontos de 0.1 Ã  100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%plot(w,-3,'--') %linha para frequencia de corte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plot(0.958,-3,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plot(1.258,-3,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off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sem compensacao'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com LQG'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grid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figure(7),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P = bodeoptions;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P.Grid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'on'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P.PhaseUnits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'deg'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P.FreqScale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'log'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P.MagUnits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P.MagScale =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'log'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bodemag(G,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bodemag(Gcomp,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w=logspace(-2,2,4000);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Gera 200 pontos de 0.1 Ã  100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%plot(w,-3,'--') %linha para frequencia de corte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grid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sem compensacao'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com LQG'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%figure, bode(Sys,Gc*Sys,'g')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%title('Diagrama de Bode para Sistemas de Malha Fechada')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[Gm,Pm,Wcg,Wcp]=margin(Gcomp)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Gm = margem de ganho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Pm = Margem de fase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% Wcg = frequÃªncias critica de ganho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% Wcp = frequÃªncias critica da fase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%largura de banda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larg_banda_sys = bandwidth(G)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larg_banda_sys_lqg = bandwidth(Gcomp)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auto_valores_sys = eig(G)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auto_valores_sys_lqg = eig(Gcomp)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[Wn,zeta,P] = damp(G)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[Wn_c,zeta_c,P_c] = damp(Gcomp)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%load_system('manipulador_LQG')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%open_system('manipulador_LQG')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%bdclose_all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figure(7),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plot(simout.Time,simout.Data)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grid 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hold on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plot(simout1.Time,simout1.Data,'r')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%Uma vez que os autovalores do sistema compensado possui parte real mais deslocada para esquerda no semi-plano esquerdo complexo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isso mostra que a resposta ao impulso do sistema compensado Ã© mais rÃ¡pido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do que com o sistema sem o controlador. isso pode ser confirmado por meio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banda passante do sistema compensado que Ã© maior que do sistema sem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 compensaÃ§Ã£o.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pBdr>
          <w:bottom w:color="000000" w:space="0" w:sz="8" w:val="single"/>
        </w:pBdr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2) Barreiras de desempenho e estabilidade Robustas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Aux = ss(Gcomp)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 = Aux.a; B = Aux.b; C = Aux.c; D=Aux.d;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sysG=ss(A,B,C,D);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w=logspace(-2,3,100);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alfar = 20*log10(1/0.10);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alfad = 20*log10(1/0.10);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alfas = 20*log10(1/0.15);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aux=[0.1 0.2 0.3 0.4 0.5 0.6 0.7 0.8 0.9 1.0];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b=0;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w_=i*w;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for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j=1:100,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inverro(j)= 100000;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for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i=1:10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gr=tf(625, [1 50*aux(i) 625]);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%gr=tf(9, [1 6*aux(i) 9]);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sysGr=series(gr,eye(1));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sysGR=series(sysG,sysGr);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[AR,BR,CR,DR]=ssdata(sysGR);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 = C*inv(w_(j)*eye(size(A))-A)*B-D;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GR = CR*inv(w_(j)*eye(size(AR))-AR)*BR-DR;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E = (GR - G)*inv(G);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 = svd(E);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aux3= 1/(S(1));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if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aux3 &lt;= inverro(j),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   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inverro(j) = aux3;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   </w:t>
      </w: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FF"/>
          <w:sz w:val="20"/>
          <w:szCs w:val="20"/>
        </w:rPr>
        <w:t>end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figure(8)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semilogx(w,20*log10(inverro),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w=linspace(0.01,0.5,1000);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semilogx(w,alfar,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t=linspace(-10,alfar);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semilogx(0.5,t,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w=linspace(0.01,0.7,1000);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semilogx(w,alfas,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t=linspace(-10,alfas);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semilogx(0.7,t,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grid;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'Barreiras de desempenho e estabilidade'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'frequï¿½ncia'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save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barreira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inverro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% %Determinaï¿½ï¿½o da barreira de estabilidade e da barreira de desempenho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figure(9);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alfar=20*log10(0.10);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%sinal de referï¿½ncia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alfad=20*log10(0.10);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%rejeiï¿½ï¿½o de perturbaï¿½ï¿½es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alfas=20*log10(0.15);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%sensibilidade a variaï¿½ï¿½es da planta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w=linspace(0.01,0.5,1000);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semilogx(w,alfar,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%barreira do desempenho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d1 = semilogx(w,alfar,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hold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t=linspace(-50,alfar);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semilogx(0.5,t,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w=linspace(0.01,0.7,1000);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semilogx(w,alfas,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%barreira do desempenho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t=linspace(-50,alfas);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semilogx(0.7,t,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'r--*'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sysG=ss(A,B,C,D);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w=logspace(-2,3,100);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[sv,w]=sigma(sysG,w); 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%valores singulares da planta nominal.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semilogx(w,20*log10(sv));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load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barreira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inverro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;  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 xml:space="preserve">%inverso do erro 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semilogx(w,20*log10(inverro),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'black--*'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%barreira da estabilidade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h = findobj(gcf,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'type'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set(h,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'linewidth'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,2.5);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e = semilogx(w,20*log10(inverro),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'black--*'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  <w:r>
        <w:rPr>
          <w:rFonts w:ascii="lucidatypewriter" w:cs="lucidatypewriter" w:eastAsia="lucidatypewriter" w:hAnsi="lucidatypewriter"/>
          <w:color w:val="228B22"/>
          <w:sz w:val="20"/>
          <w:szCs w:val="20"/>
        </w:rPr>
        <w:t>%barreira da estabilidade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title(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com LQG e barreiras de desempenho e estabilidade'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xlabel(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'frequï¿½ncia'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ylabel(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'dB'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);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legend(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'Desempenho robusto'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'Sistema com LQG'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,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'Estabilidade Robusta'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)</w:t>
      </w:r>
    </w:p>
    <w:p>
      <w:pPr>
        <w:pStyle w:val="style0"/>
        <w:autoSpaceDE w:val="false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 xml:space="preserve">grid </w:t>
      </w:r>
      <w:r>
        <w:rPr>
          <w:rFonts w:ascii="lucidatypewriter" w:cs="lucidatypewriter" w:eastAsia="lucidatypewriter" w:hAnsi="lucidatypewriter"/>
          <w:color w:val="A020F0"/>
          <w:sz w:val="20"/>
          <w:szCs w:val="20"/>
        </w:rPr>
        <w:t>on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;</w:t>
      </w:r>
    </w:p>
    <w:p>
      <w:pPr>
        <w:pStyle w:val="style0"/>
      </w:pPr>
      <w:r>
        <w:rPr/>
      </w:r>
    </w:p>
    <w:p>
      <w:pPr>
        <w:pStyle w:val="style0"/>
        <w:pBdr>
          <w:bottom w:color="000000" w:space="0" w:sz="8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2014-08-18T14:39:17.00Z</dcterms:created>
  <cp:revision>0</cp:revision>
</cp:coreProperties>
</file>