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00C67" w14:textId="77777777" w:rsidR="009D5989" w:rsidRDefault="00000000">
      <w:r>
        <w:t xml:space="preserve">📘 Manual de </w:t>
      </w:r>
      <w:proofErr w:type="spellStart"/>
      <w:r>
        <w:t>tareas</w:t>
      </w:r>
      <w:proofErr w:type="spellEnd"/>
      <w:r>
        <w:t xml:space="preserve"> Operador sala / Super10</w:t>
      </w:r>
    </w:p>
    <w:p w14:paraId="0BC8D7D6" w14:textId="6B0BA928" w:rsidR="009D5989" w:rsidRDefault="00000000" w:rsidP="0055152E">
      <w:pPr>
        <w:pStyle w:val="Ttulo1"/>
      </w:pPr>
      <w:r>
        <w:t xml:space="preserve"> </w:t>
      </w:r>
      <w:r w:rsidR="0055152E">
        <w:t>CAJA</w:t>
      </w:r>
    </w:p>
    <w:p w14:paraId="229E7EFC" w14:textId="77777777" w:rsidR="0055152E" w:rsidRDefault="00000000">
      <w:r>
        <w:t xml:space="preserve"> </w:t>
      </w:r>
    </w:p>
    <w:p w14:paraId="330CEF81" w14:textId="26F86745" w:rsidR="009D5989" w:rsidRDefault="00000000" w:rsidP="0055152E">
      <w:proofErr w:type="spellStart"/>
      <w:r>
        <w:t>Limpiar</w:t>
      </w:r>
      <w:proofErr w:type="spellEnd"/>
      <w:r>
        <w:t xml:space="preserve"> mi </w:t>
      </w:r>
      <w:proofErr w:type="spellStart"/>
      <w:r>
        <w:t>caja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entre y cuando salga de caja.</w:t>
      </w:r>
    </w:p>
    <w:p w14:paraId="124CFBA3" w14:textId="357A56E0" w:rsidR="009D5989" w:rsidRDefault="00000000" w:rsidP="0055152E">
      <w:r>
        <w:t xml:space="preserve">Poner </w:t>
      </w:r>
      <w:proofErr w:type="spellStart"/>
      <w:r>
        <w:t>letrero</w:t>
      </w:r>
      <w:proofErr w:type="spellEnd"/>
      <w:r>
        <w:t xml:space="preserve"> “</w:t>
      </w:r>
      <w:proofErr w:type="spellStart"/>
      <w:r>
        <w:t>caja</w:t>
      </w:r>
      <w:proofErr w:type="spellEnd"/>
      <w:r>
        <w:t xml:space="preserve"> </w:t>
      </w:r>
      <w:proofErr w:type="spellStart"/>
      <w:r>
        <w:t>cerradaˮ</w:t>
      </w:r>
      <w:proofErr w:type="spellEnd"/>
      <w:r>
        <w:t>.</w:t>
      </w:r>
    </w:p>
    <w:p w14:paraId="2E5E528A" w14:textId="77777777" w:rsidR="009D5989" w:rsidRDefault="00000000" w:rsidP="0055152E">
      <w:r>
        <w:t xml:space="preserve"> Pedir préstamo.</w:t>
      </w:r>
    </w:p>
    <w:p w14:paraId="7391460E" w14:textId="77777777" w:rsidR="009D5989" w:rsidRDefault="00000000" w:rsidP="0055152E">
      <w:r>
        <w:t xml:space="preserve"> De caja no me puedo mover.</w:t>
      </w:r>
    </w:p>
    <w:p w14:paraId="273983B2" w14:textId="77777777" w:rsidR="009D5989" w:rsidRDefault="00000000" w:rsidP="0055152E">
      <w:r>
        <w:t xml:space="preserve"> Para retiros cerrar la caja mientras cuento el dinero, también si es que se acaba el dinero. A los clientes que queden decirles “solo tarjeta, sin efectivoˮ.</w:t>
      </w:r>
    </w:p>
    <w:p w14:paraId="647DF9D6" w14:textId="77777777" w:rsidR="009D5989" w:rsidRDefault="00000000" w:rsidP="0055152E">
      <w:r>
        <w:t xml:space="preserve"> No hacer retiro hasta que o se me acabe el dinero o se bloquee la </w:t>
      </w:r>
      <w:proofErr w:type="gramStart"/>
      <w:r>
        <w:t>caja ,</w:t>
      </w:r>
      <w:proofErr w:type="gramEnd"/>
      <w:r>
        <w:t xml:space="preserve"> NO seguir la recomendación de “se recomienda retiroˮ (ya que suele hacerla muy “</w:t>
      </w:r>
      <w:proofErr w:type="gramStart"/>
      <w:r>
        <w:t>tempranoˮ)  Sodexo</w:t>
      </w:r>
      <w:proofErr w:type="gramEnd"/>
      <w:r>
        <w:t xml:space="preserve"> / Pluxe son lo mismo. </w:t>
      </w:r>
    </w:p>
    <w:p w14:paraId="4FE66D18" w14:textId="77777777" w:rsidR="009D5989" w:rsidRDefault="00000000" w:rsidP="0055152E">
      <w:r>
        <w:t xml:space="preserve"> Envasar productos rotos</w:t>
      </w:r>
    </w:p>
    <w:p w14:paraId="55F41034" w14:textId="77777777" w:rsidR="009D5989" w:rsidRDefault="00000000" w:rsidP="0055152E">
      <w:r>
        <w:t xml:space="preserve">  Con el ALCOHOL hay que recordar que SALE MENSAJE, APRETAR ACEPTAR para continuar con los productos que siguen. </w:t>
      </w:r>
      <w:proofErr w:type="gramStart"/>
      <w:r>
        <w:t>Los</w:t>
      </w:r>
      <w:proofErr w:type="gramEnd"/>
      <w:r>
        <w:t xml:space="preserve"> que vienen en caja pedir envase. </w:t>
      </w:r>
    </w:p>
    <w:p w14:paraId="0F1E769B" w14:textId="77777777" w:rsidR="009D5989" w:rsidRDefault="00000000" w:rsidP="0055152E">
      <w:r>
        <w:t xml:space="preserve"> RECORDAR que JUNAEB son HASTA 2 </w:t>
      </w:r>
      <w:proofErr w:type="gramStart"/>
      <w:r>
        <w:t>SELLOS ,</w:t>
      </w:r>
      <w:proofErr w:type="gramEnd"/>
      <w:r>
        <w:t xml:space="preserve"> LA DIFERENCIA LA PAGA EL CLIENTE CON OTRO </w:t>
      </w:r>
    </w:p>
    <w:p w14:paraId="1EB8D860" w14:textId="77777777" w:rsidR="009D5989" w:rsidRDefault="00000000" w:rsidP="0055152E">
      <w:r>
        <w:t xml:space="preserve">MEDIO DE PAGO.  </w:t>
      </w:r>
    </w:p>
    <w:p w14:paraId="345199F7" w14:textId="77777777" w:rsidR="009D5989" w:rsidRDefault="00000000" w:rsidP="0055152E">
      <w:r>
        <w:t xml:space="preserve"> El “TBKˮ es para cuando sacan la Transbank y traen otra o se cae el sistema.</w:t>
      </w:r>
    </w:p>
    <w:p w14:paraId="398C7053" w14:textId="77777777" w:rsidR="009D5989" w:rsidRDefault="00000000" w:rsidP="0055152E">
      <w:r>
        <w:t xml:space="preserve">           Operación manual.</w:t>
      </w:r>
    </w:p>
    <w:p w14:paraId="5BBDE097" w14:textId="77777777" w:rsidR="009D5989" w:rsidRDefault="00000000" w:rsidP="0055152E">
      <w:r>
        <w:t xml:space="preserve">  A las 3 Bajar el Volumen presionando el botón de sonido 2 veces. A las 4 subirlo haciendo lo mismo. </w:t>
      </w:r>
    </w:p>
    <w:p w14:paraId="1E5DE2CA" w14:textId="77777777" w:rsidR="009D5989" w:rsidRDefault="00000000" w:rsidP="0055152E">
      <w:r>
        <w:t xml:space="preserve"> Abrir rejilla. Cerrarla cuando me vaya a colación o salga de caja. Así como también bloquear el usuario. </w:t>
      </w:r>
    </w:p>
    <w:p w14:paraId="12D2225F" w14:textId="77777777" w:rsidR="009D5989" w:rsidRDefault="00000000" w:rsidP="0055152E">
      <w:r>
        <w:t xml:space="preserve"> Siempre limpiar la caja. </w:t>
      </w:r>
    </w:p>
    <w:p w14:paraId="227D58D3" w14:textId="77777777" w:rsidR="009D5989" w:rsidRDefault="00000000" w:rsidP="0055152E">
      <w:r>
        <w:t>Impresora en caja</w:t>
      </w:r>
    </w:p>
    <w:p w14:paraId="3DC566FA" w14:textId="77777777" w:rsidR="009D5989" w:rsidRDefault="00000000" w:rsidP="0055152E">
      <w:r>
        <w:t xml:space="preserve"> Cambiar papel: abrir la cajita, poner el papel con la cola apuntando hacia mí, presionar “enterˮ y el botón “tecladoˮ.</w:t>
      </w:r>
    </w:p>
    <w:p w14:paraId="590C53DE" w14:textId="77777777" w:rsidR="009D5989" w:rsidRDefault="00000000" w:rsidP="0055152E">
      <w:r>
        <w:t xml:space="preserve"> Si se le acaba el papel a la impresora → decirle a la supervisora. Apagar la máquina.</w:t>
      </w:r>
    </w:p>
    <w:p w14:paraId="48FA5DB0" w14:textId="77777777" w:rsidR="009D5989" w:rsidRDefault="00000000" w:rsidP="0055152E">
      <w:pPr>
        <w:pStyle w:val="Ttulo2"/>
      </w:pPr>
      <w:r>
        <w:lastRenderedPageBreak/>
        <w:t>Manejo de precios y productos</w:t>
      </w:r>
    </w:p>
    <w:p w14:paraId="47E9144F" w14:textId="1AD83668" w:rsidR="009D5989" w:rsidRDefault="00000000">
      <w:r>
        <w:t xml:space="preserve"> Mandar a los clientes a la máquina de precios en pasillo 4 y 7 o preguntarle a la </w:t>
      </w:r>
      <w:proofErr w:type="spellStart"/>
      <w:r>
        <w:t>supervisora</w:t>
      </w:r>
      <w:proofErr w:type="spellEnd"/>
      <w:r>
        <w:t>.</w:t>
      </w:r>
      <w:r w:rsidR="0055152E">
        <w:t xml:space="preserve"> (</w:t>
      </w:r>
      <w:proofErr w:type="spellStart"/>
      <w:r w:rsidR="0055152E">
        <w:t>Recordar</w:t>
      </w:r>
      <w:proofErr w:type="spellEnd"/>
      <w:r w:rsidR="0055152E">
        <w:t xml:space="preserve"> que al </w:t>
      </w:r>
      <w:proofErr w:type="spellStart"/>
      <w:r w:rsidR="0055152E">
        <w:t>Supermercado</w:t>
      </w:r>
      <w:proofErr w:type="spellEnd"/>
      <w:r w:rsidR="0055152E">
        <w:t xml:space="preserve"> lo evaluand </w:t>
      </w:r>
      <w:proofErr w:type="spellStart"/>
      <w:r w:rsidR="0055152E">
        <w:t>por</w:t>
      </w:r>
      <w:proofErr w:type="spellEnd"/>
      <w:r w:rsidR="0055152E">
        <w:t xml:space="preserve"> la </w:t>
      </w:r>
      <w:proofErr w:type="spellStart"/>
      <w:r w:rsidR="0055152E">
        <w:t>cantidad</w:t>
      </w:r>
      <w:proofErr w:type="spellEnd"/>
      <w:r w:rsidR="0055152E">
        <w:t xml:space="preserve"> de </w:t>
      </w:r>
      <w:proofErr w:type="spellStart"/>
      <w:r w:rsidR="0055152E">
        <w:t>anulaciones</w:t>
      </w:r>
      <w:proofErr w:type="spellEnd"/>
      <w:r w:rsidR="0055152E">
        <w:t xml:space="preserve"> y </w:t>
      </w:r>
      <w:proofErr w:type="spellStart"/>
      <w:r w:rsidR="0055152E">
        <w:t>notas</w:t>
      </w:r>
      <w:proofErr w:type="spellEnd"/>
      <w:r w:rsidR="0055152E">
        <w:t xml:space="preserve"> de </w:t>
      </w:r>
      <w:proofErr w:type="spellStart"/>
      <w:r w:rsidR="0055152E">
        <w:t>credito</w:t>
      </w:r>
      <w:proofErr w:type="spellEnd"/>
      <w:r w:rsidR="0055152E">
        <w:t xml:space="preserve">). </w:t>
      </w:r>
    </w:p>
    <w:p w14:paraId="53BCFFB4" w14:textId="77777777" w:rsidR="009D5989" w:rsidRDefault="00000000">
      <w:r>
        <w:t xml:space="preserve"> Buscar por nombre el producto si no se escanea.</w:t>
      </w:r>
    </w:p>
    <w:p w14:paraId="14AA708A" w14:textId="77777777" w:rsidR="009D5989" w:rsidRDefault="00000000">
      <w:r>
        <w:t xml:space="preserve"> Si es carne u otro complicado de pasar por escaner, digitar el código de abajo.</w:t>
      </w:r>
    </w:p>
    <w:p w14:paraId="69AC10EF" w14:textId="77777777" w:rsidR="009D5989" w:rsidRDefault="00000000">
      <w:r>
        <w:t xml:space="preserve"> Productos de pronto consumo (ej: yogures) se pasan uno por uno.</w:t>
      </w:r>
    </w:p>
    <w:p w14:paraId="09128083" w14:textId="77777777" w:rsidR="009D5989" w:rsidRDefault="00000000">
      <w:r>
        <w:t xml:space="preserve"> Los panes, aunque valgan lo mismo, deben ir en bolsas distintas (códigos diferentes).</w:t>
      </w:r>
    </w:p>
    <w:p w14:paraId="25D8D358" w14:textId="77777777" w:rsidR="009D5989" w:rsidRDefault="00000000">
      <w:r>
        <w:t xml:space="preserve"> Harinas de 25kg o productos pesados: buscarlos por pantalla. Si son más de 2 sacos de harina → registrar en el sistema.</w:t>
      </w:r>
    </w:p>
    <w:p w14:paraId="0A30A1D3" w14:textId="77777777" w:rsidR="009D5989" w:rsidRDefault="00000000">
      <w:r>
        <w:t xml:space="preserve"> Los productos con descuento se digitan primero con el código amarillo tapando el blanco, y luego el blanco tapando el amarillo.</w:t>
      </w:r>
    </w:p>
    <w:p w14:paraId="06BCE0BD" w14:textId="77777777" w:rsidR="009D5989" w:rsidRDefault="00000000">
      <w:r>
        <w:t xml:space="preserve"> Si un código de grupo no funciona, pasar uno y multiplicar. Caso de las leches Trencito)</w:t>
      </w:r>
    </w:p>
    <w:p w14:paraId="17067845" w14:textId="77777777" w:rsidR="009D5989" w:rsidRDefault="00000000">
      <w:r>
        <w:t xml:space="preserve"> Si no dan RUT, no tienen derecho a nota de crédito. Por eso es importante pedir el Rut siempre , y en caso de emergencia digitar uno alternativo , ej  1.111.111.1111 o 3.333.333.3333  Para alcohol: sirve carnet, pasaporte o licencia. Nunca foto.</w:t>
      </w:r>
    </w:p>
    <w:p w14:paraId="6E40BF16" w14:textId="77777777" w:rsidR="009D5989" w:rsidRDefault="00000000">
      <w:r>
        <w:t xml:space="preserve"> Se pueden mezclar productos en oferta de la misma marca (ej: mermeladas Watts).</w:t>
      </w:r>
    </w:p>
    <w:p w14:paraId="44EFAEE5" w14:textId="77777777" w:rsidR="009D5989" w:rsidRDefault="00000000">
      <w:r>
        <w:t xml:space="preserve"> En productos de pronto consumo: si no lee el código blanco, digitar el del fleje amarillo de arriba y luego el blanco.</w:t>
      </w:r>
    </w:p>
    <w:p w14:paraId="3A15636E" w14:textId="77777777" w:rsidR="009D5989" w:rsidRDefault="00000000">
      <w:r>
        <w:t>Manejo de retornables y envases</w:t>
      </w:r>
    </w:p>
    <w:p w14:paraId="61943D70" w14:textId="77777777" w:rsidR="009D5989" w:rsidRDefault="00000000">
      <w:r>
        <w:t xml:space="preserve"> Cuando me pasan retornables: primero pasar bebidas, después “devolver envasesˮ.</w:t>
      </w:r>
    </w:p>
    <w:p w14:paraId="0F05E0A9" w14:textId="77777777" w:rsidR="009D5989" w:rsidRDefault="00000000">
      <w:r>
        <w:t xml:space="preserve"> Si me pasan envases → hacer papelito por el N° de envases y firmar.</w:t>
      </w:r>
    </w:p>
    <w:p w14:paraId="58999575" w14:textId="4778695C" w:rsidR="000060F8" w:rsidRDefault="000060F8" w:rsidP="000060F8">
      <w:pPr>
        <w:pStyle w:val="Ttulo2"/>
      </w:pPr>
      <w:r>
        <w:t>Corredera</w:t>
      </w:r>
      <w:r w:rsidR="00000000">
        <w:t xml:space="preserve"> Laser</w:t>
      </w:r>
    </w:p>
    <w:p w14:paraId="5EEDAA09" w14:textId="6A945BFB" w:rsidR="009D5989" w:rsidRDefault="00000000" w:rsidP="000060F8">
      <w:r>
        <w:t>Si la corredora empieza a moverse “</w:t>
      </w:r>
      <w:proofErr w:type="gramStart"/>
      <w:r>
        <w:t>lentoˮ ,</w:t>
      </w:r>
      <w:proofErr w:type="gramEnd"/>
      <w:r>
        <w:t xml:space="preserve"> tengo que “amasarlaˮ por la parte de adelante y luego darle “golpecitosˮ por la parte de atrás (lado que da a caja). Esto </w:t>
      </w:r>
      <w:proofErr w:type="gramStart"/>
      <w:r>
        <w:t>sucede</w:t>
      </w:r>
      <w:proofErr w:type="gramEnd"/>
      <w:r>
        <w:t xml:space="preserve"> porque hay productos muy pesados y se atasca.</w:t>
      </w:r>
    </w:p>
    <w:p w14:paraId="5EA1067E" w14:textId="789E0DC5" w:rsidR="009D5989" w:rsidRDefault="00000000">
      <w:r w:rsidRPr="000060F8">
        <w:rPr>
          <w:rStyle w:val="Ttulo2Car"/>
        </w:rPr>
        <w:t>Factura</w:t>
      </w:r>
      <w:r>
        <w:t xml:space="preserve"> </w:t>
      </w:r>
      <w:r w:rsidR="000060F8">
        <w:t>(</w:t>
      </w:r>
      <w:r>
        <w:t>Caja 4 y 5</w:t>
      </w:r>
      <w:proofErr w:type="gramStart"/>
      <w:r w:rsidR="000060F8">
        <w:t>) :</w:t>
      </w:r>
      <w:proofErr w:type="gramEnd"/>
      <w:r w:rsidR="000060F8">
        <w:t xml:space="preserve"> </w:t>
      </w:r>
    </w:p>
    <w:p w14:paraId="6282E6D7" w14:textId="77777777" w:rsidR="009D5989" w:rsidRDefault="00000000">
      <w:r>
        <w:t xml:space="preserve">Si el cliente no </w:t>
      </w:r>
      <w:proofErr w:type="gramStart"/>
      <w:r>
        <w:t>existe ,</w:t>
      </w:r>
      <w:proofErr w:type="gramEnd"/>
      <w:r>
        <w:t xml:space="preserve"> ingresar los </w:t>
      </w:r>
      <w:proofErr w:type="gramStart"/>
      <w:r>
        <w:t>datos :</w:t>
      </w:r>
      <w:proofErr w:type="gramEnd"/>
    </w:p>
    <w:p w14:paraId="52DEA27E" w14:textId="77777777" w:rsidR="009D5989" w:rsidRDefault="00000000">
      <w:r>
        <w:t>La razón social sale en el documento que el cliente debiese tener.</w:t>
      </w:r>
    </w:p>
    <w:p w14:paraId="420C9430" w14:textId="77777777" w:rsidR="009D5989" w:rsidRDefault="00000000">
      <w:r>
        <w:t>El “Giroˮ lo tengo que preguntar.</w:t>
      </w:r>
    </w:p>
    <w:p w14:paraId="779DDC29" w14:textId="77777777" w:rsidR="009D5989" w:rsidRDefault="00000000" w:rsidP="000060F8">
      <w:pPr>
        <w:pStyle w:val="Ttulo2"/>
      </w:pPr>
      <w:r>
        <w:lastRenderedPageBreak/>
        <w:t>Pagos</w:t>
      </w:r>
    </w:p>
    <w:p w14:paraId="7E141238" w14:textId="77777777" w:rsidR="009D5989" w:rsidRDefault="00000000">
      <w:r>
        <w:t xml:space="preserve"> Efectivo: vuelto mínimo $5.000 (múltiplos de 5.</w:t>
      </w:r>
    </w:p>
    <w:p w14:paraId="630BDBF6" w14:textId="77777777" w:rsidR="009D5989" w:rsidRDefault="00000000">
      <w:r>
        <w:t xml:space="preserve"> Transbank: botón rojo (anular) cuando se equivocaron y querían vuelto. Botón amarillo (borrar) para regresar atrás en contraseña.</w:t>
      </w:r>
    </w:p>
    <w:p w14:paraId="590262AE" w14:textId="77777777" w:rsidR="009D5989" w:rsidRDefault="00000000">
      <w:r>
        <w:t xml:space="preserve"> RutPay / MercadoPago: el cliente escanea el QR en la pantalla.</w:t>
      </w:r>
    </w:p>
    <w:p w14:paraId="4B907FC8" w14:textId="77777777" w:rsidR="009D5989" w:rsidRDefault="00000000">
      <w:r>
        <w:t xml:space="preserve"> Unipay: con huella digital. Se puede pagar con unipey una parte y con efectivo la otra. Si se paga tarjeta con Unipay, comprobar que el monto sea exacto (ni más ni menos)  en tanto el facturado sea 0 y el mínimo es 0. Sino es el caso , poner “otro montoˮ y dar vuelto si es que es mas. </w:t>
      </w:r>
    </w:p>
    <w:p w14:paraId="0182FBF1" w14:textId="77777777" w:rsidR="009D5989" w:rsidRDefault="00000000">
      <w:r>
        <w:t xml:space="preserve"> Giftcard tarjeta: botón 4, deslizar, sale voucher, cliente firma → quedarse con copia.</w:t>
      </w:r>
    </w:p>
    <w:p w14:paraId="19080FB0" w14:textId="77777777" w:rsidR="009D5989" w:rsidRDefault="00000000">
      <w:r>
        <w:t xml:space="preserve"> Giftcard impresa (papel): seleccionar pago, escanear código, poner pin, monto, voucher.</w:t>
      </w:r>
    </w:p>
    <w:p w14:paraId="654EA32F" w14:textId="77777777" w:rsidR="009D5989" w:rsidRDefault="00000000">
      <w:r>
        <w:t xml:space="preserve"> Facturas: solo en caja 4 y 5. Cliente entrega RUT de factura y de la persona. En caso de ser un cliente nuevo que NO FIGURE EN EL SISTEMA. Tomar registro de la razón social , nombre , etc. </w:t>
      </w:r>
    </w:p>
    <w:p w14:paraId="14D73C06" w14:textId="77777777" w:rsidR="009D5989" w:rsidRDefault="00000000">
      <w:r>
        <w:t xml:space="preserve"> Restricciones: efectivo o tarjeta, no ambas juntas. El Kino no pasa con factura.</w:t>
      </w:r>
    </w:p>
    <w:p w14:paraId="20266A3A" w14:textId="77777777" w:rsidR="009D5989" w:rsidRDefault="00000000">
      <w:r>
        <w:t xml:space="preserve"> Tarjeta HITES comprobar datos de la persona, si no coinciden no se puede. NUNCA DE LOS JAMASES APRETAR “CANCELARˮ , “CONSULTAR SALDOˮ O PASAR LA TARJETA MAS DE 1 VEZ , YA QUE HAY UN BUG QUE CONGELA LA PANTALLA Y HAY QUE REINICIAR EL SISTEMA. </w:t>
      </w:r>
    </w:p>
    <w:p w14:paraId="7CC607D0" w14:textId="77777777" w:rsidR="009D5989" w:rsidRDefault="00000000">
      <w:r>
        <w:t xml:space="preserve"> Tarjeta Unimarc: Es la tarjeta unipey. Se paga solo en efectivo.</w:t>
      </w:r>
    </w:p>
    <w:p w14:paraId="5426A11C" w14:textId="77777777" w:rsidR="009D5989" w:rsidRDefault="00000000">
      <w:r>
        <w:t xml:space="preserve"> CMR Falabella: crédito, cuotas a elección del cliente.</w:t>
      </w:r>
    </w:p>
    <w:p w14:paraId="68FF9466" w14:textId="02E14E36" w:rsidR="009D5989" w:rsidRPr="000060F8" w:rsidRDefault="00000000">
      <w:pPr>
        <w:rPr>
          <w:rStyle w:val="Ttulo1Car"/>
        </w:rPr>
      </w:pPr>
      <w:r>
        <w:t xml:space="preserve"> </w:t>
      </w:r>
      <w:r w:rsidRPr="000060F8">
        <w:rPr>
          <w:rStyle w:val="Ttulo1Car"/>
        </w:rPr>
        <w:t xml:space="preserve">Sala / Bodega / </w:t>
      </w:r>
      <w:proofErr w:type="spellStart"/>
      <w:r w:rsidRPr="000060F8">
        <w:rPr>
          <w:rStyle w:val="Ttulo1Car"/>
        </w:rPr>
        <w:t>Reponedor</w:t>
      </w:r>
      <w:proofErr w:type="spellEnd"/>
      <w:r w:rsidRPr="000060F8">
        <w:rPr>
          <w:rStyle w:val="Ttulo1Car"/>
        </w:rPr>
        <w:t xml:space="preserve"> (Sistema 4x1)</w:t>
      </w:r>
    </w:p>
    <w:p w14:paraId="153390F4" w14:textId="1533D8D6" w:rsidR="000060F8" w:rsidRPr="000060F8" w:rsidRDefault="00000000" w:rsidP="000060F8">
      <w:pPr>
        <w:pStyle w:val="Ttulo2"/>
      </w:pPr>
      <w:proofErr w:type="gramStart"/>
      <w:r w:rsidRPr="000060F8">
        <w:t xml:space="preserve">Máxima </w:t>
      </w:r>
      <w:r w:rsidR="000060F8" w:rsidRPr="000060F8">
        <w:t>:</w:t>
      </w:r>
      <w:proofErr w:type="gramEnd"/>
      <w:r w:rsidR="000060F8" w:rsidRPr="000060F8">
        <w:t xml:space="preserve"> </w:t>
      </w:r>
      <w:proofErr w:type="spellStart"/>
      <w:r w:rsidRPr="000060F8">
        <w:t>Limpiar</w:t>
      </w:r>
      <w:proofErr w:type="spellEnd"/>
      <w:r w:rsidRPr="000060F8">
        <w:t xml:space="preserve">, </w:t>
      </w:r>
      <w:proofErr w:type="spellStart"/>
      <w:proofErr w:type="gramStart"/>
      <w:r w:rsidRPr="000060F8">
        <w:t>rotar</w:t>
      </w:r>
      <w:proofErr w:type="spellEnd"/>
      <w:r w:rsidRPr="000060F8">
        <w:t xml:space="preserve"> ,</w:t>
      </w:r>
      <w:proofErr w:type="gramEnd"/>
      <w:r w:rsidRPr="000060F8">
        <w:t xml:space="preserve"> </w:t>
      </w:r>
      <w:proofErr w:type="spellStart"/>
      <w:r w:rsidRPr="000060F8">
        <w:t>ordenar</w:t>
      </w:r>
      <w:proofErr w:type="spellEnd"/>
      <w:r w:rsidRPr="000060F8">
        <w:t xml:space="preserve"> y </w:t>
      </w:r>
      <w:proofErr w:type="spellStart"/>
      <w:r w:rsidRPr="000060F8">
        <w:t>reponer</w:t>
      </w:r>
      <w:proofErr w:type="spellEnd"/>
      <w:r w:rsidRPr="000060F8">
        <w:t xml:space="preserve">. </w:t>
      </w:r>
    </w:p>
    <w:p w14:paraId="2FECF61B" w14:textId="268D48EE" w:rsidR="009D5989" w:rsidRPr="000060F8" w:rsidRDefault="00000000">
      <w:pPr>
        <w:rPr>
          <w:b/>
          <w:bCs/>
        </w:rPr>
      </w:pPr>
      <w:r w:rsidRPr="000060F8">
        <w:rPr>
          <w:b/>
          <w:bCs/>
        </w:rPr>
        <w:t xml:space="preserve">PRINCIPALMENTE LA COMUNICACIÓN CON COMPAÑEROS EN </w:t>
      </w:r>
      <w:proofErr w:type="gramStart"/>
      <w:r w:rsidRPr="000060F8">
        <w:rPr>
          <w:b/>
          <w:bCs/>
        </w:rPr>
        <w:t>SALA ,</w:t>
      </w:r>
      <w:proofErr w:type="gramEnd"/>
      <w:r w:rsidRPr="000060F8">
        <w:rPr>
          <w:b/>
          <w:bCs/>
        </w:rPr>
        <w:t xml:space="preserve"> PREGUNTAR TODO SI ES QUE NO HAY CERTEZA. </w:t>
      </w:r>
    </w:p>
    <w:p w14:paraId="30AA369D" w14:textId="77777777" w:rsidR="009D5989" w:rsidRDefault="00000000">
      <w:r>
        <w:t xml:space="preserve"> Si no hay nadie en caja, cerrarla y consultar en sala o con el jefe en la caseta.</w:t>
      </w:r>
    </w:p>
    <w:p w14:paraId="0CFDDF7C" w14:textId="77777777" w:rsidR="009D5989" w:rsidRDefault="00000000">
      <w:r>
        <w:t xml:space="preserve"> Ver si hay pallets e ir reponiendo.</w:t>
      </w:r>
    </w:p>
    <w:p w14:paraId="02733F3D" w14:textId="77777777" w:rsidR="009D5989" w:rsidRDefault="00000000">
      <w:r>
        <w:t xml:space="preserve"> Fechas de productos: las más próximas adelante, las nuevas atrás.</w:t>
      </w:r>
    </w:p>
    <w:p w14:paraId="1A4DBA90" w14:textId="77777777" w:rsidR="009D5989" w:rsidRDefault="00000000">
      <w:r>
        <w:t xml:space="preserve">Preguntar a los jefes si bajo un pallet con la transpaleta para trabajarlo y/o subir uno (con su respectivo cartel de fecha trabajado) </w:t>
      </w:r>
    </w:p>
    <w:p w14:paraId="32FAF105" w14:textId="77777777" w:rsidR="009D5989" w:rsidRDefault="00000000">
      <w:r>
        <w:t xml:space="preserve"> Ordenar con planograma (últimos 3 dígitos del código del producto).</w:t>
      </w:r>
    </w:p>
    <w:p w14:paraId="5FFD1AF7" w14:textId="77777777" w:rsidR="009D5989" w:rsidRDefault="009D5989"/>
    <w:p w14:paraId="0C0060E2" w14:textId="77777777" w:rsidR="009D5989" w:rsidRDefault="00000000" w:rsidP="000060F8">
      <w:pPr>
        <w:pStyle w:val="Ttulo2"/>
      </w:pPr>
      <w:r>
        <w:t>Cómo reponer</w:t>
      </w:r>
    </w:p>
    <w:p w14:paraId="6A1A20A7" w14:textId="77777777" w:rsidR="000060F8" w:rsidRDefault="000060F8"/>
    <w:p w14:paraId="059167D7" w14:textId="067C501D" w:rsidR="009D5989" w:rsidRDefault="00000000">
      <w:r>
        <w:t xml:space="preserve">Al </w:t>
      </w:r>
      <w:proofErr w:type="spellStart"/>
      <w:r>
        <w:t>reponer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quedar alineados, visibles y con las caras hacia el cliente.</w:t>
      </w:r>
    </w:p>
    <w:p w14:paraId="36495D40" w14:textId="7825BE4A" w:rsidR="009D5989" w:rsidRDefault="00000000">
      <w:r>
        <w:t xml:space="preserve">Respetar siempre el planograma y la lógica de rotación (FEFO: </w:t>
      </w:r>
      <w:r w:rsidR="000060F8">
        <w:t xml:space="preserve">Los </w:t>
      </w:r>
      <w:proofErr w:type="spellStart"/>
      <w:r w:rsidR="000060F8">
        <w:t>primeros</w:t>
      </w:r>
      <w:proofErr w:type="spellEnd"/>
      <w:r w:rsidR="000060F8">
        <w:t xml:space="preserve"> que</w:t>
      </w:r>
      <w:r>
        <w:t xml:space="preserve"> </w:t>
      </w:r>
      <w:proofErr w:type="spellStart"/>
      <w:proofErr w:type="gramStart"/>
      <w:r>
        <w:t>vencen</w:t>
      </w:r>
      <w:proofErr w:type="spellEnd"/>
      <w:r>
        <w:t xml:space="preserve">, </w:t>
      </w:r>
      <w:r w:rsidR="000060F8">
        <w:t xml:space="preserve"> </w:t>
      </w:r>
      <w:proofErr w:type="spellStart"/>
      <w:r w:rsidR="000060F8">
        <w:t>los</w:t>
      </w:r>
      <w:proofErr w:type="spellEnd"/>
      <w:proofErr w:type="gramEnd"/>
      <w:r w:rsidR="000060F8">
        <w:t xml:space="preserve"> </w:t>
      </w:r>
      <w:proofErr w:type="spellStart"/>
      <w:r>
        <w:t>primero</w:t>
      </w:r>
      <w:r w:rsidR="000060F8">
        <w:t>s</w:t>
      </w:r>
      <w:proofErr w:type="spellEnd"/>
      <w:r w:rsidR="000060F8">
        <w:t xml:space="preserve"> </w:t>
      </w:r>
      <w:proofErr w:type="spellStart"/>
      <w:r w:rsidR="000060F8">
        <w:t>en</w:t>
      </w:r>
      <w:proofErr w:type="spellEnd"/>
      <w:r w:rsidR="000060F8">
        <w:t xml:space="preserve"> </w:t>
      </w:r>
      <w:proofErr w:type="spellStart"/>
      <w:r w:rsidR="000060F8">
        <w:t>ir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>).</w:t>
      </w:r>
    </w:p>
    <w:p w14:paraId="378B384B" w14:textId="77777777" w:rsidR="009D5989" w:rsidRDefault="00000000">
      <w:r>
        <w:t>✅ Así debería quedar:</w:t>
      </w:r>
    </w:p>
    <w:p w14:paraId="72FB5921" w14:textId="77777777" w:rsidR="009D5989" w:rsidRDefault="00000000">
      <w:r>
        <w:t>(Ejemplo visual de reposición correcta)</w:t>
      </w:r>
    </w:p>
    <w:p w14:paraId="2F97368F" w14:textId="77777777" w:rsidR="009D5989" w:rsidRDefault="00000000">
      <w:r>
        <w:rPr>
          <w:noProof/>
        </w:rPr>
        <w:drawing>
          <wp:inline distT="0" distB="0" distL="0" distR="0" wp14:anchorId="55EB5D42" wp14:editId="422BAD77">
            <wp:extent cx="4114584" cy="50749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669" cy="508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1F96" w14:textId="77777777" w:rsidR="000060F8" w:rsidRDefault="000060F8"/>
    <w:p w14:paraId="2244C5DC" w14:textId="77777777" w:rsidR="000060F8" w:rsidRDefault="000060F8"/>
    <w:p w14:paraId="5714D142" w14:textId="4A25AC03" w:rsidR="009D5989" w:rsidRDefault="00000000">
      <w:r>
        <w:lastRenderedPageBreak/>
        <w:t xml:space="preserve">❌ Esto no es </w:t>
      </w:r>
      <w:proofErr w:type="spellStart"/>
      <w:r>
        <w:t>así</w:t>
      </w:r>
      <w:proofErr w:type="spellEnd"/>
      <w:r>
        <w:t>:</w:t>
      </w:r>
    </w:p>
    <w:p w14:paraId="6C791039" w14:textId="0127ECB7" w:rsidR="000060F8" w:rsidRDefault="000060F8">
      <w:r>
        <w:t>(</w:t>
      </w:r>
      <w:proofErr w:type="spellStart"/>
      <w:r>
        <w:t>Incorrecto</w:t>
      </w:r>
      <w:proofErr w:type="spellEnd"/>
      <w:r>
        <w:t>)</w:t>
      </w:r>
    </w:p>
    <w:p w14:paraId="7F3BC46E" w14:textId="2338423B" w:rsidR="009D5989" w:rsidRDefault="000060F8">
      <w:r>
        <w:rPr>
          <w:noProof/>
        </w:rPr>
        <w:drawing>
          <wp:inline distT="0" distB="0" distL="0" distR="0" wp14:anchorId="4BFEA1D7" wp14:editId="2A684A16">
            <wp:extent cx="4625340" cy="4206240"/>
            <wp:effectExtent l="0" t="0" r="3810" b="3810"/>
            <wp:docPr id="906938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B0FD" w14:textId="77777777" w:rsidR="009D5989" w:rsidRDefault="00000000">
      <w:r>
        <w:t xml:space="preserve">📷 </w:t>
      </w:r>
      <w:proofErr w:type="spellStart"/>
      <w:r w:rsidRPr="000060F8">
        <w:rPr>
          <w:rStyle w:val="Ttulo2Car"/>
        </w:rPr>
        <w:t>Ejemplo</w:t>
      </w:r>
      <w:proofErr w:type="spellEnd"/>
      <w:r w:rsidRPr="000060F8">
        <w:rPr>
          <w:rStyle w:val="Ttulo2Car"/>
        </w:rPr>
        <w:t xml:space="preserve"> de </w:t>
      </w:r>
      <w:proofErr w:type="spellStart"/>
      <w:r w:rsidRPr="000060F8">
        <w:rPr>
          <w:rStyle w:val="Ttulo2Car"/>
        </w:rPr>
        <w:t>planograma</w:t>
      </w:r>
      <w:proofErr w:type="spellEnd"/>
    </w:p>
    <w:p w14:paraId="612A0C3D" w14:textId="7DF02E3B" w:rsidR="000060F8" w:rsidRDefault="000060F8">
      <w:r>
        <w:rPr>
          <w:noProof/>
        </w:rPr>
        <w:drawing>
          <wp:inline distT="0" distB="0" distL="0" distR="0" wp14:anchorId="61C2EF82" wp14:editId="1EFAA926">
            <wp:extent cx="6304248" cy="1409700"/>
            <wp:effectExtent l="0" t="0" r="1905" b="0"/>
            <wp:docPr id="8586604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764" cy="141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ABA9" w14:textId="77777777" w:rsidR="009D5989" w:rsidRDefault="009D5989"/>
    <w:p w14:paraId="50532C63" w14:textId="77777777" w:rsidR="009D5989" w:rsidRDefault="00000000" w:rsidP="000060F8">
      <w:pPr>
        <w:pStyle w:val="Ttulo2"/>
      </w:pPr>
      <w:r>
        <w:t>Aluzado</w:t>
      </w:r>
    </w:p>
    <w:p w14:paraId="21DAC26F" w14:textId="14158C95" w:rsidR="009D5989" w:rsidRDefault="00000000">
      <w:r>
        <w:t xml:space="preserve">Para </w:t>
      </w:r>
      <w:proofErr w:type="spellStart"/>
      <w:r>
        <w:t>aluzar</w:t>
      </w:r>
      <w:proofErr w:type="spellEnd"/>
      <w:r>
        <w:t xml:space="preserve"> un </w:t>
      </w:r>
      <w:proofErr w:type="gramStart"/>
      <w:r>
        <w:t>pallet ,</w:t>
      </w:r>
      <w:proofErr w:type="gramEnd"/>
      <w:r>
        <w:t xml:space="preserve"> tengo que estirar el aluza hasta el </w:t>
      </w:r>
      <w:proofErr w:type="gramStart"/>
      <w:r>
        <w:t>piso ,</w:t>
      </w:r>
      <w:proofErr w:type="gramEnd"/>
      <w:r>
        <w:t xml:space="preserve"> amarrar una parte a un ala del pallet y luego envolver e ir subiendo hasta que quede cubierto.</w:t>
      </w:r>
    </w:p>
    <w:p w14:paraId="4EEE97C9" w14:textId="77777777" w:rsidR="000060F8" w:rsidRDefault="000060F8"/>
    <w:p w14:paraId="6061E873" w14:textId="19BEFCA2" w:rsidR="009D5989" w:rsidRDefault="00000000" w:rsidP="000060F8">
      <w:pPr>
        <w:pStyle w:val="Ttulo2"/>
      </w:pPr>
      <w:proofErr w:type="spellStart"/>
      <w:r>
        <w:lastRenderedPageBreak/>
        <w:t>Mermas</w:t>
      </w:r>
      <w:proofErr w:type="spellEnd"/>
    </w:p>
    <w:p w14:paraId="04C86BA3" w14:textId="77777777" w:rsidR="000060F8" w:rsidRDefault="000060F8"/>
    <w:p w14:paraId="271F7299" w14:textId="281D3D61" w:rsidR="009D5989" w:rsidRDefault="00000000">
      <w:proofErr w:type="spellStart"/>
      <w:r>
        <w:t>Productos</w:t>
      </w:r>
      <w:proofErr w:type="spellEnd"/>
      <w:r>
        <w:t xml:space="preserve"> </w:t>
      </w:r>
      <w:proofErr w:type="spellStart"/>
      <w:r>
        <w:t>abiertos</w:t>
      </w:r>
      <w:proofErr w:type="spellEnd"/>
      <w:r>
        <w:t xml:space="preserve">, </w:t>
      </w:r>
      <w:proofErr w:type="spellStart"/>
      <w:r>
        <w:t>vencidos</w:t>
      </w:r>
      <w:proofErr w:type="spellEnd"/>
      <w:r>
        <w:t xml:space="preserve"> o </w:t>
      </w:r>
      <w:proofErr w:type="spellStart"/>
      <w:r>
        <w:t>descompuestos</w:t>
      </w:r>
      <w:proofErr w:type="spellEnd"/>
      <w:r>
        <w:t xml:space="preserve"> → bolsa y carrito de merma.</w:t>
      </w:r>
    </w:p>
    <w:p w14:paraId="7C7C23DB" w14:textId="48024AFD" w:rsidR="009D5989" w:rsidRDefault="00000000">
      <w:proofErr w:type="spellStart"/>
      <w:r>
        <w:t>Carrito</w:t>
      </w:r>
      <w:proofErr w:type="spellEnd"/>
      <w:r>
        <w:t xml:space="preserve"> de </w:t>
      </w:r>
      <w:proofErr w:type="spellStart"/>
      <w:r>
        <w:t>merma</w:t>
      </w:r>
      <w:proofErr w:type="spellEnd"/>
      <w:r>
        <w:t xml:space="preserve"> </w:t>
      </w:r>
      <w:proofErr w:type="spellStart"/>
      <w:r>
        <w:t>generalmente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pasillo 5.</w:t>
      </w:r>
      <w:r w:rsidR="000060F8">
        <w:t xml:space="preserve"> (</w:t>
      </w:r>
      <w:proofErr w:type="spellStart"/>
      <w:r w:rsidR="000060F8">
        <w:t>Devolución</w:t>
      </w:r>
      <w:proofErr w:type="spellEnd"/>
      <w:r w:rsidR="000060F8">
        <w:t xml:space="preserve"> antes del </w:t>
      </w:r>
      <w:proofErr w:type="spellStart"/>
      <w:r w:rsidR="000060F8">
        <w:t>cierre</w:t>
      </w:r>
      <w:proofErr w:type="spellEnd"/>
      <w:r w:rsidR="000060F8">
        <w:t xml:space="preserve">, </w:t>
      </w:r>
      <w:proofErr w:type="spellStart"/>
      <w:r w:rsidR="000060F8">
        <w:t>por</w:t>
      </w:r>
      <w:proofErr w:type="spellEnd"/>
      <w:r w:rsidR="000060F8">
        <w:t xml:space="preserve"> favor)</w:t>
      </w:r>
    </w:p>
    <w:p w14:paraId="41788550" w14:textId="77777777" w:rsidR="009D5989" w:rsidRDefault="00000000">
      <w:r>
        <w:t xml:space="preserve"> Yogures → frigorífico 2.</w:t>
      </w:r>
    </w:p>
    <w:p w14:paraId="479F3889" w14:textId="77777777" w:rsidR="009D5989" w:rsidRDefault="00000000">
      <w:r>
        <w:t xml:space="preserve"> Carnes y jamones → frigorífico 1.</w:t>
      </w:r>
    </w:p>
    <w:p w14:paraId="4248BDE1" w14:textId="77777777" w:rsidR="009D5989" w:rsidRDefault="00000000">
      <w:r>
        <w:t xml:space="preserve"> Bebidas vencidas → carrito junto a la puerta de basura.</w:t>
      </w:r>
    </w:p>
    <w:p w14:paraId="7BA93FF8" w14:textId="6C677516" w:rsidR="009D5989" w:rsidRPr="000060F8" w:rsidRDefault="00000000">
      <w:pPr>
        <w:rPr>
          <w:b/>
          <w:bCs/>
        </w:rPr>
      </w:pPr>
      <w:r>
        <w:t xml:space="preserve"> </w:t>
      </w:r>
      <w:r w:rsidR="000060F8" w:rsidRPr="000060F8">
        <w:rPr>
          <w:b/>
          <w:bCs/>
        </w:rPr>
        <w:t xml:space="preserve">CAJA DE MERMAS ESTA </w:t>
      </w:r>
      <w:proofErr w:type="gramStart"/>
      <w:r w:rsidR="000060F8" w:rsidRPr="000060F8">
        <w:rPr>
          <w:b/>
          <w:bCs/>
        </w:rPr>
        <w:t>ARRIBA ,</w:t>
      </w:r>
      <w:proofErr w:type="gramEnd"/>
      <w:r w:rsidR="000060F8" w:rsidRPr="000060F8">
        <w:rPr>
          <w:b/>
          <w:bCs/>
        </w:rPr>
        <w:t xml:space="preserve"> EN LA PARTE DE ATRÁS DE LOS </w:t>
      </w:r>
      <w:proofErr w:type="gramStart"/>
      <w:r w:rsidR="000060F8" w:rsidRPr="000060F8">
        <w:rPr>
          <w:b/>
          <w:bCs/>
        </w:rPr>
        <w:t>PALLETS ,</w:t>
      </w:r>
      <w:proofErr w:type="gramEnd"/>
      <w:r w:rsidR="000060F8" w:rsidRPr="000060F8">
        <w:rPr>
          <w:b/>
          <w:bCs/>
        </w:rPr>
        <w:t xml:space="preserve"> JUNTO CON LAS BATERIAS PARA LA TRANSPALETA ELECTRICA. </w:t>
      </w:r>
    </w:p>
    <w:p w14:paraId="27080821" w14:textId="77777777" w:rsidR="009D5989" w:rsidRDefault="00000000" w:rsidP="000060F8">
      <w:pPr>
        <w:pStyle w:val="Ttulo2"/>
      </w:pPr>
      <w:r>
        <w:t xml:space="preserve"> Códigos merma (van en cajas plásticas con código respectivo en sala de mermas):</w:t>
      </w:r>
    </w:p>
    <w:p w14:paraId="7A2C975A" w14:textId="77777777" w:rsidR="009D5989" w:rsidRDefault="00000000">
      <w:r>
        <w:t>51  Consumo</w:t>
      </w:r>
    </w:p>
    <w:p w14:paraId="1BB74ED5" w14:textId="77777777" w:rsidR="009D5989" w:rsidRDefault="00000000">
      <w:r>
        <w:t xml:space="preserve">53  </w:t>
      </w:r>
      <w:proofErr w:type="spellStart"/>
      <w:r>
        <w:t>Vencimiento</w:t>
      </w:r>
      <w:proofErr w:type="spellEnd"/>
    </w:p>
    <w:p w14:paraId="22B3B1F0" w14:textId="0A690FBA" w:rsidR="000060F8" w:rsidRDefault="000060F8">
      <w:r>
        <w:t xml:space="preserve">81 </w:t>
      </w:r>
      <w:proofErr w:type="spellStart"/>
      <w:r>
        <w:t>Hurto</w:t>
      </w:r>
      <w:proofErr w:type="spellEnd"/>
      <w:r>
        <w:t xml:space="preserve"> </w:t>
      </w:r>
    </w:p>
    <w:p w14:paraId="6B72F46F" w14:textId="1A7152AE" w:rsidR="000060F8" w:rsidRDefault="000060F8">
      <w:r>
        <w:t xml:space="preserve">55 </w:t>
      </w:r>
      <w:proofErr w:type="spellStart"/>
      <w:r>
        <w:t>Operacional</w:t>
      </w:r>
      <w:proofErr w:type="spellEnd"/>
      <w:r>
        <w:t xml:space="preserve"> </w:t>
      </w:r>
    </w:p>
    <w:p w14:paraId="62581406" w14:textId="77777777" w:rsidR="009D5989" w:rsidRDefault="009D5989"/>
    <w:p w14:paraId="6805116E" w14:textId="77777777" w:rsidR="009D5989" w:rsidRPr="000060F8" w:rsidRDefault="00000000">
      <w:pPr>
        <w:rPr>
          <w:rStyle w:val="Ttulo2Car"/>
        </w:rPr>
      </w:pPr>
      <w:r>
        <w:t xml:space="preserve">🥩 </w:t>
      </w:r>
      <w:proofErr w:type="spellStart"/>
      <w:r w:rsidRPr="000060F8">
        <w:rPr>
          <w:rStyle w:val="Ttulo2Car"/>
        </w:rPr>
        <w:t>Carnicería</w:t>
      </w:r>
      <w:proofErr w:type="spellEnd"/>
      <w:r w:rsidRPr="000060F8">
        <w:rPr>
          <w:rStyle w:val="Ttulo2Car"/>
        </w:rPr>
        <w:t xml:space="preserve"> / </w:t>
      </w:r>
      <w:proofErr w:type="spellStart"/>
      <w:r w:rsidRPr="000060F8">
        <w:rPr>
          <w:rStyle w:val="Ttulo2Car"/>
        </w:rPr>
        <w:t>Refrigeración</w:t>
      </w:r>
      <w:proofErr w:type="spellEnd"/>
    </w:p>
    <w:p w14:paraId="257A8E57" w14:textId="77777777" w:rsidR="009D5989" w:rsidRDefault="00000000">
      <w:r>
        <w:t xml:space="preserve"> Nota importante: Para no cortar la cadena de frío en refrigeración/carnes, apilar los productos hasta la línea roja demarcada.</w:t>
      </w:r>
    </w:p>
    <w:p w14:paraId="69B3703A" w14:textId="77777777" w:rsidR="009D5989" w:rsidRDefault="00000000">
      <w:r>
        <w:t xml:space="preserve"> Si un cliente no lleva carnes o lácteos → guardar inmediatamente en el refrigerador de las bebidas en la esquina del  checkout.</w:t>
      </w:r>
    </w:p>
    <w:p w14:paraId="23E54BFF" w14:textId="77777777" w:rsidR="009D5989" w:rsidRPr="000060F8" w:rsidRDefault="00000000">
      <w:pPr>
        <w:rPr>
          <w:rStyle w:val="Ttulo2Car"/>
        </w:rPr>
      </w:pPr>
      <w:r>
        <w:t xml:space="preserve">⚙ </w:t>
      </w:r>
      <w:r w:rsidRPr="000060F8">
        <w:rPr>
          <w:rStyle w:val="Ttulo2Car"/>
        </w:rPr>
        <w:t xml:space="preserve">Uso de </w:t>
      </w:r>
      <w:proofErr w:type="spellStart"/>
      <w:r w:rsidRPr="000060F8">
        <w:rPr>
          <w:rStyle w:val="Ttulo2Car"/>
        </w:rPr>
        <w:t>equipos</w:t>
      </w:r>
      <w:proofErr w:type="spellEnd"/>
    </w:p>
    <w:p w14:paraId="2EA130D5" w14:textId="77777777" w:rsidR="009D5989" w:rsidRPr="000060F8" w:rsidRDefault="00000000">
      <w:pPr>
        <w:rPr>
          <w:b/>
          <w:bCs/>
        </w:rPr>
      </w:pPr>
      <w:r w:rsidRPr="000060F8">
        <w:rPr>
          <w:b/>
          <w:bCs/>
        </w:rPr>
        <w:t xml:space="preserve">Pistola de </w:t>
      </w:r>
      <w:proofErr w:type="spellStart"/>
      <w:r w:rsidRPr="000060F8">
        <w:rPr>
          <w:b/>
          <w:bCs/>
        </w:rPr>
        <w:t>radiofrecuencia</w:t>
      </w:r>
      <w:proofErr w:type="spellEnd"/>
    </w:p>
    <w:p w14:paraId="78DB21E2" w14:textId="77777777" w:rsidR="009D5989" w:rsidRDefault="00000000">
      <w:r>
        <w:t xml:space="preserve"> Usuario: 3518</w:t>
      </w:r>
    </w:p>
    <w:p w14:paraId="09AFD863" w14:textId="77777777" w:rsidR="009D5989" w:rsidRDefault="00000000">
      <w:r>
        <w:t xml:space="preserve"> Clave: s103518</w:t>
      </w:r>
    </w:p>
    <w:p w14:paraId="3A0CF60D" w14:textId="77777777" w:rsidR="009D5989" w:rsidRDefault="00000000">
      <w:r>
        <w:t xml:space="preserve"> Local: 3518</w:t>
      </w:r>
    </w:p>
    <w:p w14:paraId="1E483162" w14:textId="77777777" w:rsidR="009D5989" w:rsidRDefault="00000000">
      <w:r>
        <w:t xml:space="preserve"> Geopricer (siempre)</w:t>
      </w:r>
    </w:p>
    <w:p w14:paraId="529B3C37" w14:textId="37ACFE40" w:rsidR="009D5989" w:rsidRDefault="00000000">
      <w:r>
        <w:lastRenderedPageBreak/>
        <w:t xml:space="preserve"> Configuración: puerto siempre en 6101, IP la que </w:t>
      </w:r>
      <w:proofErr w:type="spellStart"/>
      <w:r>
        <w:t>indique</w:t>
      </w:r>
      <w:proofErr w:type="spellEnd"/>
      <w:r>
        <w:t xml:space="preserve"> la </w:t>
      </w:r>
      <w:proofErr w:type="spellStart"/>
      <w:r>
        <w:t>impresora</w:t>
      </w:r>
      <w:proofErr w:type="spellEnd"/>
      <w:r>
        <w:t>.</w:t>
      </w:r>
      <w:r w:rsidR="000060F8">
        <w:t xml:space="preserve"> (</w:t>
      </w:r>
      <w:r w:rsidR="000060F8" w:rsidRPr="000060F8">
        <w:rPr>
          <w:b/>
          <w:bCs/>
        </w:rPr>
        <w:t xml:space="preserve">Esta </w:t>
      </w:r>
      <w:proofErr w:type="gramStart"/>
      <w:r w:rsidR="000060F8" w:rsidRPr="000060F8">
        <w:rPr>
          <w:b/>
          <w:bCs/>
        </w:rPr>
        <w:t>IP ,</w:t>
      </w:r>
      <w:proofErr w:type="gramEnd"/>
      <w:r w:rsidR="000060F8" w:rsidRPr="000060F8">
        <w:rPr>
          <w:b/>
          <w:bCs/>
        </w:rPr>
        <w:t xml:space="preserve"> cambia </w:t>
      </w:r>
      <w:proofErr w:type="spellStart"/>
      <w:r w:rsidR="000060F8" w:rsidRPr="000060F8">
        <w:rPr>
          <w:b/>
          <w:bCs/>
        </w:rPr>
        <w:t>cada</w:t>
      </w:r>
      <w:proofErr w:type="spellEnd"/>
      <w:r w:rsidR="000060F8" w:rsidRPr="000060F8">
        <w:rPr>
          <w:b/>
          <w:bCs/>
        </w:rPr>
        <w:t xml:space="preserve"> tantos </w:t>
      </w:r>
      <w:proofErr w:type="spellStart"/>
      <w:proofErr w:type="gramStart"/>
      <w:r w:rsidR="000060F8" w:rsidRPr="000060F8">
        <w:rPr>
          <w:b/>
          <w:bCs/>
        </w:rPr>
        <w:t>minutos</w:t>
      </w:r>
      <w:proofErr w:type="spellEnd"/>
      <w:r w:rsidR="000060F8" w:rsidRPr="000060F8">
        <w:rPr>
          <w:b/>
          <w:bCs/>
        </w:rPr>
        <w:t xml:space="preserve"> ,</w:t>
      </w:r>
      <w:proofErr w:type="gramEnd"/>
      <w:r w:rsidR="000060F8" w:rsidRPr="000060F8">
        <w:rPr>
          <w:b/>
          <w:bCs/>
        </w:rPr>
        <w:t xml:space="preserve"> </w:t>
      </w:r>
      <w:proofErr w:type="spellStart"/>
      <w:r w:rsidR="000060F8" w:rsidRPr="000060F8">
        <w:rPr>
          <w:b/>
          <w:bCs/>
        </w:rPr>
        <w:t>estar</w:t>
      </w:r>
      <w:proofErr w:type="spellEnd"/>
      <w:r w:rsidR="000060F8" w:rsidRPr="000060F8">
        <w:rPr>
          <w:b/>
          <w:bCs/>
        </w:rPr>
        <w:t xml:space="preserve"> </w:t>
      </w:r>
      <w:proofErr w:type="spellStart"/>
      <w:r w:rsidR="000060F8" w:rsidRPr="000060F8">
        <w:rPr>
          <w:b/>
          <w:bCs/>
        </w:rPr>
        <w:t>pendiente</w:t>
      </w:r>
      <w:proofErr w:type="spellEnd"/>
      <w:r w:rsidR="000060F8" w:rsidRPr="000060F8">
        <w:rPr>
          <w:b/>
          <w:bCs/>
        </w:rPr>
        <w:t xml:space="preserve"> para Volver a </w:t>
      </w:r>
      <w:proofErr w:type="spellStart"/>
      <w:r w:rsidR="000060F8" w:rsidRPr="000060F8">
        <w:rPr>
          <w:b/>
          <w:bCs/>
        </w:rPr>
        <w:t>configuración</w:t>
      </w:r>
      <w:proofErr w:type="spellEnd"/>
      <w:r w:rsidR="000060F8" w:rsidRPr="000060F8">
        <w:rPr>
          <w:b/>
          <w:bCs/>
        </w:rPr>
        <w:t xml:space="preserve"> y </w:t>
      </w:r>
      <w:proofErr w:type="spellStart"/>
      <w:r w:rsidR="000060F8" w:rsidRPr="000060F8">
        <w:rPr>
          <w:b/>
          <w:bCs/>
        </w:rPr>
        <w:t>poner</w:t>
      </w:r>
      <w:proofErr w:type="spellEnd"/>
      <w:r w:rsidR="000060F8" w:rsidRPr="000060F8">
        <w:rPr>
          <w:b/>
          <w:bCs/>
        </w:rPr>
        <w:t xml:space="preserve"> la </w:t>
      </w:r>
      <w:proofErr w:type="spellStart"/>
      <w:r w:rsidR="000060F8" w:rsidRPr="000060F8">
        <w:rPr>
          <w:b/>
          <w:bCs/>
        </w:rPr>
        <w:t>nueva</w:t>
      </w:r>
      <w:proofErr w:type="spellEnd"/>
      <w:r w:rsidR="000060F8">
        <w:t>)</w:t>
      </w:r>
    </w:p>
    <w:p w14:paraId="2861EBFD" w14:textId="77777777" w:rsidR="009D5989" w:rsidRDefault="00000000">
      <w:r>
        <w:t xml:space="preserve"> Después de configurar, sacar un fleje con cualquier producto antes de empezar a usarla.</w:t>
      </w:r>
    </w:p>
    <w:p w14:paraId="4FA712DD" w14:textId="77777777" w:rsidR="009D5989" w:rsidRDefault="00000000">
      <w:r>
        <w:t xml:space="preserve"> Asegurarse de que la barra esté parpadeando en “EANˮ, si no → no lo </w:t>
      </w:r>
      <w:proofErr w:type="spellStart"/>
      <w:r>
        <w:t>saca</w:t>
      </w:r>
      <w:proofErr w:type="spellEnd"/>
      <w:r>
        <w:t>.</w:t>
      </w:r>
    </w:p>
    <w:p w14:paraId="336B8C2A" w14:textId="5992A6E8" w:rsidR="000060F8" w:rsidRPr="000060F8" w:rsidRDefault="000060F8" w:rsidP="000060F8">
      <w:pPr>
        <w:pStyle w:val="Ttulo2"/>
        <w:rPr>
          <w:sz w:val="32"/>
          <w:szCs w:val="32"/>
        </w:rPr>
      </w:pPr>
      <w:proofErr w:type="spellStart"/>
      <w:proofErr w:type="gramStart"/>
      <w:r w:rsidRPr="000060F8">
        <w:rPr>
          <w:sz w:val="32"/>
          <w:szCs w:val="32"/>
        </w:rPr>
        <w:t>Equipos</w:t>
      </w:r>
      <w:proofErr w:type="spellEnd"/>
      <w:r w:rsidRPr="000060F8">
        <w:rPr>
          <w:sz w:val="32"/>
          <w:szCs w:val="32"/>
        </w:rPr>
        <w:t xml:space="preserve"> :</w:t>
      </w:r>
      <w:proofErr w:type="gramEnd"/>
      <w:r w:rsidRPr="000060F8">
        <w:rPr>
          <w:sz w:val="32"/>
          <w:szCs w:val="32"/>
        </w:rPr>
        <w:t xml:space="preserve"> </w:t>
      </w:r>
    </w:p>
    <w:p w14:paraId="578B8CD6" w14:textId="77777777" w:rsidR="009D5989" w:rsidRPr="000060F8" w:rsidRDefault="00000000" w:rsidP="000060F8">
      <w:pPr>
        <w:pStyle w:val="Ttulo2"/>
      </w:pPr>
      <w:r w:rsidRPr="000060F8">
        <w:t>Transpaleta manual</w:t>
      </w:r>
    </w:p>
    <w:p w14:paraId="71705843" w14:textId="77777777" w:rsidR="000060F8" w:rsidRDefault="00000000">
      <w:r>
        <w:t xml:space="preserve"> </w:t>
      </w:r>
    </w:p>
    <w:p w14:paraId="1FA6E4CE" w14:textId="499843DD" w:rsidR="009D5989" w:rsidRDefault="00000000">
      <w:r>
        <w:t xml:space="preserve">Para </w:t>
      </w:r>
      <w:proofErr w:type="spellStart"/>
      <w:r>
        <w:t>subir</w:t>
      </w:r>
      <w:proofErr w:type="spellEnd"/>
      <w:r>
        <w:t xml:space="preserve">: </w:t>
      </w:r>
      <w:proofErr w:type="spellStart"/>
      <w:r>
        <w:t>giros</w:t>
      </w:r>
      <w:proofErr w:type="spellEnd"/>
      <w:r>
        <w:t xml:space="preserve"> </w:t>
      </w:r>
      <w:proofErr w:type="spellStart"/>
      <w:r>
        <w:t>completos</w:t>
      </w:r>
      <w:proofErr w:type="spellEnd"/>
      <w:r>
        <w:t xml:space="preserve"> de sube y baja con el manubrio.</w:t>
      </w:r>
    </w:p>
    <w:p w14:paraId="60A47E5D" w14:textId="77777777" w:rsidR="009D5989" w:rsidRDefault="00000000">
      <w:r>
        <w:t xml:space="preserve"> Para bajar: apretar la palanquita al lado del manubrio.</w:t>
      </w:r>
    </w:p>
    <w:p w14:paraId="21909339" w14:textId="77777777" w:rsidR="009D5989" w:rsidRDefault="00000000">
      <w:r>
        <w:t xml:space="preserve"> Tener ojo con las marcas en el pallet y la transpaleta, para no romper la madera.</w:t>
      </w:r>
    </w:p>
    <w:p w14:paraId="426CB897" w14:textId="77777777" w:rsidR="009D5989" w:rsidRPr="000060F8" w:rsidRDefault="00000000" w:rsidP="000060F8">
      <w:pPr>
        <w:pStyle w:val="Ttulo2"/>
      </w:pPr>
      <w:r w:rsidRPr="000060F8">
        <w:t xml:space="preserve">Transpaleta eléctrica </w:t>
      </w:r>
    </w:p>
    <w:p w14:paraId="5FF24C40" w14:textId="77777777" w:rsidR="009D5989" w:rsidRDefault="00000000">
      <w:r>
        <w:t xml:space="preserve"> Revisar batería antes de usar. Si no hay carga, buscar baterías cargadas atrás de los pallets.</w:t>
      </w:r>
    </w:p>
    <w:p w14:paraId="6D641375" w14:textId="77777777" w:rsidR="009D5989" w:rsidRDefault="00000000">
      <w:r>
        <w:t xml:space="preserve"> Encender con botón rojo.</w:t>
      </w:r>
    </w:p>
    <w:p w14:paraId="334B5209" w14:textId="77777777" w:rsidR="009D5989" w:rsidRDefault="00000000">
      <w:r>
        <w:t xml:space="preserve"> Inclinar a 70° hacia atrás.</w:t>
      </w:r>
    </w:p>
    <w:p w14:paraId="6B96F7B6" w14:textId="77777777" w:rsidR="009D5989" w:rsidRDefault="00000000">
      <w:r>
        <w:t xml:space="preserve"> Botones blancos laterales → mover despacio hacia atrás (si se hace rápido, acelera mucho).</w:t>
      </w:r>
    </w:p>
    <w:p w14:paraId="19A9F628" w14:textId="77777777" w:rsidR="009D5989" w:rsidRDefault="00000000">
      <w:r>
        <w:t xml:space="preserve"> Botones delanteros → subir/bajar.</w:t>
      </w:r>
    </w:p>
    <w:p w14:paraId="28552BE2" w14:textId="77777777" w:rsidR="009D5989" w:rsidRDefault="00000000">
      <w:r>
        <w:t xml:space="preserve"> Cargas pesadas: mover un poco hacia arriba.</w:t>
      </w:r>
    </w:p>
    <w:p w14:paraId="66813E4A" w14:textId="77777777" w:rsidR="009D5989" w:rsidRDefault="00000000">
      <w:r>
        <w:t xml:space="preserve"> Seguridad: si el manubrio toca el pecho, la máquina se apaga (volver a apretar botón rojo).</w:t>
      </w:r>
    </w:p>
    <w:p w14:paraId="073F77C6" w14:textId="77777777" w:rsidR="009D5989" w:rsidRDefault="00000000">
      <w:r>
        <w:t xml:space="preserve">📌 </w:t>
      </w:r>
      <w:r w:rsidRPr="00D638E9">
        <w:rPr>
          <w:rStyle w:val="Ttulo1Car"/>
        </w:rPr>
        <w:t>Extras</w:t>
      </w:r>
    </w:p>
    <w:p w14:paraId="28E2A712" w14:textId="66ECAA44" w:rsidR="009D5989" w:rsidRDefault="00D638E9">
      <w:r>
        <w:t>E</w:t>
      </w:r>
      <w:r w:rsidR="00000000">
        <w:t xml:space="preserve">l </w:t>
      </w:r>
      <w:proofErr w:type="spellStart"/>
      <w:r w:rsidR="00000000">
        <w:t>operador</w:t>
      </w:r>
      <w:proofErr w:type="spellEnd"/>
      <w:r w:rsidR="00000000">
        <w:t xml:space="preserve"> de sala deja las mermas en las cajas correspondientes.</w:t>
      </w:r>
    </w:p>
    <w:p w14:paraId="43D2780D" w14:textId="0DC7D8E2" w:rsidR="009D5989" w:rsidRDefault="00000000">
      <w:r>
        <w:t xml:space="preserve">Entradas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mañana</w:t>
      </w:r>
      <w:proofErr w:type="spellEnd"/>
      <w:r>
        <w:t xml:space="preserve"> por Arturo Prat; después de la 1, por entrada principal.</w:t>
      </w:r>
    </w:p>
    <w:p w14:paraId="7C5471E5" w14:textId="46D7FD97" w:rsidR="009D5989" w:rsidRDefault="00000000">
      <w:r>
        <w:t xml:space="preserve">Cuidado con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oferta sin stock.</w:t>
      </w:r>
    </w:p>
    <w:p w14:paraId="4EA262F7" w14:textId="67285921" w:rsidR="009D5989" w:rsidRDefault="00000000">
      <w:proofErr w:type="spellStart"/>
      <w:r>
        <w:t>Mantener</w:t>
      </w:r>
      <w:proofErr w:type="spellEnd"/>
      <w:r>
        <w:t xml:space="preserve"> </w:t>
      </w:r>
      <w:proofErr w:type="spellStart"/>
      <w:r>
        <w:t>calma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caja</w:t>
      </w:r>
      <w:proofErr w:type="spellEnd"/>
      <w:r>
        <w:t>, no hacer las cosas muy rápido.</w:t>
      </w:r>
    </w:p>
    <w:p w14:paraId="46BB7279" w14:textId="11F02793" w:rsidR="009D5989" w:rsidRDefault="00000000">
      <w:r>
        <w:t xml:space="preserve">Tener </w:t>
      </w:r>
      <w:proofErr w:type="spellStart"/>
      <w:r>
        <w:t>cuidado</w:t>
      </w:r>
      <w:proofErr w:type="spellEnd"/>
      <w:r>
        <w:t xml:space="preserve"> con </w:t>
      </w:r>
      <w:proofErr w:type="spellStart"/>
      <w:r>
        <w:t>presionar</w:t>
      </w:r>
      <w:proofErr w:type="spellEnd"/>
      <w:r>
        <w:t xml:space="preserve"> TBK.</w:t>
      </w:r>
    </w:p>
    <w:p w14:paraId="20237682" w14:textId="452AEB0C" w:rsidR="009D5989" w:rsidRDefault="00000000">
      <w:r>
        <w:t xml:space="preserve">Si hay </w:t>
      </w:r>
      <w:proofErr w:type="spellStart"/>
      <w:r>
        <w:t>problema</w:t>
      </w:r>
      <w:proofErr w:type="spellEnd"/>
      <w:r>
        <w:t xml:space="preserve"> con boletas, avisar inmediatamente.</w:t>
      </w:r>
    </w:p>
    <w:p w14:paraId="0B8617F2" w14:textId="35C878A3" w:rsidR="009D5989" w:rsidRDefault="00000000">
      <w:r>
        <w:t xml:space="preserve">Si falta espacio de algún producto , preguntar a los jefes. </w:t>
      </w:r>
      <w:r w:rsidR="00D638E9">
        <w:t xml:space="preserve">Lo </w:t>
      </w:r>
      <w:proofErr w:type="spellStart"/>
      <w:r w:rsidR="00D638E9">
        <w:t>mismo</w:t>
      </w:r>
      <w:proofErr w:type="spellEnd"/>
      <w:r w:rsidR="00D638E9">
        <w:t xml:space="preserve"> </w:t>
      </w:r>
      <w:proofErr w:type="spellStart"/>
      <w:r w:rsidR="00D638E9">
        <w:t>respecto</w:t>
      </w:r>
      <w:proofErr w:type="spellEnd"/>
      <w:r w:rsidR="00D638E9">
        <w:t xml:space="preserve"> a </w:t>
      </w:r>
      <w:proofErr w:type="spellStart"/>
      <w:r w:rsidR="00D638E9">
        <w:t>si</w:t>
      </w:r>
      <w:proofErr w:type="spellEnd"/>
      <w:r w:rsidR="00D638E9">
        <w:t xml:space="preserve"> hay que </w:t>
      </w:r>
      <w:proofErr w:type="spellStart"/>
      <w:r w:rsidR="00D638E9">
        <w:t>subir</w:t>
      </w:r>
      <w:proofErr w:type="spellEnd"/>
      <w:r w:rsidR="00D638E9">
        <w:t xml:space="preserve"> o </w:t>
      </w:r>
      <w:proofErr w:type="spellStart"/>
      <w:r w:rsidR="00D638E9">
        <w:t>bajar</w:t>
      </w:r>
      <w:proofErr w:type="spellEnd"/>
      <w:r w:rsidR="00D638E9">
        <w:t xml:space="preserve"> </w:t>
      </w:r>
      <w:proofErr w:type="gramStart"/>
      <w:r w:rsidR="00D638E9">
        <w:t>pallets ,</w:t>
      </w:r>
      <w:proofErr w:type="gramEnd"/>
      <w:r w:rsidR="00D638E9">
        <w:t xml:space="preserve"> </w:t>
      </w:r>
      <w:proofErr w:type="spellStart"/>
      <w:r w:rsidR="00D638E9">
        <w:t>preguntar</w:t>
      </w:r>
      <w:proofErr w:type="spellEnd"/>
      <w:r w:rsidR="00D638E9">
        <w:t xml:space="preserve"> a </w:t>
      </w:r>
      <w:proofErr w:type="spellStart"/>
      <w:r w:rsidR="00D638E9">
        <w:t>los</w:t>
      </w:r>
      <w:proofErr w:type="spellEnd"/>
      <w:r w:rsidR="00D638E9">
        <w:t xml:space="preserve"> jefes. </w:t>
      </w:r>
    </w:p>
    <w:p w14:paraId="692E8155" w14:textId="7401985D" w:rsidR="00D638E9" w:rsidRDefault="00D638E9">
      <w:r>
        <w:lastRenderedPageBreak/>
        <w:t xml:space="preserve">En las mini-galletas </w:t>
      </w:r>
      <w:proofErr w:type="spellStart"/>
      <w:r>
        <w:t>ordenar</w:t>
      </w:r>
      <w:proofErr w:type="spellEnd"/>
      <w:r>
        <w:t xml:space="preserve"> bien (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entrar</w:t>
      </w:r>
      <w:proofErr w:type="spellEnd"/>
      <w:r>
        <w:t xml:space="preserve"> ,</w:t>
      </w:r>
      <w:proofErr w:type="gramEnd"/>
      <w:r>
        <w:t xml:space="preserve"> primero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salir</w:t>
      </w:r>
      <w:proofErr w:type="spellEnd"/>
      <w:proofErr w:type="gramStart"/>
      <w:r>
        <w:t>) ,</w:t>
      </w:r>
      <w:proofErr w:type="gramEnd"/>
      <w:r>
        <w:t xml:space="preserve"> a </w:t>
      </w:r>
      <w:proofErr w:type="spellStart"/>
      <w:r>
        <w:t>pesar</w:t>
      </w:r>
      <w:proofErr w:type="spellEnd"/>
      <w:r>
        <w:t xml:space="preserve"> de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“</w:t>
      </w:r>
      <w:proofErr w:type="spellStart"/>
      <w:r>
        <w:t>revuelva</w:t>
      </w:r>
      <w:proofErr w:type="spellEnd"/>
      <w:r>
        <w:t xml:space="preserve">” la </w:t>
      </w:r>
      <w:proofErr w:type="spellStart"/>
      <w:r>
        <w:t>cosa</w:t>
      </w:r>
      <w:proofErr w:type="spellEnd"/>
      <w:r>
        <w:t xml:space="preserve"> y </w:t>
      </w:r>
      <w:proofErr w:type="spellStart"/>
      <w:r>
        <w:t>queden</w:t>
      </w:r>
      <w:proofErr w:type="spellEnd"/>
      <w:r>
        <w:t xml:space="preserve"> 4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combinadas</w:t>
      </w:r>
      <w:proofErr w:type="spellEnd"/>
      <w:r>
        <w:t xml:space="preserve"> (</w:t>
      </w:r>
      <w:proofErr w:type="spellStart"/>
      <w:r>
        <w:t>informar</w:t>
      </w:r>
      <w:proofErr w:type="spellEnd"/>
      <w:r>
        <w:t xml:space="preserve"> de las </w:t>
      </w:r>
      <w:proofErr w:type="spellStart"/>
      <w:r>
        <w:t>proximas</w:t>
      </w:r>
      <w:proofErr w:type="spellEnd"/>
      <w:r>
        <w:t xml:space="preserve"> a </w:t>
      </w:r>
      <w:proofErr w:type="spellStart"/>
      <w:r>
        <w:t>vencer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jefes) </w:t>
      </w:r>
      <w:proofErr w:type="spellStart"/>
      <w:r>
        <w:t>Sugiero</w:t>
      </w:r>
      <w:proofErr w:type="spellEnd"/>
      <w:r>
        <w:t xml:space="preserve">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fotos</w:t>
      </w:r>
      <w:proofErr w:type="spellEnd"/>
      <w:r>
        <w:t xml:space="preserve"> luego de </w:t>
      </w:r>
      <w:proofErr w:type="spellStart"/>
      <w:r>
        <w:t>ordenar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de las mini-galletas e </w:t>
      </w:r>
      <w:proofErr w:type="spellStart"/>
      <w:r>
        <w:t>informarlo</w:t>
      </w:r>
      <w:proofErr w:type="spellEnd"/>
      <w:r>
        <w:t xml:space="preserve">. </w:t>
      </w:r>
    </w:p>
    <w:p w14:paraId="41DD1C5F" w14:textId="77777777" w:rsidR="00D638E9" w:rsidRDefault="00D638E9"/>
    <w:p w14:paraId="325153AA" w14:textId="77777777" w:rsidR="009D5989" w:rsidRDefault="00000000">
      <w:r>
        <w:t xml:space="preserve">📖 </w:t>
      </w:r>
      <w:proofErr w:type="spellStart"/>
      <w:r w:rsidRPr="00D638E9">
        <w:rPr>
          <w:rStyle w:val="Ttulo1Car"/>
        </w:rPr>
        <w:t>Glosario</w:t>
      </w:r>
      <w:proofErr w:type="spellEnd"/>
    </w:p>
    <w:p w14:paraId="750375CC" w14:textId="77777777" w:rsidR="009D5989" w:rsidRDefault="00000000">
      <w:r w:rsidRPr="00D638E9">
        <w:rPr>
          <w:b/>
          <w:bCs/>
        </w:rPr>
        <w:t>Checkout</w:t>
      </w:r>
      <w:r>
        <w:t xml:space="preserve">: Sector de línea de cajas donde se realiza el cobro y pago de los productos. / El pallet de checkout suele estar arriba , dejar devolución de checkout allí. </w:t>
      </w:r>
    </w:p>
    <w:p w14:paraId="0F406345" w14:textId="77777777" w:rsidR="00D638E9" w:rsidRDefault="00000000">
      <w:r w:rsidRPr="00D638E9">
        <w:rPr>
          <w:b/>
          <w:bCs/>
        </w:rPr>
        <w:t>Barrido de sala/caja</w:t>
      </w:r>
      <w:r>
        <w:t xml:space="preserve">: Revisión y orden de la sala de ventas o de la caja, para dejarla limpia y con productos bien </w:t>
      </w:r>
      <w:proofErr w:type="spellStart"/>
      <w:r>
        <w:t>presentados</w:t>
      </w:r>
      <w:proofErr w:type="spellEnd"/>
      <w:r>
        <w:t xml:space="preserve"> antes del </w:t>
      </w:r>
      <w:proofErr w:type="spellStart"/>
      <w:r>
        <w:t>cierre</w:t>
      </w:r>
      <w:proofErr w:type="spellEnd"/>
      <w:r>
        <w:t>.</w:t>
      </w:r>
    </w:p>
    <w:p w14:paraId="2A9F4B27" w14:textId="6FF46E82" w:rsidR="009D5989" w:rsidRDefault="00000000">
      <w:r w:rsidRPr="00D638E9">
        <w:rPr>
          <w:b/>
          <w:bCs/>
        </w:rPr>
        <w:t>Cabecera</w:t>
      </w:r>
      <w:r>
        <w:t xml:space="preserve">: Extremo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góndola</w:t>
      </w:r>
      <w:proofErr w:type="spellEnd"/>
      <w:r>
        <w:t xml:space="preserve"> o pasillo, lugar estratégico para ubicar productos en promoción o de alta rotación.</w:t>
      </w:r>
    </w:p>
    <w:p w14:paraId="3C12DB5A" w14:textId="77777777" w:rsidR="009D5989" w:rsidRDefault="00000000">
      <w:r w:rsidRPr="00D638E9">
        <w:rPr>
          <w:b/>
          <w:bCs/>
          <w:i/>
          <w:iCs/>
        </w:rPr>
        <w:t>Brecha visible</w:t>
      </w:r>
      <w:r>
        <w:t>: Si sabemos porque se perdieron. (Merma Operacional por ejemplo)</w:t>
      </w:r>
    </w:p>
    <w:p w14:paraId="3A75F0C6" w14:textId="77777777" w:rsidR="009D5989" w:rsidRDefault="00000000">
      <w:r w:rsidRPr="00D638E9">
        <w:rPr>
          <w:b/>
          <w:bCs/>
          <w:i/>
          <w:iCs/>
        </w:rPr>
        <w:t>Brecha invisible</w:t>
      </w:r>
      <w:r>
        <w:t>: Perdidas que no sabemos porque se perdieron. (Hurtos por ejemplo, no figuran en stock)</w:t>
      </w:r>
    </w:p>
    <w:p w14:paraId="59A2B70B" w14:textId="77777777" w:rsidR="009D5989" w:rsidRDefault="00000000">
      <w:r w:rsidRPr="00D638E9">
        <w:rPr>
          <w:b/>
          <w:bCs/>
        </w:rPr>
        <w:t>FEFO</w:t>
      </w:r>
      <w:r>
        <w:t xml:space="preserve"> First Expired, First Out): Método de rotación de inventario: se venden primero los productos cuya fecha de vencimiento es más próxima.</w:t>
      </w:r>
    </w:p>
    <w:p w14:paraId="5254F60A" w14:textId="77777777" w:rsidR="009D5989" w:rsidRDefault="00000000">
      <w:r w:rsidRPr="00D638E9">
        <w:rPr>
          <w:b/>
          <w:bCs/>
        </w:rPr>
        <w:t>Fleje</w:t>
      </w:r>
      <w:r>
        <w:t>: Etiqueta de papel que contiene el precio y código de un producto en góndola.</w:t>
      </w:r>
    </w:p>
    <w:p w14:paraId="206FBDB1" w14:textId="77777777" w:rsidR="009D5989" w:rsidRDefault="00000000">
      <w:r w:rsidRPr="00D638E9">
        <w:rPr>
          <w:b/>
          <w:bCs/>
        </w:rPr>
        <w:t>Flejera</w:t>
      </w:r>
      <w:r>
        <w:t>: Máquina o dispositivo para imprimir y colocar flejes en góndola.</w:t>
      </w:r>
    </w:p>
    <w:p w14:paraId="79CD03E4" w14:textId="77777777" w:rsidR="009D5989" w:rsidRDefault="00000000">
      <w:r w:rsidRPr="00D638E9">
        <w:rPr>
          <w:b/>
          <w:bCs/>
        </w:rPr>
        <w:t>Góndola</w:t>
      </w:r>
      <w:r>
        <w:t>: Estantería donde se exhiben los productos al cliente.</w:t>
      </w:r>
    </w:p>
    <w:p w14:paraId="491B44CD" w14:textId="77777777" w:rsidR="009D5989" w:rsidRDefault="00000000">
      <w:r w:rsidRPr="00D638E9">
        <w:rPr>
          <w:b/>
          <w:bCs/>
        </w:rPr>
        <w:t>Isla / Isla de congelados</w:t>
      </w:r>
      <w:r>
        <w:t>: Exhibidor ubicado en medio de la sala, generalmente de gran capacidad, utilizado para productos congelados o promociones.</w:t>
      </w:r>
    </w:p>
    <w:p w14:paraId="362B59CB" w14:textId="77777777" w:rsidR="009D5989" w:rsidRDefault="00000000">
      <w:r w:rsidRPr="00D638E9">
        <w:rPr>
          <w:b/>
          <w:bCs/>
        </w:rPr>
        <w:t>Layout</w:t>
      </w:r>
      <w:r>
        <w:t>: Diseño o distribución del espacio de la sala de ventas, incluyendo ubicación de góndolas, islas y cabeceras.</w:t>
      </w:r>
    </w:p>
    <w:p w14:paraId="38209B1C" w14:textId="77777777" w:rsidR="009D5989" w:rsidRDefault="00000000">
      <w:r w:rsidRPr="00D638E9">
        <w:rPr>
          <w:b/>
          <w:bCs/>
        </w:rPr>
        <w:t>Quiebre de stock</w:t>
      </w:r>
      <w:r>
        <w:t>: Situación en que un producto no está disponible para el cliente en la góndola ni en bodega.</w:t>
      </w:r>
    </w:p>
    <w:sectPr w:rsidR="009D59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7321793">
    <w:abstractNumId w:val="8"/>
  </w:num>
  <w:num w:numId="2" w16cid:durableId="138037329">
    <w:abstractNumId w:val="6"/>
  </w:num>
  <w:num w:numId="3" w16cid:durableId="1670520439">
    <w:abstractNumId w:val="5"/>
  </w:num>
  <w:num w:numId="4" w16cid:durableId="492259793">
    <w:abstractNumId w:val="4"/>
  </w:num>
  <w:num w:numId="5" w16cid:durableId="347559333">
    <w:abstractNumId w:val="7"/>
  </w:num>
  <w:num w:numId="6" w16cid:durableId="1380780375">
    <w:abstractNumId w:val="3"/>
  </w:num>
  <w:num w:numId="7" w16cid:durableId="674069397">
    <w:abstractNumId w:val="2"/>
  </w:num>
  <w:num w:numId="8" w16cid:durableId="1393311696">
    <w:abstractNumId w:val="1"/>
  </w:num>
  <w:num w:numId="9" w16cid:durableId="94326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0F8"/>
    <w:rsid w:val="00034616"/>
    <w:rsid w:val="0006063C"/>
    <w:rsid w:val="0015074B"/>
    <w:rsid w:val="0029639D"/>
    <w:rsid w:val="00326F90"/>
    <w:rsid w:val="0055152E"/>
    <w:rsid w:val="009D5989"/>
    <w:rsid w:val="00AA1D8D"/>
    <w:rsid w:val="00AD0B83"/>
    <w:rsid w:val="00B47730"/>
    <w:rsid w:val="00CB0664"/>
    <w:rsid w:val="00D638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2101CA"/>
  <w14:defaultImageDpi w14:val="300"/>
  <w15:docId w15:val="{3A37B9EA-F159-4B1C-B449-D571B015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1507</Words>
  <Characters>8291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Alfredo Comparini</cp:lastModifiedBy>
  <cp:revision>3</cp:revision>
  <dcterms:created xsi:type="dcterms:W3CDTF">2013-12-23T23:15:00Z</dcterms:created>
  <dcterms:modified xsi:type="dcterms:W3CDTF">2025-09-28T21:12:00Z</dcterms:modified>
  <cp:category/>
</cp:coreProperties>
</file>