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C52" w:rsidRDefault="00182588">
      <w:r>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167005</wp:posOffset>
                </wp:positionV>
                <wp:extent cx="4114800" cy="25603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56032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CA32DB" w:rsidRDefault="00CA32DB" w:rsidP="00CA32DB">
                            <w:pPr>
                              <w:jc w:val="center"/>
                            </w:pPr>
                            <w:r>
                              <w:rPr>
                                <w:noProof/>
                              </w:rPr>
                              <w:drawing>
                                <wp:inline distT="0" distB="0" distL="0" distR="0">
                                  <wp:extent cx="3617100" cy="228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F Osprey.png"/>
                                          <pic:cNvPicPr/>
                                        </pic:nvPicPr>
                                        <pic:blipFill>
                                          <a:blip r:embed="rId4">
                                            <a:extLst>
                                              <a:ext uri="{28A0092B-C50C-407E-A947-70E740481C1C}">
                                                <a14:useLocalDpi xmlns:a14="http://schemas.microsoft.com/office/drawing/2010/main" val="0"/>
                                              </a:ext>
                                            </a:extLst>
                                          </a:blip>
                                          <a:stretch>
                                            <a:fillRect/>
                                          </a:stretch>
                                        </pic:blipFill>
                                        <pic:spPr>
                                          <a:xfrm>
                                            <a:off x="0" y="0"/>
                                            <a:ext cx="3617100" cy="2286000"/>
                                          </a:xfrm>
                                          <a:prstGeom prst="rect">
                                            <a:avLst/>
                                          </a:prstGeom>
                                        </pic:spPr>
                                      </pic:pic>
                                    </a:graphicData>
                                  </a:graphic>
                                </wp:inline>
                              </w:drawing>
                            </w:r>
                          </w:p>
                          <w:p w:rsidR="00CA32DB" w:rsidRDefault="00CA32DB" w:rsidP="00CA32D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3.15pt;width:324pt;height:201.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" filled="f">
                <v:stroke opacity="0"/>
                <v:textbox>
                  <w:txbxContent>
                    <w:p w:rsidR="00CA32DB" w:rsidRDefault="00CA32DB" w:rsidP="00CA32DB">
                      <w:pPr>
                        <w:jc w:val="center"/>
                      </w:pPr>
                      <w:r>
                        <w:rPr>
                          <w:noProof/>
                        </w:rPr>
                        <w:drawing>
                          <wp:inline distT="0" distB="0" distL="0" distR="0">
                            <wp:extent cx="3617100" cy="228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F Osprey.png"/>
                                    <pic:cNvPicPr/>
                                  </pic:nvPicPr>
                                  <pic:blipFill>
                                    <a:blip r:embed="rId4">
                                      <a:extLst>
                                        <a:ext uri="{28A0092B-C50C-407E-A947-70E740481C1C}">
                                          <a14:useLocalDpi xmlns:a14="http://schemas.microsoft.com/office/drawing/2010/main" val="0"/>
                                        </a:ext>
                                      </a:extLst>
                                    </a:blip>
                                    <a:stretch>
                                      <a:fillRect/>
                                    </a:stretch>
                                  </pic:blipFill>
                                  <pic:spPr>
                                    <a:xfrm>
                                      <a:off x="0" y="0"/>
                                      <a:ext cx="3617100" cy="2286000"/>
                                    </a:xfrm>
                                    <a:prstGeom prst="rect">
                                      <a:avLst/>
                                    </a:prstGeom>
                                  </pic:spPr>
                                </pic:pic>
                              </a:graphicData>
                            </a:graphic>
                          </wp:inline>
                        </w:drawing>
                      </w:r>
                    </w:p>
                    <w:p w:rsidR="00CA32DB" w:rsidRDefault="00CA32DB" w:rsidP="00CA32DB">
                      <w:pPr>
                        <w:jc w:val="center"/>
                      </w:pPr>
                    </w:p>
                  </w:txbxContent>
                </v:textbox>
                <w10:wrap type="square"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right</wp:align>
                </wp:positionH>
                <wp:positionV relativeFrom="paragraph">
                  <wp:posOffset>-450215</wp:posOffset>
                </wp:positionV>
                <wp:extent cx="7757160" cy="10027920"/>
                <wp:effectExtent l="0" t="0" r="15240" b="11430"/>
                <wp:wrapNone/>
                <wp:docPr id="31" name="Rectangle 6" descr="Dotte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7160" cy="10027920"/>
                        </a:xfrm>
                        <a:prstGeom prst="rect">
                          <a:avLst/>
                        </a:prstGeom>
                        <a:pattFill prst="pct20">
                          <a:fgClr>
                            <a:schemeClr val="tx1">
                              <a:lumMod val="50000"/>
                              <a:lumOff val="50000"/>
                            </a:schemeClr>
                          </a:fgClr>
                          <a:bgClr>
                            <a:schemeClr val="bg1">
                              <a:lumMod val="100000"/>
                              <a:lumOff val="0"/>
                            </a:schemeClr>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65DCE" id="Rectangle 6" o:spid="_x0000_s1026" alt="Dotted: 20%" style="position:absolute;margin-left:559.6pt;margin-top:-35.45pt;width:610.8pt;height:789.6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" fillcolor="gray [1629]">
                <v:fill r:id="rId5" o:title="" color2="white [3212]" type="pattern"/>
                <w10:wrap anchorx="page"/>
              </v:rect>
            </w:pict>
          </mc:Fallback>
        </mc:AlternateContent>
      </w:r>
    </w:p>
    <w:p w:rsidR="009C7C52" w:rsidRDefault="009C7C52"/>
    <w:p w:rsidR="009C7C52" w:rsidRDefault="009C7C52"/>
    <w:p w:rsidR="009C7C52" w:rsidRDefault="009C7C52"/>
    <w:p w:rsidR="009C7C52" w:rsidRDefault="009C7C52"/>
    <w:p w:rsidR="009C7C52" w:rsidRDefault="009C7C52"/>
    <w:p w:rsidR="009C7C52" w:rsidRDefault="009C7C52"/>
    <w:p w:rsidR="009C7C52" w:rsidRDefault="009C7C52"/>
    <w:p w:rsidR="009C7C52" w:rsidRDefault="007A3263">
      <w:r>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91440</wp:posOffset>
                </wp:positionV>
                <wp:extent cx="4480560" cy="162877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62877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18589E" w:rsidRPr="00CA32DB" w:rsidRDefault="00EE7A98" w:rsidP="0018589E">
                            <w:pPr>
                              <w:jc w:val="center"/>
                              <w:rPr>
                                <w:rFonts w:ascii="Times New Roman" w:hAnsi="Times New Roman" w:cs="Times New Roman"/>
                                <w:b/>
                                <w:color w:val="002060"/>
                                <w:sz w:val="96"/>
                              </w:rPr>
                            </w:pPr>
                            <w:r>
                              <w:rPr>
                                <w:rFonts w:ascii="Times New Roman" w:hAnsi="Times New Roman" w:cs="Times New Roman"/>
                                <w:b/>
                                <w:color w:val="002060"/>
                                <w:sz w:val="96"/>
                              </w:rPr>
                              <w:t>Osprey-Hackers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7.2pt;width:352.8pt;height:128.25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" filled="f">
                <v:stroke opacity="0"/>
                <v:textbox>
                  <w:txbxContent>
                    <w:p w:rsidR="0018589E" w:rsidRPr="00CA32DB" w:rsidRDefault="00EE7A98" w:rsidP="0018589E">
                      <w:pPr>
                        <w:jc w:val="center"/>
                        <w:rPr>
                          <w:rFonts w:ascii="Times New Roman" w:hAnsi="Times New Roman" w:cs="Times New Roman"/>
                          <w:b/>
                          <w:color w:val="002060"/>
                          <w:sz w:val="96"/>
                        </w:rPr>
                      </w:pPr>
                      <w:r>
                        <w:rPr>
                          <w:rFonts w:ascii="Times New Roman" w:hAnsi="Times New Roman" w:cs="Times New Roman"/>
                          <w:b/>
                          <w:color w:val="002060"/>
                          <w:sz w:val="96"/>
                        </w:rPr>
                        <w:t>Osprey-Hackers</w:t>
                      </w:r>
                    </w:p>
                  </w:txbxContent>
                </v:textbox>
                <w10:wrap type="square" anchorx="margin"/>
              </v:shape>
            </w:pict>
          </mc:Fallback>
        </mc:AlternateContent>
      </w:r>
    </w:p>
    <w:p w:rsidR="009C7C52" w:rsidRDefault="009C7C52"/>
    <w:p w:rsidR="009C7C52" w:rsidRDefault="009C7C52"/>
    <w:p w:rsidR="009C7C52" w:rsidRDefault="009C7C52"/>
    <w:p w:rsidR="009C7C52" w:rsidRDefault="009C7C52"/>
    <w:p w:rsidR="009C7C52" w:rsidRDefault="009C7C52"/>
    <w:p w:rsidR="009C7C52" w:rsidRDefault="009C7C52"/>
    <w:p w:rsidR="009C7C52" w:rsidRDefault="009C7C52"/>
    <w:p w:rsidR="009C7C52" w:rsidRDefault="009C7C52"/>
    <w:p w:rsidR="009C7C52" w:rsidRDefault="009C7C52"/>
    <w:p w:rsidR="009C7C52" w:rsidRDefault="00182588">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-76835</wp:posOffset>
                </wp:positionV>
                <wp:extent cx="1969135" cy="339661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135" cy="339661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18589E" w:rsidRPr="00CA32DB" w:rsidRDefault="0018589E" w:rsidP="0018589E">
                            <w:pPr>
                              <w:jc w:val="both"/>
                              <w:rPr>
                                <w:rFonts w:ascii="Times New Roman" w:hAnsi="Times New Roman" w:cs="Times New Roman"/>
                                <w:b/>
                                <w:i/>
                                <w:color w:val="002060"/>
                                <w:sz w:val="36"/>
                              </w:rPr>
                            </w:pPr>
                            <w:r w:rsidRPr="00CA32DB">
                              <w:rPr>
                                <w:rFonts w:ascii="Times New Roman" w:hAnsi="Times New Roman" w:cs="Times New Roman"/>
                                <w:b/>
                                <w:i/>
                                <w:color w:val="002060"/>
                                <w:sz w:val="36"/>
                              </w:rPr>
                              <w:t>Team Lead:</w:t>
                            </w:r>
                          </w:p>
                          <w:p w:rsidR="0018589E" w:rsidRPr="00CA32DB" w:rsidRDefault="0018589E" w:rsidP="0018589E">
                            <w:pPr>
                              <w:jc w:val="both"/>
                              <w:rPr>
                                <w:rFonts w:ascii="Times New Roman" w:hAnsi="Times New Roman" w:cs="Times New Roman"/>
                                <w:color w:val="002060"/>
                                <w:sz w:val="36"/>
                              </w:rPr>
                            </w:pPr>
                            <w:r w:rsidRPr="00CA32DB">
                              <w:rPr>
                                <w:rFonts w:ascii="Times New Roman" w:hAnsi="Times New Roman" w:cs="Times New Roman"/>
                                <w:color w:val="002060"/>
                                <w:sz w:val="36"/>
                              </w:rPr>
                              <w:t>Paula Reyes</w:t>
                            </w:r>
                          </w:p>
                          <w:p w:rsidR="0018589E" w:rsidRPr="00CA32DB" w:rsidRDefault="0018589E" w:rsidP="0018589E">
                            <w:pPr>
                              <w:jc w:val="both"/>
                              <w:rPr>
                                <w:rFonts w:ascii="Times New Roman" w:hAnsi="Times New Roman" w:cs="Times New Roman"/>
                                <w:b/>
                                <w:i/>
                                <w:color w:val="002060"/>
                                <w:sz w:val="36"/>
                              </w:rPr>
                            </w:pPr>
                          </w:p>
                          <w:p w:rsidR="0018589E" w:rsidRPr="00CA32DB" w:rsidRDefault="0018589E" w:rsidP="0018589E">
                            <w:pPr>
                              <w:jc w:val="both"/>
                              <w:rPr>
                                <w:rFonts w:ascii="Times New Roman" w:hAnsi="Times New Roman" w:cs="Times New Roman"/>
                                <w:b/>
                                <w:i/>
                                <w:color w:val="002060"/>
                                <w:sz w:val="36"/>
                              </w:rPr>
                            </w:pPr>
                            <w:r w:rsidRPr="00CA32DB">
                              <w:rPr>
                                <w:rFonts w:ascii="Times New Roman" w:hAnsi="Times New Roman" w:cs="Times New Roman"/>
                                <w:b/>
                                <w:i/>
                                <w:color w:val="002060"/>
                                <w:sz w:val="36"/>
                              </w:rPr>
                              <w:t>Other Members:</w:t>
                            </w:r>
                          </w:p>
                          <w:p w:rsidR="0018589E" w:rsidRPr="00CA32DB" w:rsidRDefault="0018589E" w:rsidP="0018589E">
                            <w:pPr>
                              <w:jc w:val="both"/>
                              <w:rPr>
                                <w:rFonts w:ascii="Times New Roman" w:hAnsi="Times New Roman" w:cs="Times New Roman"/>
                                <w:color w:val="002060"/>
                                <w:sz w:val="36"/>
                              </w:rPr>
                            </w:pPr>
                            <w:r w:rsidRPr="00CA32DB">
                              <w:rPr>
                                <w:rFonts w:ascii="Times New Roman" w:hAnsi="Times New Roman" w:cs="Times New Roman"/>
                                <w:color w:val="002060"/>
                                <w:sz w:val="36"/>
                              </w:rPr>
                              <w:t>Alfredo Gonzalez</w:t>
                            </w:r>
                          </w:p>
                          <w:p w:rsidR="0018589E" w:rsidRPr="00CA32DB" w:rsidRDefault="004D1CF6" w:rsidP="0018589E">
                            <w:pPr>
                              <w:jc w:val="both"/>
                              <w:rPr>
                                <w:rFonts w:ascii="Times New Roman" w:hAnsi="Times New Roman" w:cs="Times New Roman"/>
                                <w:color w:val="002060"/>
                                <w:sz w:val="36"/>
                              </w:rPr>
                            </w:pPr>
                            <w:r>
                              <w:rPr>
                                <w:rFonts w:ascii="Times New Roman" w:hAnsi="Times New Roman" w:cs="Times New Roman"/>
                                <w:color w:val="002060"/>
                                <w:sz w:val="36"/>
                              </w:rPr>
                              <w:t>Arielle O’Nea</w:t>
                            </w:r>
                            <w:r w:rsidR="0018589E" w:rsidRPr="00CA32DB">
                              <w:rPr>
                                <w:rFonts w:ascii="Times New Roman" w:hAnsi="Times New Roman" w:cs="Times New Roman"/>
                                <w:color w:val="002060"/>
                                <w:sz w:val="36"/>
                              </w:rPr>
                              <w:t>l</w:t>
                            </w:r>
                          </w:p>
                          <w:p w:rsidR="0018589E" w:rsidRPr="00CA32DB" w:rsidRDefault="0018589E" w:rsidP="0018589E">
                            <w:pPr>
                              <w:jc w:val="both"/>
                              <w:rPr>
                                <w:rFonts w:ascii="Times New Roman" w:hAnsi="Times New Roman" w:cs="Times New Roman"/>
                                <w:color w:val="002060"/>
                                <w:sz w:val="36"/>
                              </w:rPr>
                            </w:pPr>
                            <w:r w:rsidRPr="00CA32DB">
                              <w:rPr>
                                <w:rFonts w:ascii="Times New Roman" w:hAnsi="Times New Roman" w:cs="Times New Roman"/>
                                <w:color w:val="002060"/>
                                <w:sz w:val="36"/>
                              </w:rPr>
                              <w:t>Nicholas Sailor</w:t>
                            </w:r>
                          </w:p>
                          <w:p w:rsidR="0018589E" w:rsidRPr="00CA32DB" w:rsidRDefault="0018589E" w:rsidP="0018589E">
                            <w:pPr>
                              <w:jc w:val="both"/>
                              <w:rPr>
                                <w:rFonts w:ascii="Times New Roman" w:hAnsi="Times New Roman" w:cs="Times New Roman"/>
                                <w:color w:val="002060"/>
                                <w:sz w:val="36"/>
                              </w:rPr>
                            </w:pPr>
                            <w:r w:rsidRPr="00CA32DB">
                              <w:rPr>
                                <w:rFonts w:ascii="Times New Roman" w:hAnsi="Times New Roman" w:cs="Times New Roman"/>
                                <w:color w:val="002060"/>
                                <w:sz w:val="36"/>
                              </w:rPr>
                              <w:t>Joseph Ruiz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6.05pt;width:155.05pt;height:267.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" filled="f">
                <v:stroke opacity="0"/>
                <v:textbox>
                  <w:txbxContent>
                    <w:p w:rsidR="0018589E" w:rsidRPr="00CA32DB" w:rsidRDefault="0018589E" w:rsidP="0018589E">
                      <w:pPr>
                        <w:jc w:val="both"/>
                        <w:rPr>
                          <w:rFonts w:ascii="Times New Roman" w:hAnsi="Times New Roman" w:cs="Times New Roman"/>
                          <w:b/>
                          <w:i/>
                          <w:color w:val="002060"/>
                          <w:sz w:val="36"/>
                        </w:rPr>
                      </w:pPr>
                      <w:r w:rsidRPr="00CA32DB">
                        <w:rPr>
                          <w:rFonts w:ascii="Times New Roman" w:hAnsi="Times New Roman" w:cs="Times New Roman"/>
                          <w:b/>
                          <w:i/>
                          <w:color w:val="002060"/>
                          <w:sz w:val="36"/>
                        </w:rPr>
                        <w:t>Team Lead:</w:t>
                      </w:r>
                    </w:p>
                    <w:p w:rsidR="0018589E" w:rsidRPr="00CA32DB" w:rsidRDefault="0018589E" w:rsidP="0018589E">
                      <w:pPr>
                        <w:jc w:val="both"/>
                        <w:rPr>
                          <w:rFonts w:ascii="Times New Roman" w:hAnsi="Times New Roman" w:cs="Times New Roman"/>
                          <w:color w:val="002060"/>
                          <w:sz w:val="36"/>
                        </w:rPr>
                      </w:pPr>
                      <w:r w:rsidRPr="00CA32DB">
                        <w:rPr>
                          <w:rFonts w:ascii="Times New Roman" w:hAnsi="Times New Roman" w:cs="Times New Roman"/>
                          <w:color w:val="002060"/>
                          <w:sz w:val="36"/>
                        </w:rPr>
                        <w:t>Paula Reyes</w:t>
                      </w:r>
                    </w:p>
                    <w:p w:rsidR="0018589E" w:rsidRPr="00CA32DB" w:rsidRDefault="0018589E" w:rsidP="0018589E">
                      <w:pPr>
                        <w:jc w:val="both"/>
                        <w:rPr>
                          <w:rFonts w:ascii="Times New Roman" w:hAnsi="Times New Roman" w:cs="Times New Roman"/>
                          <w:b/>
                          <w:i/>
                          <w:color w:val="002060"/>
                          <w:sz w:val="36"/>
                        </w:rPr>
                      </w:pPr>
                    </w:p>
                    <w:p w:rsidR="0018589E" w:rsidRPr="00CA32DB" w:rsidRDefault="0018589E" w:rsidP="0018589E">
                      <w:pPr>
                        <w:jc w:val="both"/>
                        <w:rPr>
                          <w:rFonts w:ascii="Times New Roman" w:hAnsi="Times New Roman" w:cs="Times New Roman"/>
                          <w:b/>
                          <w:i/>
                          <w:color w:val="002060"/>
                          <w:sz w:val="36"/>
                        </w:rPr>
                      </w:pPr>
                      <w:r w:rsidRPr="00CA32DB">
                        <w:rPr>
                          <w:rFonts w:ascii="Times New Roman" w:hAnsi="Times New Roman" w:cs="Times New Roman"/>
                          <w:b/>
                          <w:i/>
                          <w:color w:val="002060"/>
                          <w:sz w:val="36"/>
                        </w:rPr>
                        <w:t>Other Members:</w:t>
                      </w:r>
                    </w:p>
                    <w:p w:rsidR="0018589E" w:rsidRPr="00CA32DB" w:rsidRDefault="0018589E" w:rsidP="0018589E">
                      <w:pPr>
                        <w:jc w:val="both"/>
                        <w:rPr>
                          <w:rFonts w:ascii="Times New Roman" w:hAnsi="Times New Roman" w:cs="Times New Roman"/>
                          <w:color w:val="002060"/>
                          <w:sz w:val="36"/>
                        </w:rPr>
                      </w:pPr>
                      <w:r w:rsidRPr="00CA32DB">
                        <w:rPr>
                          <w:rFonts w:ascii="Times New Roman" w:hAnsi="Times New Roman" w:cs="Times New Roman"/>
                          <w:color w:val="002060"/>
                          <w:sz w:val="36"/>
                        </w:rPr>
                        <w:t>Alfredo Gonzalez</w:t>
                      </w:r>
                    </w:p>
                    <w:p w:rsidR="0018589E" w:rsidRPr="00CA32DB" w:rsidRDefault="004D1CF6" w:rsidP="0018589E">
                      <w:pPr>
                        <w:jc w:val="both"/>
                        <w:rPr>
                          <w:rFonts w:ascii="Times New Roman" w:hAnsi="Times New Roman" w:cs="Times New Roman"/>
                          <w:color w:val="002060"/>
                          <w:sz w:val="36"/>
                        </w:rPr>
                      </w:pPr>
                      <w:r>
                        <w:rPr>
                          <w:rFonts w:ascii="Times New Roman" w:hAnsi="Times New Roman" w:cs="Times New Roman"/>
                          <w:color w:val="002060"/>
                          <w:sz w:val="36"/>
                        </w:rPr>
                        <w:t>Arielle O’Nea</w:t>
                      </w:r>
                      <w:r w:rsidR="0018589E" w:rsidRPr="00CA32DB">
                        <w:rPr>
                          <w:rFonts w:ascii="Times New Roman" w:hAnsi="Times New Roman" w:cs="Times New Roman"/>
                          <w:color w:val="002060"/>
                          <w:sz w:val="36"/>
                        </w:rPr>
                        <w:t>l</w:t>
                      </w:r>
                    </w:p>
                    <w:p w:rsidR="0018589E" w:rsidRPr="00CA32DB" w:rsidRDefault="0018589E" w:rsidP="0018589E">
                      <w:pPr>
                        <w:jc w:val="both"/>
                        <w:rPr>
                          <w:rFonts w:ascii="Times New Roman" w:hAnsi="Times New Roman" w:cs="Times New Roman"/>
                          <w:color w:val="002060"/>
                          <w:sz w:val="36"/>
                        </w:rPr>
                      </w:pPr>
                      <w:r w:rsidRPr="00CA32DB">
                        <w:rPr>
                          <w:rFonts w:ascii="Times New Roman" w:hAnsi="Times New Roman" w:cs="Times New Roman"/>
                          <w:color w:val="002060"/>
                          <w:sz w:val="36"/>
                        </w:rPr>
                        <w:t>Nicholas Sailor</w:t>
                      </w:r>
                    </w:p>
                    <w:p w:rsidR="0018589E" w:rsidRPr="00CA32DB" w:rsidRDefault="0018589E" w:rsidP="0018589E">
                      <w:pPr>
                        <w:jc w:val="both"/>
                        <w:rPr>
                          <w:rFonts w:ascii="Times New Roman" w:hAnsi="Times New Roman" w:cs="Times New Roman"/>
                          <w:color w:val="002060"/>
                          <w:sz w:val="36"/>
                        </w:rPr>
                      </w:pPr>
                      <w:r w:rsidRPr="00CA32DB">
                        <w:rPr>
                          <w:rFonts w:ascii="Times New Roman" w:hAnsi="Times New Roman" w:cs="Times New Roman"/>
                          <w:color w:val="002060"/>
                          <w:sz w:val="36"/>
                        </w:rPr>
                        <w:t>Joseph Ruiz</w:t>
                      </w:r>
                    </w:p>
                  </w:txbxContent>
                </v:textbox>
                <w10:wrap type="square" anchorx="margin"/>
              </v:shape>
            </w:pict>
          </mc:Fallback>
        </mc:AlternateContent>
      </w:r>
    </w:p>
    <w:p w:rsidR="009C7C52" w:rsidRDefault="009C7C52"/>
    <w:p w:rsidR="009C7C52" w:rsidRDefault="009C7C52"/>
    <w:p w:rsidR="009C7C52" w:rsidRDefault="009C7C52"/>
    <w:p w:rsidR="009C7C52" w:rsidRDefault="009C7C52"/>
    <w:p w:rsidR="009C7C52" w:rsidRDefault="009C7C52"/>
    <w:p w:rsidR="00182588" w:rsidRDefault="009C7C52" w:rsidP="006E005B">
      <w:pPr>
        <w:rPr>
          <w:rFonts w:ascii="Times New Roman" w:hAnsi="Times New Roman" w:cs="Times New Roman"/>
          <w:b/>
        </w:rPr>
      </w:pPr>
      <w:proofErr w:type="gramStart"/>
      <w:r>
        <w:rPr>
          <w:rFonts w:ascii="Times New Roman" w:hAnsi="Times New Roman" w:cs="Times New Roman"/>
          <w:b/>
        </w:rPr>
        <w:t>Our</w:t>
      </w:r>
      <w:proofErr w:type="gramEnd"/>
      <w:r>
        <w:rPr>
          <w:rFonts w:ascii="Times New Roman" w:hAnsi="Times New Roman" w:cs="Times New Roman"/>
          <w:b/>
        </w:rPr>
        <w:t xml:space="preserve"> </w:t>
      </w:r>
    </w:p>
    <w:p w:rsidR="00182588" w:rsidRDefault="00182588" w:rsidP="006E005B">
      <w:pPr>
        <w:rPr>
          <w:rFonts w:ascii="Times New Roman" w:hAnsi="Times New Roman" w:cs="Times New Roman"/>
          <w:b/>
        </w:rPr>
      </w:pPr>
    </w:p>
    <w:p w:rsidR="00182588" w:rsidRDefault="00182588" w:rsidP="006E005B">
      <w:pPr>
        <w:rPr>
          <w:rFonts w:ascii="Times New Roman" w:hAnsi="Times New Roman" w:cs="Times New Roman"/>
          <w:b/>
        </w:rPr>
      </w:pPr>
    </w:p>
    <w:p w:rsidR="00182588" w:rsidRDefault="00182588" w:rsidP="006E005B">
      <w:pPr>
        <w:rPr>
          <w:rFonts w:ascii="Times New Roman" w:hAnsi="Times New Roman" w:cs="Times New Roman"/>
          <w:b/>
        </w:rPr>
      </w:pPr>
    </w:p>
    <w:p w:rsidR="00182588" w:rsidRDefault="007109E7" w:rsidP="00182588">
      <w:pPr>
        <w:rPr>
          <w:rFonts w:ascii="Times New Roman" w:hAnsi="Times New Roman" w:cs="Times New Roman"/>
          <w:b/>
        </w:rPr>
      </w:pPr>
      <w:r>
        <w:rPr>
          <w:rFonts w:ascii="Times New Roman" w:hAnsi="Times New Roman" w:cs="Times New Roman"/>
          <w:b/>
        </w:rPr>
        <w:lastRenderedPageBreak/>
        <w:t>Executive Summary</w:t>
      </w:r>
      <w:r w:rsidR="00A3456C">
        <w:rPr>
          <w:rFonts w:ascii="Times New Roman" w:hAnsi="Times New Roman" w:cs="Times New Roman"/>
          <w:b/>
        </w:rPr>
        <w:t xml:space="preserve"> </w:t>
      </w:r>
    </w:p>
    <w:p w:rsidR="007109E7" w:rsidRPr="00A3456C" w:rsidRDefault="009852F5" w:rsidP="00182588">
      <w:pPr>
        <w:ind w:firstLine="720"/>
        <w:rPr>
          <w:rFonts w:ascii="Times New Roman" w:hAnsi="Times New Roman" w:cs="Times New Roman"/>
          <w:b/>
        </w:rPr>
      </w:pPr>
      <w:r>
        <w:rPr>
          <w:rFonts w:ascii="Times New Roman" w:hAnsi="Times New Roman" w:cs="Times New Roman"/>
        </w:rPr>
        <w:t xml:space="preserve">The challenge requires us to collect information about a burning structure and relay the acquired information to an onsite firefighter, so that they may navigate the burning structure safely and as quickly as possible. </w:t>
      </w:r>
    </w:p>
    <w:p w:rsidR="009852F5" w:rsidRDefault="009852F5" w:rsidP="009852F5">
      <w:pPr>
        <w:ind w:firstLine="720"/>
        <w:jc w:val="both"/>
        <w:rPr>
          <w:rFonts w:ascii="Times New Roman" w:hAnsi="Times New Roman" w:cs="Times New Roman"/>
        </w:rPr>
      </w:pPr>
      <w:r>
        <w:rPr>
          <w:rFonts w:ascii="Times New Roman" w:hAnsi="Times New Roman" w:cs="Times New Roman"/>
        </w:rPr>
        <w:t>To collect information about a building we have designed an electrical device</w:t>
      </w:r>
      <w:r w:rsidR="006E005B">
        <w:rPr>
          <w:rFonts w:ascii="Times New Roman" w:hAnsi="Times New Roman" w:cs="Times New Roman"/>
        </w:rPr>
        <w:t>, called Ember,</w:t>
      </w:r>
      <w:r>
        <w:rPr>
          <w:rFonts w:ascii="Times New Roman" w:hAnsi="Times New Roman" w:cs="Times New Roman"/>
        </w:rPr>
        <w:t xml:space="preserve"> that senses variations in temperature and smoke, and that possesses an ultrasonic sensor that can measure distances of the surrounding areas. </w:t>
      </w:r>
      <w:r w:rsidR="004D1CF6">
        <w:rPr>
          <w:rFonts w:ascii="Times New Roman" w:hAnsi="Times New Roman" w:cs="Times New Roman"/>
        </w:rPr>
        <w:t xml:space="preserve">It will be constructed using stainless steel. </w:t>
      </w:r>
      <w:r w:rsidR="001A6DD1">
        <w:rPr>
          <w:rFonts w:ascii="Times New Roman" w:hAnsi="Times New Roman" w:cs="Times New Roman"/>
        </w:rPr>
        <w:t xml:space="preserve">Multiple sensors within a single building can be used to render a </w:t>
      </w:r>
      <w:r w:rsidR="006B4F39">
        <w:rPr>
          <w:rFonts w:ascii="Times New Roman" w:hAnsi="Times New Roman" w:cs="Times New Roman"/>
        </w:rPr>
        <w:t xml:space="preserve">model of the buildings floorplan and layout, which can be used later to navigate the building. The smoke and temperature sensors monitor the surrounding area and trigger an alert whenever there seems to be a fire. The device functions by constantly monitoring the surrounding environment and whenever there is a trigger the ultrasonic sensors activate to get a live feed of the buildings physical activity. </w:t>
      </w:r>
      <w:r w:rsidR="006E005B">
        <w:rPr>
          <w:rFonts w:ascii="Times New Roman" w:hAnsi="Times New Roman" w:cs="Times New Roman"/>
        </w:rPr>
        <w:t>To</w:t>
      </w:r>
      <w:r w:rsidR="006B4F39">
        <w:rPr>
          <w:rFonts w:ascii="Times New Roman" w:hAnsi="Times New Roman" w:cs="Times New Roman"/>
        </w:rPr>
        <w:t xml:space="preserve"> have preliminary data for a buildings layout, the devices would perform a preliminary sweep of the area in which they are installed. This acquired data can be relayed to a database at an emergency Dispatch Center, where any information about a burning building can be directed to the fire department.</w:t>
      </w:r>
    </w:p>
    <w:p w:rsidR="006B4F39" w:rsidRDefault="006B4F39" w:rsidP="009852F5">
      <w:pPr>
        <w:ind w:firstLine="720"/>
        <w:jc w:val="both"/>
        <w:rPr>
          <w:rFonts w:ascii="Times New Roman" w:hAnsi="Times New Roman" w:cs="Times New Roman"/>
        </w:rPr>
      </w:pPr>
      <w:r>
        <w:rPr>
          <w:rFonts w:ascii="Times New Roman" w:hAnsi="Times New Roman" w:cs="Times New Roman"/>
        </w:rPr>
        <w:t xml:space="preserve">To further </w:t>
      </w:r>
      <w:r w:rsidR="00EE7A98">
        <w:rPr>
          <w:rFonts w:ascii="Times New Roman" w:hAnsi="Times New Roman" w:cs="Times New Roman"/>
        </w:rPr>
        <w:t xml:space="preserve">the depth of our database, public commercial building floorplans and building specs can be accessed and added to the database. This information can be useful in determining the age of building, possible structural complications, and floorplan layout. </w:t>
      </w:r>
      <w:r w:rsidR="008962B0">
        <w:rPr>
          <w:rFonts w:ascii="Times New Roman" w:hAnsi="Times New Roman" w:cs="Times New Roman"/>
        </w:rPr>
        <w:t>The information acquired from the sensors and by public information the database holding information about buildings can of great service to firefighters. Firefighters will have direct access to the information within the database and they will have the ability to manipulate any data within the database.</w:t>
      </w:r>
    </w:p>
    <w:p w:rsidR="008962B0" w:rsidRDefault="008962B0" w:rsidP="009852F5">
      <w:pPr>
        <w:ind w:firstLine="720"/>
        <w:jc w:val="both"/>
        <w:rPr>
          <w:rFonts w:ascii="Times New Roman" w:hAnsi="Times New Roman" w:cs="Times New Roman"/>
        </w:rPr>
      </w:pPr>
      <w:r>
        <w:rPr>
          <w:rFonts w:ascii="Times New Roman" w:hAnsi="Times New Roman" w:cs="Times New Roman"/>
        </w:rPr>
        <w:t>For the collected information to be practical there must be an application that can conveniently allow firefighter to access the information. Therefore, we designed a program that organizes and presents the informati</w:t>
      </w:r>
      <w:r w:rsidR="007A3263">
        <w:rPr>
          <w:rFonts w:ascii="Times New Roman" w:hAnsi="Times New Roman" w:cs="Times New Roman"/>
        </w:rPr>
        <w:t xml:space="preserve">on from the database to the firefighters. The program will provide a live feed of hot-spots within the building. The sensors that are triggering </w:t>
      </w:r>
      <w:r w:rsidR="007E062D">
        <w:rPr>
          <w:rFonts w:ascii="Times New Roman" w:hAnsi="Times New Roman" w:cs="Times New Roman"/>
        </w:rPr>
        <w:t>off</w:t>
      </w:r>
      <w:r w:rsidR="007A3263">
        <w:rPr>
          <w:rFonts w:ascii="Times New Roman" w:hAnsi="Times New Roman" w:cs="Times New Roman"/>
        </w:rPr>
        <w:t xml:space="preserve"> high temperature readings will be highlighted on the renderings of the building, so that navigation to the fire will be faster and easier. The motion sensors can also record any moving objects within their surrounding area, these objects could be stranded victims that need assistance out of the building, this will also be highlighted on the program. With the location of the fire and the location of victims known, the process of saving victims and putting out fires will safer and faster. </w:t>
      </w:r>
      <w:r w:rsidR="007E062D">
        <w:rPr>
          <w:rFonts w:ascii="Times New Roman" w:hAnsi="Times New Roman" w:cs="Times New Roman"/>
        </w:rPr>
        <w:t xml:space="preserve">The lead, or “commander”, of the firefighters then </w:t>
      </w:r>
      <w:r w:rsidR="00182588">
        <w:rPr>
          <w:rFonts w:ascii="Times New Roman" w:hAnsi="Times New Roman" w:cs="Times New Roman"/>
        </w:rPr>
        <w:t>can</w:t>
      </w:r>
      <w:r w:rsidR="007E062D">
        <w:rPr>
          <w:rFonts w:ascii="Times New Roman" w:hAnsi="Times New Roman" w:cs="Times New Roman"/>
        </w:rPr>
        <w:t xml:space="preserve"> safely navigate his team to any location in the building accurately, and then to quickly get them out. </w:t>
      </w: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Default="00182588" w:rsidP="009852F5">
      <w:pPr>
        <w:ind w:firstLine="720"/>
        <w:jc w:val="both"/>
        <w:rPr>
          <w:rFonts w:ascii="Times New Roman" w:hAnsi="Times New Roman" w:cs="Times New Roman"/>
        </w:rPr>
      </w:pPr>
    </w:p>
    <w:p w:rsidR="00182588" w:rsidRPr="007109E7" w:rsidRDefault="00182588" w:rsidP="009852F5">
      <w:pPr>
        <w:ind w:firstLine="720"/>
        <w:jc w:val="both"/>
        <w:rPr>
          <w:rFonts w:ascii="Times New Roman" w:hAnsi="Times New Roman" w:cs="Times New Roman"/>
        </w:rPr>
      </w:pPr>
    </w:p>
    <w:p w:rsidR="009C7C52" w:rsidRDefault="009C7C52" w:rsidP="009852F5">
      <w:pPr>
        <w:jc w:val="both"/>
        <w:rPr>
          <w:rFonts w:ascii="Times New Roman" w:hAnsi="Times New Roman" w:cs="Times New Roman"/>
        </w:rPr>
      </w:pPr>
    </w:p>
    <w:p w:rsidR="009C7C52" w:rsidRDefault="009C7C52" w:rsidP="009852F5">
      <w:pPr>
        <w:jc w:val="both"/>
        <w:rPr>
          <w:rFonts w:ascii="Times New Roman" w:hAnsi="Times New Roman" w:cs="Times New Roman"/>
          <w:b/>
        </w:rPr>
      </w:pPr>
      <w:r>
        <w:rPr>
          <w:rFonts w:ascii="Times New Roman" w:hAnsi="Times New Roman" w:cs="Times New Roman"/>
          <w:b/>
        </w:rPr>
        <w:lastRenderedPageBreak/>
        <w:t>Platform</w:t>
      </w:r>
    </w:p>
    <w:p w:rsidR="00411C24" w:rsidRDefault="00411C24" w:rsidP="008248D1">
      <w:pPr>
        <w:jc w:val="center"/>
        <w:rPr>
          <w:rFonts w:ascii="Times New Roman" w:hAnsi="Times New Roman" w:cs="Times New Roman"/>
          <w:b/>
        </w:rPr>
      </w:pPr>
      <w:r>
        <w:rPr>
          <w:rFonts w:ascii="Times New Roman" w:hAnsi="Times New Roman" w:cs="Times New Roman"/>
          <w:b/>
          <w:noProof/>
        </w:rPr>
        <w:drawing>
          <wp:inline distT="0" distB="0" distL="0" distR="0">
            <wp:extent cx="6899563" cy="3200400"/>
            <wp:effectExtent l="0" t="0" r="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248D1" w:rsidRPr="008248D1" w:rsidRDefault="008248D1" w:rsidP="008248D1">
      <w:pPr>
        <w:tabs>
          <w:tab w:val="left" w:pos="2250"/>
        </w:tabs>
        <w:spacing w:line="240" w:lineRule="auto"/>
        <w:rPr>
          <w:rFonts w:ascii="Times New Roman" w:hAnsi="Times New Roman" w:cs="Times New Roman"/>
          <w:i/>
        </w:rPr>
      </w:pPr>
      <w:proofErr w:type="spellStart"/>
      <w:r w:rsidRPr="008248D1">
        <w:rPr>
          <w:rFonts w:ascii="Times New Roman" w:hAnsi="Times New Roman" w:cs="Times New Roman"/>
          <w:i/>
        </w:rPr>
        <w:t>Firestation</w:t>
      </w:r>
      <w:proofErr w:type="spellEnd"/>
      <w:r w:rsidRPr="008248D1">
        <w:rPr>
          <w:rFonts w:ascii="Times New Roman" w:hAnsi="Times New Roman" w:cs="Times New Roman"/>
          <w:i/>
        </w:rPr>
        <w:t>:</w:t>
      </w:r>
    </w:p>
    <w:p w:rsidR="008248D1" w:rsidRPr="008248D1" w:rsidRDefault="008248D1" w:rsidP="008248D1">
      <w:pPr>
        <w:tabs>
          <w:tab w:val="left" w:pos="2250"/>
        </w:tabs>
        <w:spacing w:line="240" w:lineRule="auto"/>
        <w:rPr>
          <w:rFonts w:ascii="Times New Roman" w:hAnsi="Times New Roman" w:cs="Times New Roman"/>
        </w:rPr>
      </w:pPr>
      <w:r w:rsidRPr="008248D1">
        <w:rPr>
          <w:rFonts w:ascii="Times New Roman" w:hAnsi="Times New Roman" w:cs="Times New Roman"/>
        </w:rPr>
        <w:t>The fire station, specifically the fire chief, maintains and changes data that is crucial to the operation of the emergency the fire fighters are responding to. He has access to the database which is displayed from the user interface.</w:t>
      </w:r>
    </w:p>
    <w:p w:rsidR="008248D1" w:rsidRPr="008248D1" w:rsidRDefault="008248D1" w:rsidP="008248D1">
      <w:pPr>
        <w:tabs>
          <w:tab w:val="left" w:pos="2250"/>
        </w:tabs>
        <w:spacing w:line="240" w:lineRule="auto"/>
        <w:rPr>
          <w:rFonts w:ascii="Times New Roman" w:hAnsi="Times New Roman" w:cs="Times New Roman"/>
        </w:rPr>
      </w:pPr>
    </w:p>
    <w:p w:rsidR="008248D1" w:rsidRPr="008248D1" w:rsidRDefault="008248D1" w:rsidP="008248D1">
      <w:pPr>
        <w:tabs>
          <w:tab w:val="left" w:pos="2250"/>
        </w:tabs>
        <w:spacing w:line="240" w:lineRule="auto"/>
        <w:rPr>
          <w:rFonts w:ascii="Times New Roman" w:hAnsi="Times New Roman" w:cs="Times New Roman"/>
          <w:i/>
        </w:rPr>
      </w:pPr>
      <w:r w:rsidRPr="008248D1">
        <w:rPr>
          <w:rFonts w:ascii="Times New Roman" w:hAnsi="Times New Roman" w:cs="Times New Roman"/>
          <w:i/>
        </w:rPr>
        <w:t>Database:</w:t>
      </w:r>
    </w:p>
    <w:p w:rsidR="008248D1" w:rsidRPr="008248D1" w:rsidRDefault="008248D1" w:rsidP="008248D1">
      <w:pPr>
        <w:tabs>
          <w:tab w:val="left" w:pos="2250"/>
        </w:tabs>
        <w:spacing w:line="240" w:lineRule="auto"/>
        <w:rPr>
          <w:rFonts w:ascii="Times New Roman" w:hAnsi="Times New Roman" w:cs="Times New Roman"/>
        </w:rPr>
      </w:pPr>
      <w:r w:rsidRPr="008248D1">
        <w:rPr>
          <w:rFonts w:ascii="Times New Roman" w:hAnsi="Times New Roman" w:cs="Times New Roman"/>
        </w:rPr>
        <w:t xml:space="preserve">The onsite database from the fire station stores and backs up all the necessary data such as floorplans, schematics of buildings, on-going emergencies, and data about the fire. </w:t>
      </w:r>
      <w:proofErr w:type="gramStart"/>
      <w:r w:rsidRPr="008248D1">
        <w:rPr>
          <w:rFonts w:ascii="Times New Roman" w:hAnsi="Times New Roman" w:cs="Times New Roman"/>
        </w:rPr>
        <w:t>All of</w:t>
      </w:r>
      <w:proofErr w:type="gramEnd"/>
      <w:r w:rsidRPr="008248D1">
        <w:rPr>
          <w:rFonts w:ascii="Times New Roman" w:hAnsi="Times New Roman" w:cs="Times New Roman"/>
        </w:rPr>
        <w:t xml:space="preserve"> this which is obtained from the sensor. </w:t>
      </w:r>
    </w:p>
    <w:p w:rsidR="008248D1" w:rsidRPr="008248D1" w:rsidRDefault="008248D1" w:rsidP="008248D1">
      <w:pPr>
        <w:tabs>
          <w:tab w:val="left" w:pos="2250"/>
        </w:tabs>
        <w:spacing w:line="240" w:lineRule="auto"/>
        <w:rPr>
          <w:rFonts w:ascii="Times New Roman" w:hAnsi="Times New Roman" w:cs="Times New Roman"/>
        </w:rPr>
      </w:pPr>
    </w:p>
    <w:p w:rsidR="008248D1" w:rsidRPr="008248D1" w:rsidRDefault="008248D1" w:rsidP="008248D1">
      <w:pPr>
        <w:tabs>
          <w:tab w:val="left" w:pos="2250"/>
        </w:tabs>
        <w:spacing w:line="240" w:lineRule="auto"/>
        <w:rPr>
          <w:rFonts w:ascii="Times New Roman" w:hAnsi="Times New Roman" w:cs="Times New Roman"/>
          <w:i/>
        </w:rPr>
      </w:pPr>
      <w:r w:rsidRPr="008248D1">
        <w:rPr>
          <w:rFonts w:ascii="Times New Roman" w:hAnsi="Times New Roman" w:cs="Times New Roman"/>
          <w:i/>
        </w:rPr>
        <w:t>Data Collection:</w:t>
      </w:r>
    </w:p>
    <w:p w:rsidR="008248D1" w:rsidRPr="008248D1" w:rsidRDefault="008248D1" w:rsidP="008248D1">
      <w:pPr>
        <w:tabs>
          <w:tab w:val="left" w:pos="2250"/>
        </w:tabs>
        <w:spacing w:line="240" w:lineRule="auto"/>
        <w:rPr>
          <w:rFonts w:ascii="Times New Roman" w:hAnsi="Times New Roman" w:cs="Times New Roman"/>
        </w:rPr>
      </w:pPr>
      <w:r w:rsidRPr="008248D1">
        <w:rPr>
          <w:rFonts w:ascii="Times New Roman" w:hAnsi="Times New Roman" w:cs="Times New Roman"/>
        </w:rPr>
        <w:t>While the data is being stored in the data base, a parallel process is occurring, which is the data collection from the sensor located in the homes of the victims to the database itself. This all occurs in real time in the event of an emergency, which is then transferred to the fire chief and displayed to the laptop inside the firetruck.</w:t>
      </w:r>
    </w:p>
    <w:p w:rsidR="008248D1" w:rsidRPr="008248D1" w:rsidRDefault="008248D1" w:rsidP="008248D1">
      <w:pPr>
        <w:tabs>
          <w:tab w:val="left" w:pos="2250"/>
        </w:tabs>
        <w:spacing w:line="240" w:lineRule="auto"/>
        <w:rPr>
          <w:rFonts w:ascii="Times New Roman" w:hAnsi="Times New Roman" w:cs="Times New Roman"/>
        </w:rPr>
      </w:pPr>
    </w:p>
    <w:p w:rsidR="008248D1" w:rsidRPr="008248D1" w:rsidRDefault="008248D1" w:rsidP="008248D1">
      <w:pPr>
        <w:tabs>
          <w:tab w:val="left" w:pos="2250"/>
        </w:tabs>
        <w:spacing w:line="240" w:lineRule="auto"/>
        <w:rPr>
          <w:rFonts w:ascii="Times New Roman" w:hAnsi="Times New Roman" w:cs="Times New Roman"/>
          <w:i/>
        </w:rPr>
      </w:pPr>
      <w:r>
        <w:rPr>
          <w:rFonts w:ascii="Times New Roman" w:hAnsi="Times New Roman" w:cs="Times New Roman"/>
          <w:i/>
        </w:rPr>
        <w:t>Firetruck</w:t>
      </w:r>
      <w:r w:rsidRPr="008248D1">
        <w:rPr>
          <w:rFonts w:ascii="Times New Roman" w:hAnsi="Times New Roman" w:cs="Times New Roman"/>
          <w:i/>
        </w:rPr>
        <w:t>:</w:t>
      </w:r>
    </w:p>
    <w:p w:rsidR="008248D1" w:rsidRPr="008248D1" w:rsidRDefault="008248D1" w:rsidP="008248D1">
      <w:pPr>
        <w:tabs>
          <w:tab w:val="left" w:pos="2250"/>
        </w:tabs>
        <w:spacing w:line="240" w:lineRule="auto"/>
        <w:rPr>
          <w:rFonts w:ascii="Times New Roman" w:hAnsi="Times New Roman" w:cs="Times New Roman"/>
        </w:rPr>
      </w:pPr>
      <w:r w:rsidRPr="008248D1">
        <w:rPr>
          <w:rFonts w:ascii="Times New Roman" w:hAnsi="Times New Roman" w:cs="Times New Roman"/>
        </w:rPr>
        <w:t>The information displayed on the laptop is only for viewing purposes. The user cannot change the data, and is connected to the data base. The fire chief is the only individual that can change the data provided in the laptop. This reduces the confusion between each firefighter.</w:t>
      </w:r>
    </w:p>
    <w:p w:rsidR="008248D1" w:rsidRDefault="008248D1" w:rsidP="008248D1">
      <w:pPr>
        <w:tabs>
          <w:tab w:val="left" w:pos="2250"/>
        </w:tabs>
        <w:rPr>
          <w:rFonts w:ascii="Times New Roman" w:hAnsi="Times New Roman" w:cs="Times New Roman"/>
          <w:sz w:val="24"/>
          <w:szCs w:val="24"/>
        </w:rPr>
      </w:pPr>
    </w:p>
    <w:p w:rsidR="008248D1" w:rsidRDefault="008248D1" w:rsidP="008248D1">
      <w:pPr>
        <w:tabs>
          <w:tab w:val="left" w:pos="2250"/>
        </w:tabs>
        <w:rPr>
          <w:rFonts w:ascii="Times New Roman" w:hAnsi="Times New Roman" w:cs="Times New Roman"/>
          <w:sz w:val="24"/>
          <w:szCs w:val="24"/>
        </w:rPr>
      </w:pPr>
    </w:p>
    <w:p w:rsidR="009C7C52" w:rsidRDefault="009C7C52" w:rsidP="008248D1">
      <w:pPr>
        <w:jc w:val="both"/>
        <w:rPr>
          <w:rFonts w:ascii="Times New Roman" w:hAnsi="Times New Roman" w:cs="Times New Roman"/>
        </w:rPr>
      </w:pPr>
    </w:p>
    <w:p w:rsidR="008248D1" w:rsidRDefault="008248D1" w:rsidP="009852F5">
      <w:pPr>
        <w:jc w:val="both"/>
        <w:rPr>
          <w:rFonts w:ascii="Times New Roman" w:hAnsi="Times New Roman" w:cs="Times New Roman"/>
        </w:rPr>
      </w:pPr>
    </w:p>
    <w:p w:rsidR="009C7C52" w:rsidRDefault="009C7C52" w:rsidP="009852F5">
      <w:pPr>
        <w:jc w:val="both"/>
        <w:rPr>
          <w:rFonts w:ascii="Times New Roman" w:hAnsi="Times New Roman" w:cs="Times New Roman"/>
          <w:b/>
        </w:rPr>
      </w:pPr>
      <w:r>
        <w:rPr>
          <w:rFonts w:ascii="Times New Roman" w:hAnsi="Times New Roman" w:cs="Times New Roman"/>
          <w:b/>
        </w:rPr>
        <w:lastRenderedPageBreak/>
        <w:t>Workflow</w:t>
      </w:r>
    </w:p>
    <w:p w:rsidR="002B26A0" w:rsidRDefault="002B26A0" w:rsidP="009852F5">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application </w:t>
      </w:r>
      <w:r w:rsidR="007E062D">
        <w:rPr>
          <w:rFonts w:ascii="Times New Roman" w:hAnsi="Times New Roman" w:cs="Times New Roman"/>
        </w:rPr>
        <w:t>begins with the installation of Ember, the electrical device.</w:t>
      </w:r>
      <w:r>
        <w:rPr>
          <w:rFonts w:ascii="Times New Roman" w:hAnsi="Times New Roman" w:cs="Times New Roman"/>
        </w:rPr>
        <w:t xml:space="preserve"> </w:t>
      </w:r>
      <w:r w:rsidR="007E062D">
        <w:rPr>
          <w:rFonts w:ascii="Times New Roman" w:hAnsi="Times New Roman" w:cs="Times New Roman"/>
        </w:rPr>
        <w:t xml:space="preserve">The device collects a portion of the data and the rest is collected from public information supplied from the city. </w:t>
      </w:r>
      <w:r w:rsidR="00A62C5E">
        <w:rPr>
          <w:rFonts w:ascii="Times New Roman" w:hAnsi="Times New Roman" w:cs="Times New Roman"/>
        </w:rPr>
        <w:t>Also, if there is a trigger in any sensor live data begins to be recorded. The database storing all the information can then be directly accessed by firefighter in the event of a fire, firefighters should also be able to supply any updates to the database. Once the firefighter enters a scene they are given live updates of everything going on within the burning building, which is useful when navigating through a foreign building.</w:t>
      </w:r>
    </w:p>
    <w:p w:rsidR="00A62C5E" w:rsidRPr="002B26A0" w:rsidRDefault="00A62C5E" w:rsidP="009852F5">
      <w:pPr>
        <w:jc w:val="both"/>
        <w:rPr>
          <w:rFonts w:ascii="Times New Roman" w:hAnsi="Times New Roman" w:cs="Times New Roman"/>
        </w:rPr>
      </w:pPr>
    </w:p>
    <w:p w:rsidR="006E005B" w:rsidRDefault="006E005B" w:rsidP="00182588">
      <w:pPr>
        <w:jc w:val="center"/>
        <w:rPr>
          <w:rFonts w:ascii="Times New Roman" w:hAnsi="Times New Roman" w:cs="Times New Roman"/>
        </w:rPr>
      </w:pPr>
      <w:r>
        <w:rPr>
          <w:rFonts w:ascii="Times New Roman" w:hAnsi="Times New Roman" w:cs="Times New Roman"/>
          <w:noProof/>
        </w:rPr>
        <w:drawing>
          <wp:inline distT="0" distB="0" distL="0" distR="0">
            <wp:extent cx="5943600" cy="5760720"/>
            <wp:effectExtent l="0" t="57150" r="0" b="8763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82588" w:rsidRDefault="00182588" w:rsidP="00182588">
      <w:pPr>
        <w:jc w:val="center"/>
        <w:rPr>
          <w:rFonts w:ascii="Times New Roman" w:hAnsi="Times New Roman" w:cs="Times New Roman"/>
        </w:rPr>
      </w:pPr>
    </w:p>
    <w:p w:rsidR="00182588" w:rsidRDefault="00182588" w:rsidP="00182588">
      <w:pPr>
        <w:jc w:val="center"/>
        <w:rPr>
          <w:rFonts w:ascii="Times New Roman" w:hAnsi="Times New Roman" w:cs="Times New Roman"/>
        </w:rPr>
      </w:pPr>
    </w:p>
    <w:p w:rsidR="00182588" w:rsidRDefault="00182588" w:rsidP="00182588">
      <w:pPr>
        <w:jc w:val="center"/>
        <w:rPr>
          <w:rFonts w:ascii="Times New Roman" w:hAnsi="Times New Roman" w:cs="Times New Roman"/>
        </w:rPr>
      </w:pPr>
    </w:p>
    <w:p w:rsidR="00182588" w:rsidRDefault="00182588" w:rsidP="00182588">
      <w:pPr>
        <w:jc w:val="center"/>
        <w:rPr>
          <w:rFonts w:ascii="Times New Roman" w:hAnsi="Times New Roman" w:cs="Times New Roman"/>
        </w:rPr>
      </w:pPr>
    </w:p>
    <w:p w:rsidR="009C7C52" w:rsidRDefault="009C7C52" w:rsidP="009852F5">
      <w:pPr>
        <w:jc w:val="both"/>
        <w:rPr>
          <w:rFonts w:ascii="Times New Roman" w:hAnsi="Times New Roman" w:cs="Times New Roman"/>
        </w:rPr>
      </w:pPr>
    </w:p>
    <w:p w:rsidR="009C7C52" w:rsidRDefault="007109E7" w:rsidP="009852F5">
      <w:pPr>
        <w:jc w:val="both"/>
        <w:rPr>
          <w:rFonts w:ascii="Times New Roman" w:hAnsi="Times New Roman" w:cs="Times New Roman"/>
          <w:b/>
        </w:rPr>
      </w:pPr>
      <w:r>
        <w:rPr>
          <w:rFonts w:ascii="Times New Roman" w:hAnsi="Times New Roman" w:cs="Times New Roman"/>
          <w:b/>
        </w:rPr>
        <w:lastRenderedPageBreak/>
        <w:t>Projected Challenges</w:t>
      </w:r>
    </w:p>
    <w:tbl>
      <w:tblPr>
        <w:tblStyle w:val="TableGrid"/>
        <w:tblW w:w="0" w:type="auto"/>
        <w:jc w:val="center"/>
        <w:tblCellMar>
          <w:top w:w="29" w:type="dxa"/>
          <w:left w:w="115" w:type="dxa"/>
          <w:bottom w:w="29" w:type="dxa"/>
          <w:right w:w="115" w:type="dxa"/>
        </w:tblCellMar>
        <w:tblLook w:val="04A0" w:firstRow="1" w:lastRow="0" w:firstColumn="1" w:lastColumn="0" w:noHBand="0" w:noVBand="1"/>
      </w:tblPr>
      <w:tblGrid>
        <w:gridCol w:w="4675"/>
        <w:gridCol w:w="4675"/>
      </w:tblGrid>
      <w:tr w:rsidR="0010470D" w:rsidRPr="00D62465" w:rsidTr="00182588">
        <w:trPr>
          <w:jc w:val="center"/>
        </w:trPr>
        <w:tc>
          <w:tcPr>
            <w:tcW w:w="4675" w:type="dxa"/>
            <w:tcBorders>
              <w:bottom w:val="single" w:sz="4" w:space="0" w:color="002060"/>
            </w:tcBorders>
            <w:shd w:val="clear" w:color="auto" w:fill="0F243E" w:themeFill="text2" w:themeFillShade="80"/>
            <w:vAlign w:val="center"/>
          </w:tcPr>
          <w:p w:rsidR="0010470D" w:rsidRPr="00D62465" w:rsidRDefault="0010470D" w:rsidP="00D62465">
            <w:pPr>
              <w:rPr>
                <w:rFonts w:ascii="Times New Roman" w:hAnsi="Times New Roman" w:cs="Times New Roman"/>
                <w:sz w:val="24"/>
              </w:rPr>
            </w:pPr>
            <w:r w:rsidRPr="00D62465">
              <w:rPr>
                <w:rFonts w:ascii="Times New Roman" w:hAnsi="Times New Roman" w:cs="Times New Roman"/>
                <w:sz w:val="24"/>
              </w:rPr>
              <w:t>Challenges</w:t>
            </w:r>
          </w:p>
        </w:tc>
        <w:tc>
          <w:tcPr>
            <w:tcW w:w="4675" w:type="dxa"/>
            <w:tcBorders>
              <w:bottom w:val="single" w:sz="4" w:space="0" w:color="auto"/>
            </w:tcBorders>
            <w:shd w:val="clear" w:color="auto" w:fill="0F243E" w:themeFill="text2" w:themeFillShade="80"/>
            <w:vAlign w:val="center"/>
          </w:tcPr>
          <w:p w:rsidR="0010470D" w:rsidRPr="00D62465" w:rsidRDefault="0010470D" w:rsidP="00D62465">
            <w:pPr>
              <w:rPr>
                <w:rFonts w:ascii="Times New Roman" w:hAnsi="Times New Roman" w:cs="Times New Roman"/>
                <w:sz w:val="24"/>
              </w:rPr>
            </w:pPr>
            <w:r w:rsidRPr="00D62465">
              <w:rPr>
                <w:rFonts w:ascii="Times New Roman" w:hAnsi="Times New Roman" w:cs="Times New Roman"/>
                <w:sz w:val="24"/>
              </w:rPr>
              <w:t>Possible Solutions</w:t>
            </w:r>
          </w:p>
        </w:tc>
      </w:tr>
      <w:tr w:rsidR="0010470D" w:rsidRPr="00D62465" w:rsidTr="00182588">
        <w:trPr>
          <w:jc w:val="center"/>
        </w:trPr>
        <w:tc>
          <w:tcPr>
            <w:tcW w:w="4675" w:type="dxa"/>
            <w:tcBorders>
              <w:top w:val="single" w:sz="4" w:space="0" w:color="002060"/>
              <w:left w:val="nil"/>
              <w:bottom w:val="single" w:sz="4" w:space="0" w:color="002060"/>
              <w:right w:val="single" w:sz="4" w:space="0" w:color="002060"/>
            </w:tcBorders>
            <w:shd w:val="clear" w:color="auto" w:fill="F2F2F2" w:themeFill="background1" w:themeFillShade="F2"/>
            <w:vAlign w:val="center"/>
          </w:tcPr>
          <w:p w:rsidR="004D1CF6" w:rsidRPr="00D62465" w:rsidRDefault="0010470D" w:rsidP="00D62465">
            <w:pPr>
              <w:rPr>
                <w:rFonts w:ascii="Times New Roman" w:hAnsi="Times New Roman" w:cs="Times New Roman"/>
                <w:sz w:val="24"/>
              </w:rPr>
            </w:pPr>
            <w:r w:rsidRPr="00D62465">
              <w:rPr>
                <w:rFonts w:ascii="Times New Roman" w:hAnsi="Times New Roman" w:cs="Times New Roman"/>
                <w:sz w:val="24"/>
              </w:rPr>
              <w:t>Being able to install Ember in every building</w:t>
            </w:r>
          </w:p>
        </w:tc>
        <w:tc>
          <w:tcPr>
            <w:tcW w:w="4675" w:type="dxa"/>
            <w:tcBorders>
              <w:left w:val="single" w:sz="4" w:space="0" w:color="002060"/>
              <w:right w:val="nil"/>
            </w:tcBorders>
            <w:vAlign w:val="center"/>
          </w:tcPr>
          <w:p w:rsidR="0010470D" w:rsidRPr="00D62465" w:rsidRDefault="0010470D" w:rsidP="00D62465">
            <w:pPr>
              <w:rPr>
                <w:rFonts w:ascii="Times New Roman" w:hAnsi="Times New Roman" w:cs="Times New Roman"/>
                <w:sz w:val="24"/>
              </w:rPr>
            </w:pPr>
            <w:r w:rsidRPr="00D62465">
              <w:rPr>
                <w:rFonts w:ascii="Times New Roman" w:hAnsi="Times New Roman" w:cs="Times New Roman"/>
                <w:sz w:val="24"/>
              </w:rPr>
              <w:t xml:space="preserve">Legislation, </w:t>
            </w:r>
            <w:r w:rsidR="00D62465" w:rsidRPr="00D62465">
              <w:rPr>
                <w:rFonts w:ascii="Times New Roman" w:hAnsi="Times New Roman" w:cs="Times New Roman"/>
                <w:sz w:val="24"/>
              </w:rPr>
              <w:t>like</w:t>
            </w:r>
            <w:r w:rsidRPr="00D62465">
              <w:rPr>
                <w:rFonts w:ascii="Times New Roman" w:hAnsi="Times New Roman" w:cs="Times New Roman"/>
                <w:sz w:val="24"/>
              </w:rPr>
              <w:t xml:space="preserve"> that of smoke detectors, where Ember must be required in commercial buildings</w:t>
            </w:r>
            <w:r w:rsidR="006D3161">
              <w:rPr>
                <w:rFonts w:ascii="Times New Roman" w:hAnsi="Times New Roman" w:cs="Times New Roman"/>
                <w:sz w:val="24"/>
              </w:rPr>
              <w:t xml:space="preserve">. Donation and taxes could be used to help fund the process. </w:t>
            </w:r>
          </w:p>
        </w:tc>
      </w:tr>
      <w:tr w:rsidR="006D3161" w:rsidRPr="00D62465" w:rsidTr="009D3052">
        <w:trPr>
          <w:jc w:val="center"/>
        </w:trPr>
        <w:tc>
          <w:tcPr>
            <w:tcW w:w="4675" w:type="dxa"/>
            <w:tcBorders>
              <w:top w:val="single" w:sz="4" w:space="0" w:color="002060"/>
              <w:left w:val="nil"/>
              <w:bottom w:val="nil"/>
              <w:right w:val="single" w:sz="4" w:space="0" w:color="002060"/>
            </w:tcBorders>
            <w:shd w:val="clear" w:color="auto" w:fill="F2F2F2" w:themeFill="background1" w:themeFillShade="F2"/>
            <w:vAlign w:val="center"/>
          </w:tcPr>
          <w:p w:rsidR="006D3161" w:rsidRPr="00D62465" w:rsidRDefault="006D3161" w:rsidP="00D62465">
            <w:pPr>
              <w:rPr>
                <w:rFonts w:ascii="Times New Roman" w:hAnsi="Times New Roman" w:cs="Times New Roman"/>
                <w:sz w:val="24"/>
              </w:rPr>
            </w:pPr>
            <w:r w:rsidRPr="00D62465">
              <w:rPr>
                <w:rFonts w:ascii="Times New Roman" w:hAnsi="Times New Roman" w:cs="Times New Roman"/>
                <w:sz w:val="24"/>
              </w:rPr>
              <w:t>Obtaining information and distributing the information to the firefighters</w:t>
            </w:r>
          </w:p>
        </w:tc>
        <w:tc>
          <w:tcPr>
            <w:tcW w:w="4675" w:type="dxa"/>
            <w:tcBorders>
              <w:left w:val="single" w:sz="4" w:space="0" w:color="002060"/>
              <w:bottom w:val="nil"/>
              <w:right w:val="nil"/>
            </w:tcBorders>
            <w:vAlign w:val="center"/>
          </w:tcPr>
          <w:p w:rsidR="006D3161" w:rsidRPr="00D62465" w:rsidRDefault="006D3161" w:rsidP="00D62465">
            <w:pPr>
              <w:rPr>
                <w:rFonts w:ascii="Times New Roman" w:hAnsi="Times New Roman" w:cs="Times New Roman"/>
                <w:sz w:val="24"/>
              </w:rPr>
            </w:pPr>
            <w:r w:rsidRPr="00D62465">
              <w:rPr>
                <w:rFonts w:ascii="Times New Roman" w:hAnsi="Times New Roman" w:cs="Times New Roman"/>
                <w:sz w:val="24"/>
              </w:rPr>
              <w:t>Create a partnership with a city where the firefighters can have access to possibly sensitive information. In exchange the city receives greater protection for their citizens</w:t>
            </w:r>
          </w:p>
        </w:tc>
      </w:tr>
    </w:tbl>
    <w:p w:rsidR="0010470D" w:rsidRPr="0010470D" w:rsidRDefault="0010470D" w:rsidP="009852F5">
      <w:pPr>
        <w:jc w:val="both"/>
        <w:rPr>
          <w:rFonts w:ascii="Times New Roman" w:hAnsi="Times New Roman" w:cs="Times New Roman"/>
        </w:rPr>
      </w:pPr>
    </w:p>
    <w:p w:rsidR="007109E7" w:rsidRDefault="007109E7"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C6026" w:rsidRDefault="006C6026" w:rsidP="009852F5">
      <w:pPr>
        <w:jc w:val="both"/>
        <w:rPr>
          <w:rFonts w:ascii="Times New Roman" w:hAnsi="Times New Roman" w:cs="Times New Roman"/>
        </w:rPr>
      </w:pPr>
    </w:p>
    <w:p w:rsidR="006D3161" w:rsidRDefault="006D3161" w:rsidP="009852F5">
      <w:pPr>
        <w:jc w:val="both"/>
        <w:rPr>
          <w:rFonts w:ascii="Times New Roman" w:hAnsi="Times New Roman" w:cs="Times New Roman"/>
          <w:b/>
        </w:rPr>
      </w:pPr>
    </w:p>
    <w:p w:rsidR="006D3161" w:rsidRDefault="006D3161" w:rsidP="009852F5">
      <w:pPr>
        <w:jc w:val="both"/>
        <w:rPr>
          <w:rFonts w:ascii="Times New Roman" w:hAnsi="Times New Roman" w:cs="Times New Roman"/>
          <w:b/>
        </w:rPr>
      </w:pPr>
    </w:p>
    <w:p w:rsidR="007109E7" w:rsidRDefault="007109E7" w:rsidP="009852F5">
      <w:pPr>
        <w:jc w:val="both"/>
        <w:rPr>
          <w:rFonts w:ascii="Times New Roman" w:hAnsi="Times New Roman" w:cs="Times New Roman"/>
          <w:b/>
        </w:rPr>
      </w:pPr>
      <w:r>
        <w:rPr>
          <w:rFonts w:ascii="Times New Roman" w:hAnsi="Times New Roman" w:cs="Times New Roman"/>
          <w:b/>
        </w:rPr>
        <w:lastRenderedPageBreak/>
        <w:t>Mockups</w:t>
      </w:r>
    </w:p>
    <w:p w:rsidR="00A62C5E" w:rsidRDefault="00A62C5E" w:rsidP="00A62C5E">
      <w:pPr>
        <w:jc w:val="center"/>
        <w:rPr>
          <w:rFonts w:ascii="Times New Roman" w:hAnsi="Times New Roman" w:cs="Times New Roman"/>
        </w:rPr>
      </w:pPr>
      <w:r>
        <w:rPr>
          <w:rFonts w:ascii="Times New Roman" w:hAnsi="Times New Roman" w:cs="Times New Roman"/>
        </w:rPr>
        <w:t>Ember</w:t>
      </w:r>
      <w:r w:rsidR="006C6026">
        <w:rPr>
          <w:rFonts w:ascii="Times New Roman" w:hAnsi="Times New Roman" w:cs="Times New Roman"/>
        </w:rPr>
        <w:t xml:space="preserve"> (Electrical Device)</w:t>
      </w:r>
    </w:p>
    <w:p w:rsidR="009D38C6" w:rsidRDefault="009D38C6" w:rsidP="006243E5">
      <w:pPr>
        <w:rPr>
          <w:rFonts w:ascii="Times New Roman" w:hAnsi="Times New Roman" w:cs="Times New Roman"/>
        </w:rPr>
      </w:pPr>
      <w:bookmarkStart w:id="0" w:name="_GoBack"/>
      <w:bookmarkEnd w:id="0"/>
    </w:p>
    <w:p w:rsidR="009C7C52" w:rsidRPr="00182588" w:rsidRDefault="00A11DC9" w:rsidP="00182588">
      <w:pPr>
        <w:jc w:val="center"/>
        <w:rPr>
          <w:rFonts w:ascii="Times New Roman" w:hAnsi="Times New Roman" w:cs="Times New Roman"/>
        </w:rPr>
      </w:pPr>
      <w:r>
        <w:rPr>
          <w:noProof/>
        </w:rPr>
        <mc:AlternateContent>
          <mc:Choice Requires="wps">
            <w:drawing>
              <wp:anchor distT="45720" distB="45720" distL="114300" distR="114300" simplePos="0" relativeHeight="251667456" behindDoc="0" locked="0" layoutInCell="1" allowOverlap="1" wp14:anchorId="12F887D4" wp14:editId="637F98FE">
                <wp:simplePos x="0" y="0"/>
                <wp:positionH relativeFrom="column">
                  <wp:posOffset>3691466</wp:posOffset>
                </wp:positionH>
                <wp:positionV relativeFrom="paragraph">
                  <wp:posOffset>4270799</wp:posOffset>
                </wp:positionV>
                <wp:extent cx="221996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404620"/>
                        </a:xfrm>
                        <a:prstGeom prst="rect">
                          <a:avLst/>
                        </a:prstGeom>
                        <a:noFill/>
                        <a:ln w="9525">
                          <a:noFill/>
                          <a:miter lim="800000"/>
                          <a:headEnd/>
                          <a:tailEnd/>
                        </a:ln>
                      </wps:spPr>
                      <wps:txbx>
                        <w:txbxContent>
                          <w:p w:rsidR="00A11DC9" w:rsidRPr="00A11DC9" w:rsidRDefault="00A11DC9" w:rsidP="00A11DC9">
                            <w:pPr>
                              <w:jc w:val="center"/>
                              <w:rPr>
                                <w:rFonts w:ascii="Times New Roman" w:hAnsi="Times New Roman" w:cs="Times New Roman"/>
                                <w:sz w:val="24"/>
                              </w:rPr>
                            </w:pPr>
                            <w:r>
                              <w:rPr>
                                <w:rFonts w:ascii="Times New Roman" w:hAnsi="Times New Roman" w:cs="Times New Roman"/>
                                <w:sz w:val="24"/>
                              </w:rPr>
                              <w:t>Back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887D4" id="_x0000_s1029" type="#_x0000_t202" style="position:absolute;left:0;text-align:left;margin-left:290.65pt;margin-top:336.3pt;width:174.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" filled="f" stroked="f">
                <v:textbox style="mso-fit-shape-to-text:t">
                  <w:txbxContent>
                    <w:p w:rsidR="00A11DC9" w:rsidRPr="00A11DC9" w:rsidRDefault="00A11DC9" w:rsidP="00A11DC9">
                      <w:pPr>
                        <w:jc w:val="center"/>
                        <w:rPr>
                          <w:rFonts w:ascii="Times New Roman" w:hAnsi="Times New Roman" w:cs="Times New Roman"/>
                          <w:sz w:val="24"/>
                        </w:rPr>
                      </w:pPr>
                      <w:r>
                        <w:rPr>
                          <w:rFonts w:ascii="Times New Roman" w:hAnsi="Times New Roman" w:cs="Times New Roman"/>
                          <w:sz w:val="24"/>
                        </w:rPr>
                        <w:t>Back View</w:t>
                      </w:r>
                    </w:p>
                  </w:txbxContent>
                </v:textbox>
                <w10:wrap type="square"/>
              </v:shape>
            </w:pict>
          </mc:Fallback>
        </mc:AlternateContent>
      </w:r>
      <w:r w:rsidR="00137590" w:rsidRPr="00137590">
        <w:rPr>
          <w:rFonts w:ascii="Times New Roman" w:hAnsi="Times New Roman" w:cs="Times New Roman"/>
        </w:rPr>
        <w:drawing>
          <wp:inline distT="0" distB="0" distL="0" distR="0" wp14:anchorId="4A45882A" wp14:editId="670CC38B">
            <wp:extent cx="2486909" cy="4114800"/>
            <wp:effectExtent l="0" t="0" r="8890" b="0"/>
            <wp:docPr id="3" name="Picture 2" descr="A picture containing indoor, wall&#10;&#10;Description generated with high confidence">
              <a:extLst xmlns:a="http://schemas.openxmlformats.org/drawingml/2006/main">
                <a:ext uri="{FF2B5EF4-FFF2-40B4-BE49-F238E27FC236}">
                  <a16:creationId xmlns:a16="http://schemas.microsoft.com/office/drawing/2014/main" id="{C05B1679-9DDB-49D1-BD84-DFBABAA9C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indoor, wall&#10;&#10;Description generated with high confidence">
                      <a:extLst>
                        <a:ext uri="{FF2B5EF4-FFF2-40B4-BE49-F238E27FC236}">
                          <a16:creationId xmlns:a16="http://schemas.microsoft.com/office/drawing/2014/main" id="{C05B1679-9DDB-49D1-BD84-DFBABAA9C29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29526" cy="4185314"/>
                    </a:xfrm>
                    <a:prstGeom prst="rect">
                      <a:avLst/>
                    </a:prstGeom>
                  </pic:spPr>
                </pic:pic>
              </a:graphicData>
            </a:graphic>
          </wp:inline>
        </w:drawing>
      </w:r>
      <w:r w:rsidR="00D62465">
        <w:rPr>
          <w:rFonts w:ascii="Times New Roman" w:hAnsi="Times New Roman" w:cs="Times New Roman"/>
        </w:rPr>
        <w:tab/>
      </w:r>
      <w:r w:rsidR="00D62465">
        <w:rPr>
          <w:rFonts w:ascii="Times New Roman" w:hAnsi="Times New Roman" w:cs="Times New Roman"/>
        </w:rPr>
        <w:tab/>
      </w:r>
      <w:r w:rsidR="009D38C6" w:rsidRPr="009D38C6">
        <w:rPr>
          <w:rFonts w:ascii="Times New Roman" w:hAnsi="Times New Roman" w:cs="Times New Roman"/>
        </w:rPr>
        <w:drawing>
          <wp:inline distT="0" distB="0" distL="0" distR="0" wp14:anchorId="33C17D99" wp14:editId="20FC1BF8">
            <wp:extent cx="2306115" cy="4057531"/>
            <wp:effectExtent l="0" t="0" r="0" b="635"/>
            <wp:docPr id="11" name="Picture 10" descr="A close up of a piece of paper&#10;&#10;Description generated with high confidence">
              <a:extLst xmlns:a="http://schemas.openxmlformats.org/drawingml/2006/main">
                <a:ext uri="{FF2B5EF4-FFF2-40B4-BE49-F238E27FC236}">
                  <a16:creationId xmlns:a16="http://schemas.microsoft.com/office/drawing/2014/main" id="{E1F5FDFA-918D-48D6-A2F5-6E4BE43F2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 up of a piece of paper&#10;&#10;Description generated with high confidence">
                      <a:extLst>
                        <a:ext uri="{FF2B5EF4-FFF2-40B4-BE49-F238E27FC236}">
                          <a16:creationId xmlns:a16="http://schemas.microsoft.com/office/drawing/2014/main" id="{E1F5FDFA-918D-48D6-A2F5-6E4BE43F2D2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24709" cy="4090247"/>
                    </a:xfrm>
                    <a:prstGeom prst="rect">
                      <a:avLst/>
                    </a:prstGeom>
                  </pic:spPr>
                </pic:pic>
              </a:graphicData>
            </a:graphic>
          </wp:inline>
        </w:drawing>
      </w:r>
    </w:p>
    <w:p w:rsidR="009C7C52" w:rsidRDefault="00A11DC9">
      <w:r>
        <w:rPr>
          <w:noProof/>
        </w:rPr>
        <mc:AlternateContent>
          <mc:Choice Requires="wps">
            <w:drawing>
              <wp:anchor distT="45720" distB="45720" distL="114300" distR="114300" simplePos="0" relativeHeight="251665408" behindDoc="0" locked="0" layoutInCell="1" allowOverlap="1">
                <wp:simplePos x="0" y="0"/>
                <wp:positionH relativeFrom="column">
                  <wp:posOffset>897255</wp:posOffset>
                </wp:positionH>
                <wp:positionV relativeFrom="paragraph">
                  <wp:posOffset>8890</wp:posOffset>
                </wp:positionV>
                <wp:extent cx="2219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404620"/>
                        </a:xfrm>
                        <a:prstGeom prst="rect">
                          <a:avLst/>
                        </a:prstGeom>
                        <a:noFill/>
                        <a:ln w="9525">
                          <a:noFill/>
                          <a:miter lim="800000"/>
                          <a:headEnd/>
                          <a:tailEnd/>
                        </a:ln>
                      </wps:spPr>
                      <wps:txbx>
                        <w:txbxContent>
                          <w:p w:rsidR="00A11DC9" w:rsidRPr="00A11DC9" w:rsidRDefault="00A11DC9" w:rsidP="00A11DC9">
                            <w:pPr>
                              <w:jc w:val="center"/>
                              <w:rPr>
                                <w:rFonts w:ascii="Times New Roman" w:hAnsi="Times New Roman" w:cs="Times New Roman"/>
                                <w:sz w:val="24"/>
                              </w:rPr>
                            </w:pPr>
                            <w:r w:rsidRPr="00A11DC9">
                              <w:rPr>
                                <w:rFonts w:ascii="Times New Roman" w:hAnsi="Times New Roman" w:cs="Times New Roman"/>
                                <w:sz w:val="24"/>
                              </w:rPr>
                              <w:t>Front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70.65pt;margin-top:.7pt;width:174.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9o3EA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" filled="f" stroked="f">
                <v:textbox style="mso-fit-shape-to-text:t">
                  <w:txbxContent>
                    <w:p w:rsidR="00A11DC9" w:rsidRPr="00A11DC9" w:rsidRDefault="00A11DC9" w:rsidP="00A11DC9">
                      <w:pPr>
                        <w:jc w:val="center"/>
                        <w:rPr>
                          <w:rFonts w:ascii="Times New Roman" w:hAnsi="Times New Roman" w:cs="Times New Roman"/>
                          <w:sz w:val="24"/>
                        </w:rPr>
                      </w:pPr>
                      <w:r w:rsidRPr="00A11DC9">
                        <w:rPr>
                          <w:rFonts w:ascii="Times New Roman" w:hAnsi="Times New Roman" w:cs="Times New Roman"/>
                          <w:sz w:val="24"/>
                        </w:rPr>
                        <w:t>Front View</w:t>
                      </w:r>
                    </w:p>
                  </w:txbxContent>
                </v:textbox>
                <w10:wrap type="square"/>
              </v:shape>
            </w:pict>
          </mc:Fallback>
        </mc:AlternateContent>
      </w:r>
    </w:p>
    <w:p w:rsidR="009C7C52" w:rsidRDefault="009C7C52"/>
    <w:p w:rsidR="006C6026" w:rsidRDefault="006C6026"/>
    <w:p w:rsidR="006C6026" w:rsidRDefault="006C6026" w:rsidP="006C6026">
      <w:pPr>
        <w:jc w:val="center"/>
      </w:pPr>
      <w:r>
        <w:t>Ember (Application)</w:t>
      </w:r>
    </w:p>
    <w:p w:rsidR="006C6026" w:rsidRDefault="006C6026" w:rsidP="006C6026">
      <w:pPr>
        <w:jc w:val="center"/>
      </w:pPr>
      <w:r>
        <w:rPr>
          <w:noProof/>
        </w:rPr>
        <w:lastRenderedPageBreak/>
        <w:drawing>
          <wp:inline distT="0" distB="0" distL="0" distR="0">
            <wp:extent cx="5681711"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681711" cy="2926080"/>
                    </a:xfrm>
                    <a:prstGeom prst="rect">
                      <a:avLst/>
                    </a:prstGeom>
                  </pic:spPr>
                </pic:pic>
              </a:graphicData>
            </a:graphic>
          </wp:inline>
        </w:drawing>
      </w:r>
    </w:p>
    <w:p w:rsidR="00C32DFE" w:rsidRDefault="00C32DFE">
      <w:pPr>
        <w:rPr>
          <w:rFonts w:ascii="Times New Roman" w:hAnsi="Times New Roman" w:cs="Times New Roman"/>
          <w:b/>
          <w:sz w:val="24"/>
        </w:rPr>
      </w:pPr>
      <w:r>
        <w:rPr>
          <w:rFonts w:ascii="Times New Roman" w:hAnsi="Times New Roman" w:cs="Times New Roman"/>
          <w:b/>
          <w:sz w:val="24"/>
        </w:rPr>
        <w:t>Research</w:t>
      </w:r>
    </w:p>
    <w:p w:rsidR="00C32DFE" w:rsidRPr="00C32DFE" w:rsidRDefault="00C32DFE" w:rsidP="00D553F3">
      <w:pPr>
        <w:jc w:val="both"/>
        <w:rPr>
          <w:rFonts w:ascii="Times New Roman" w:hAnsi="Times New Roman" w:cs="Times New Roman"/>
          <w:sz w:val="24"/>
        </w:rPr>
      </w:pPr>
      <w:r>
        <w:rPr>
          <w:rFonts w:ascii="Times New Roman" w:hAnsi="Times New Roman" w:cs="Times New Roman"/>
          <w:sz w:val="24"/>
        </w:rPr>
        <w:tab/>
        <w:t xml:space="preserve">To better our system and to provide a better product to firefighters our team contacted Kansas City’s Fire Department Headquarters and spoke to an assistant fire marshal Tom Cleveland. With the information provided by Cleveland, we decided to focus on designing a system that specializes in easily navigating a firefighter in a building. Currently, there is no </w:t>
      </w:r>
      <w:r w:rsidR="00D553F3">
        <w:rPr>
          <w:rFonts w:ascii="Times New Roman" w:hAnsi="Times New Roman" w:cs="Times New Roman"/>
          <w:sz w:val="24"/>
        </w:rPr>
        <w:t xml:space="preserve">technology that allows for firefighter to have visual of what is going on within a burning building. Our process of collecting data and then delivering the data to a feasible application that firefighters can easily use, provides a system where firefighters can finally see the action going on in a burning building.  </w:t>
      </w:r>
    </w:p>
    <w:p w:rsidR="005A385F" w:rsidRDefault="005A385F"/>
    <w:sectPr w:rsidR="005A385F" w:rsidSect="00182588">
      <w:pgSz w:w="12240" w:h="15840"/>
      <w:pgMar w:top="720" w:right="720" w:bottom="720" w:left="720" w:header="720" w:footer="720" w:gutter="0"/>
      <w:pgBorders w:display="firstPage" w:offsetFrom="page">
        <w:top w:val="thinThickThinMediumGap" w:sz="24" w:space="24" w:color="002060"/>
        <w:left w:val="thinThickThinMediumGap" w:sz="24" w:space="24" w:color="002060"/>
        <w:bottom w:val="thinThickThinMediumGap" w:sz="24" w:space="24" w:color="002060"/>
        <w:right w:val="thinThickThinMediumGap"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BC"/>
    <w:rsid w:val="0010470D"/>
    <w:rsid w:val="00137590"/>
    <w:rsid w:val="00182588"/>
    <w:rsid w:val="0018589E"/>
    <w:rsid w:val="001A6DD1"/>
    <w:rsid w:val="002B26A0"/>
    <w:rsid w:val="00411C24"/>
    <w:rsid w:val="004D1CF6"/>
    <w:rsid w:val="005A385F"/>
    <w:rsid w:val="006243E5"/>
    <w:rsid w:val="006B4F39"/>
    <w:rsid w:val="006C6026"/>
    <w:rsid w:val="006D3161"/>
    <w:rsid w:val="006E005B"/>
    <w:rsid w:val="007109E7"/>
    <w:rsid w:val="007A3263"/>
    <w:rsid w:val="007E062D"/>
    <w:rsid w:val="008248D1"/>
    <w:rsid w:val="008962B0"/>
    <w:rsid w:val="008A01A3"/>
    <w:rsid w:val="009852F5"/>
    <w:rsid w:val="009C7C52"/>
    <w:rsid w:val="009D38C6"/>
    <w:rsid w:val="00A11DC9"/>
    <w:rsid w:val="00A3456C"/>
    <w:rsid w:val="00A62C5E"/>
    <w:rsid w:val="00B61038"/>
    <w:rsid w:val="00B973F3"/>
    <w:rsid w:val="00C32DFE"/>
    <w:rsid w:val="00CA32DB"/>
    <w:rsid w:val="00D137BF"/>
    <w:rsid w:val="00D553F3"/>
    <w:rsid w:val="00D62465"/>
    <w:rsid w:val="00E240BC"/>
    <w:rsid w:val="00E66C3B"/>
    <w:rsid w:val="00EE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E719"/>
  <w15:chartTrackingRefBased/>
  <w15:docId w15:val="{511866DB-C762-4EE4-B5FE-EAA72B91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0BC"/>
    <w:pPr>
      <w:spacing w:after="0" w:line="240" w:lineRule="auto"/>
    </w:pPr>
    <w:rPr>
      <w:rFonts w:eastAsiaTheme="minorEastAsia"/>
    </w:rPr>
  </w:style>
  <w:style w:type="character" w:customStyle="1" w:styleId="NoSpacingChar">
    <w:name w:val="No Spacing Char"/>
    <w:basedOn w:val="DefaultParagraphFont"/>
    <w:link w:val="NoSpacing"/>
    <w:uiPriority w:val="1"/>
    <w:rsid w:val="00E240BC"/>
    <w:rPr>
      <w:rFonts w:eastAsiaTheme="minorEastAsia"/>
    </w:rPr>
  </w:style>
  <w:style w:type="table" w:styleId="TableGrid">
    <w:name w:val="Table Grid"/>
    <w:basedOn w:val="TableNormal"/>
    <w:uiPriority w:val="59"/>
    <w:rsid w:val="00104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3.JPG"/><Relationship Id="rId2" Type="http://schemas.openxmlformats.org/officeDocument/2006/relationships/settings" Target="settings.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2.gif"/><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108387-ACA7-4F3A-A635-01EBDD421186}" type="doc">
      <dgm:prSet loTypeId="urn:microsoft.com/office/officeart/2005/8/layout/process5" loCatId="process" qsTypeId="urn:microsoft.com/office/officeart/2005/8/quickstyle/simple5" qsCatId="simple" csTypeId="urn:microsoft.com/office/officeart/2005/8/colors/accent0_3" csCatId="mainScheme" phldr="1"/>
      <dgm:spPr/>
      <dgm:t>
        <a:bodyPr/>
        <a:lstStyle/>
        <a:p>
          <a:endParaRPr lang="en-US"/>
        </a:p>
      </dgm:t>
    </dgm:pt>
    <dgm:pt modelId="{61DDAAE4-D713-41F6-AE73-527ACA9567E3}">
      <dgm:prSet phldrT="[Text]" custT="1"/>
      <dgm:spPr/>
      <dgm:t>
        <a:bodyPr/>
        <a:lstStyle/>
        <a:p>
          <a:r>
            <a:rPr lang="en-US" sz="1800"/>
            <a:t>Fire Station</a:t>
          </a:r>
        </a:p>
      </dgm:t>
    </dgm:pt>
    <dgm:pt modelId="{7E330A28-411B-4722-A131-4CD85C585D35}" type="parTrans" cxnId="{58E39421-0F60-4DB5-9E30-2E3AFE41D726}">
      <dgm:prSet/>
      <dgm:spPr/>
      <dgm:t>
        <a:bodyPr/>
        <a:lstStyle/>
        <a:p>
          <a:endParaRPr lang="en-US"/>
        </a:p>
      </dgm:t>
    </dgm:pt>
    <dgm:pt modelId="{E3BD0A57-DDBC-462E-9538-600F78476D28}" type="sibTrans" cxnId="{58E39421-0F60-4DB5-9E30-2E3AFE41D726}">
      <dgm:prSet/>
      <dgm:spPr/>
      <dgm:t>
        <a:bodyPr/>
        <a:lstStyle/>
        <a:p>
          <a:endParaRPr lang="en-US"/>
        </a:p>
      </dgm:t>
    </dgm:pt>
    <dgm:pt modelId="{37F0AD48-AC32-4B49-8454-86507CBC7D32}">
      <dgm:prSet phldrT="[Text]" custT="1"/>
      <dgm:spPr/>
      <dgm:t>
        <a:bodyPr/>
        <a:lstStyle/>
        <a:p>
          <a:r>
            <a:rPr lang="en-US" sz="1800"/>
            <a:t>Database</a:t>
          </a:r>
        </a:p>
      </dgm:t>
    </dgm:pt>
    <dgm:pt modelId="{D6494723-1D6C-4E9B-9AA3-DACA7FEE7285}" type="parTrans" cxnId="{474EB6CA-B0DA-437C-97BC-A8566E41CABE}">
      <dgm:prSet/>
      <dgm:spPr/>
      <dgm:t>
        <a:bodyPr/>
        <a:lstStyle/>
        <a:p>
          <a:endParaRPr lang="en-US"/>
        </a:p>
      </dgm:t>
    </dgm:pt>
    <dgm:pt modelId="{3250FAEA-117A-40FC-8C5C-5CC649582135}" type="sibTrans" cxnId="{474EB6CA-B0DA-437C-97BC-A8566E41CABE}">
      <dgm:prSet/>
      <dgm:spPr/>
      <dgm:t>
        <a:bodyPr/>
        <a:lstStyle/>
        <a:p>
          <a:endParaRPr lang="en-US"/>
        </a:p>
      </dgm:t>
    </dgm:pt>
    <dgm:pt modelId="{C44B2436-1F01-4402-84D2-85F0B7697976}">
      <dgm:prSet phldrT="[Text]" custT="1"/>
      <dgm:spPr/>
      <dgm:t>
        <a:bodyPr/>
        <a:lstStyle/>
        <a:p>
          <a:r>
            <a:rPr lang="en-US" sz="1800"/>
            <a:t>Firetruck</a:t>
          </a:r>
          <a:r>
            <a:rPr lang="en-US" sz="3300"/>
            <a:t> </a:t>
          </a:r>
        </a:p>
      </dgm:t>
    </dgm:pt>
    <dgm:pt modelId="{763DDA55-79F4-4812-B9B8-296DF40B4CBD}" type="parTrans" cxnId="{792589F3-2C83-4576-B16A-EBA5E7CE502D}">
      <dgm:prSet/>
      <dgm:spPr/>
      <dgm:t>
        <a:bodyPr/>
        <a:lstStyle/>
        <a:p>
          <a:endParaRPr lang="en-US"/>
        </a:p>
      </dgm:t>
    </dgm:pt>
    <dgm:pt modelId="{EFAB26D8-32B1-452D-B9E9-6274920022A0}" type="sibTrans" cxnId="{792589F3-2C83-4576-B16A-EBA5E7CE502D}">
      <dgm:prSet/>
      <dgm:spPr/>
      <dgm:t>
        <a:bodyPr/>
        <a:lstStyle/>
        <a:p>
          <a:endParaRPr lang="en-US"/>
        </a:p>
      </dgm:t>
    </dgm:pt>
    <dgm:pt modelId="{DEEEA232-4248-4945-B277-8718E8727FD3}">
      <dgm:prSet phldrT="[Text]" custT="1"/>
      <dgm:spPr/>
      <dgm:t>
        <a:bodyPr/>
        <a:lstStyle/>
        <a:p>
          <a:r>
            <a:rPr lang="en-US" sz="1800"/>
            <a:t>Data Collection</a:t>
          </a:r>
          <a:endParaRPr lang="en-US" sz="1600"/>
        </a:p>
      </dgm:t>
    </dgm:pt>
    <dgm:pt modelId="{25D653C6-0EFF-43AC-8240-A63F5027148F}" type="parTrans" cxnId="{3F3BA1E9-9FA3-4A68-AD7F-65BD101948CF}">
      <dgm:prSet/>
      <dgm:spPr/>
      <dgm:t>
        <a:bodyPr/>
        <a:lstStyle/>
        <a:p>
          <a:endParaRPr lang="en-US"/>
        </a:p>
      </dgm:t>
    </dgm:pt>
    <dgm:pt modelId="{E39A8003-C8E7-45B3-BE2A-5AFFA7CB60BE}" type="sibTrans" cxnId="{3F3BA1E9-9FA3-4A68-AD7F-65BD101948CF}">
      <dgm:prSet custScaleX="94765" custScaleY="28022"/>
      <dgm:spPr/>
      <dgm:t>
        <a:bodyPr/>
        <a:lstStyle/>
        <a:p>
          <a:endParaRPr lang="en-US"/>
        </a:p>
      </dgm:t>
    </dgm:pt>
    <dgm:pt modelId="{7963A23F-C514-4731-AA80-BD3848C993B9}" type="pres">
      <dgm:prSet presAssocID="{3D108387-ACA7-4F3A-A635-01EBDD421186}" presName="diagram" presStyleCnt="0">
        <dgm:presLayoutVars>
          <dgm:dir/>
          <dgm:resizeHandles val="exact"/>
        </dgm:presLayoutVars>
      </dgm:prSet>
      <dgm:spPr/>
    </dgm:pt>
    <dgm:pt modelId="{5F5947E0-F18B-499E-B331-A2FA75B8F383}" type="pres">
      <dgm:prSet presAssocID="{61DDAAE4-D713-41F6-AE73-527ACA9567E3}" presName="node" presStyleLbl="node1" presStyleIdx="0" presStyleCnt="4" custScaleX="38087" custScaleY="29623" custLinFactNeighborX="-33237" custLinFactNeighborY="76860">
        <dgm:presLayoutVars>
          <dgm:bulletEnabled val="1"/>
        </dgm:presLayoutVars>
      </dgm:prSet>
      <dgm:spPr/>
    </dgm:pt>
    <dgm:pt modelId="{0035CB9C-5069-43CC-A863-B6B6D05CEFB3}" type="pres">
      <dgm:prSet presAssocID="{E3BD0A57-DDBC-462E-9538-600F78476D28}" presName="sibTrans" presStyleLbl="sibTrans2D1" presStyleIdx="0" presStyleCnt="3" custScaleX="95815" custScaleY="28022"/>
      <dgm:spPr>
        <a:prstGeom prst="leftRightArrow">
          <a:avLst/>
        </a:prstGeom>
      </dgm:spPr>
    </dgm:pt>
    <dgm:pt modelId="{D02D475C-881E-4980-AE82-13E07FDC76B0}" type="pres">
      <dgm:prSet presAssocID="{E3BD0A57-DDBC-462E-9538-600F78476D28}" presName="connectorText" presStyleLbl="sibTrans2D1" presStyleIdx="0" presStyleCnt="3"/>
      <dgm:spPr/>
    </dgm:pt>
    <dgm:pt modelId="{DB2563C0-919F-4DED-8C6D-DA0B58428EEC}" type="pres">
      <dgm:prSet presAssocID="{37F0AD48-AC32-4B49-8454-86507CBC7D32}" presName="node" presStyleLbl="node1" presStyleIdx="1" presStyleCnt="4" custScaleX="38087" custScaleY="29623" custLinFactNeighborX="-38060" custLinFactNeighborY="77009">
        <dgm:presLayoutVars>
          <dgm:bulletEnabled val="1"/>
        </dgm:presLayoutVars>
      </dgm:prSet>
      <dgm:spPr/>
    </dgm:pt>
    <dgm:pt modelId="{DF9A2BCB-8A01-46D1-94B8-A31D21960724}" type="pres">
      <dgm:prSet presAssocID="{3250FAEA-117A-40FC-8C5C-5CC649582135}" presName="sibTrans" presStyleLbl="sibTrans2D1" presStyleIdx="1" presStyleCnt="3" custScaleX="94765" custScaleY="28022"/>
      <dgm:spPr/>
    </dgm:pt>
    <dgm:pt modelId="{5B9D5CBF-4460-43E9-AAEF-A43CEAC07A5B}" type="pres">
      <dgm:prSet presAssocID="{3250FAEA-117A-40FC-8C5C-5CC649582135}" presName="connectorText" presStyleLbl="sibTrans2D1" presStyleIdx="1" presStyleCnt="3"/>
      <dgm:spPr/>
    </dgm:pt>
    <dgm:pt modelId="{9B25B814-2BC9-4C51-BE2B-34F0ECED29F4}" type="pres">
      <dgm:prSet presAssocID="{C44B2436-1F01-4402-84D2-85F0B7697976}" presName="node" presStyleLbl="node1" presStyleIdx="2" presStyleCnt="4" custScaleX="38087" custScaleY="27025" custLinFactNeighborX="32352" custLinFactNeighborY="-31071">
        <dgm:presLayoutVars>
          <dgm:bulletEnabled val="1"/>
        </dgm:presLayoutVars>
      </dgm:prSet>
      <dgm:spPr/>
    </dgm:pt>
    <dgm:pt modelId="{B46F179D-9BC1-48DA-8D7B-AAF2223D4FAE}" type="pres">
      <dgm:prSet presAssocID="{EFAB26D8-32B1-452D-B9E9-6274920022A0}" presName="sibTrans" presStyleLbl="sibTrans2D1" presStyleIdx="2" presStyleCnt="3" custAng="14312960" custScaleX="54307" custScaleY="27901" custLinFactX="-33499" custLinFactNeighborX="-100000" custLinFactNeighborY="-3916"/>
      <dgm:spPr/>
    </dgm:pt>
    <dgm:pt modelId="{A6078605-5431-4C6D-99B1-5184CCBC27C4}" type="pres">
      <dgm:prSet presAssocID="{EFAB26D8-32B1-452D-B9E9-6274920022A0}" presName="connectorText" presStyleLbl="sibTrans2D1" presStyleIdx="2" presStyleCnt="3"/>
      <dgm:spPr/>
    </dgm:pt>
    <dgm:pt modelId="{8F298387-829F-4356-911D-1C7696822C4A}" type="pres">
      <dgm:prSet presAssocID="{DEEEA232-4248-4945-B277-8718E8727FD3}" presName="node" presStyleLbl="node1" presStyleIdx="3" presStyleCnt="4" custScaleX="38087" custScaleY="29623" custLinFactY="-4042" custLinFactNeighborX="38854" custLinFactNeighborY="-100000">
        <dgm:presLayoutVars>
          <dgm:bulletEnabled val="1"/>
        </dgm:presLayoutVars>
      </dgm:prSet>
      <dgm:spPr/>
    </dgm:pt>
  </dgm:ptLst>
  <dgm:cxnLst>
    <dgm:cxn modelId="{208B1F05-39E0-4616-A121-01DBD477DECF}" type="presOf" srcId="{37F0AD48-AC32-4B49-8454-86507CBC7D32}" destId="{DB2563C0-919F-4DED-8C6D-DA0B58428EEC}" srcOrd="0" destOrd="0" presId="urn:microsoft.com/office/officeart/2005/8/layout/process5"/>
    <dgm:cxn modelId="{58E39421-0F60-4DB5-9E30-2E3AFE41D726}" srcId="{3D108387-ACA7-4F3A-A635-01EBDD421186}" destId="{61DDAAE4-D713-41F6-AE73-527ACA9567E3}" srcOrd="0" destOrd="0" parTransId="{7E330A28-411B-4722-A131-4CD85C585D35}" sibTransId="{E3BD0A57-DDBC-462E-9538-600F78476D28}"/>
    <dgm:cxn modelId="{12CB5740-57F9-4550-B2BC-3214921AE6D9}" type="presOf" srcId="{EFAB26D8-32B1-452D-B9E9-6274920022A0}" destId="{B46F179D-9BC1-48DA-8D7B-AAF2223D4FAE}" srcOrd="0" destOrd="0" presId="urn:microsoft.com/office/officeart/2005/8/layout/process5"/>
    <dgm:cxn modelId="{1BF15684-E5D0-45CF-8267-FCF5B0DC7475}" type="presOf" srcId="{3250FAEA-117A-40FC-8C5C-5CC649582135}" destId="{5B9D5CBF-4460-43E9-AAEF-A43CEAC07A5B}" srcOrd="1" destOrd="0" presId="urn:microsoft.com/office/officeart/2005/8/layout/process5"/>
    <dgm:cxn modelId="{6DF7AE90-0E82-4030-8C6D-620C6438694B}" type="presOf" srcId="{EFAB26D8-32B1-452D-B9E9-6274920022A0}" destId="{A6078605-5431-4C6D-99B1-5184CCBC27C4}" srcOrd="1" destOrd="0" presId="urn:microsoft.com/office/officeart/2005/8/layout/process5"/>
    <dgm:cxn modelId="{4B690491-0007-4359-B1A6-84DE44D86628}" type="presOf" srcId="{E3BD0A57-DDBC-462E-9538-600F78476D28}" destId="{D02D475C-881E-4980-AE82-13E07FDC76B0}" srcOrd="1" destOrd="0" presId="urn:microsoft.com/office/officeart/2005/8/layout/process5"/>
    <dgm:cxn modelId="{451C9292-D6EA-4666-8603-F3AFE0C42334}" type="presOf" srcId="{DEEEA232-4248-4945-B277-8718E8727FD3}" destId="{8F298387-829F-4356-911D-1C7696822C4A}" srcOrd="0" destOrd="0" presId="urn:microsoft.com/office/officeart/2005/8/layout/process5"/>
    <dgm:cxn modelId="{5FC0F3AD-C35A-4A22-8282-234AAE5BDD54}" type="presOf" srcId="{61DDAAE4-D713-41F6-AE73-527ACA9567E3}" destId="{5F5947E0-F18B-499E-B331-A2FA75B8F383}" srcOrd="0" destOrd="0" presId="urn:microsoft.com/office/officeart/2005/8/layout/process5"/>
    <dgm:cxn modelId="{474EB6CA-B0DA-437C-97BC-A8566E41CABE}" srcId="{3D108387-ACA7-4F3A-A635-01EBDD421186}" destId="{37F0AD48-AC32-4B49-8454-86507CBC7D32}" srcOrd="1" destOrd="0" parTransId="{D6494723-1D6C-4E9B-9AA3-DACA7FEE7285}" sibTransId="{3250FAEA-117A-40FC-8C5C-5CC649582135}"/>
    <dgm:cxn modelId="{FC5D36D5-0FC0-4E4E-A960-F5DF2E279CA5}" type="presOf" srcId="{3D108387-ACA7-4F3A-A635-01EBDD421186}" destId="{7963A23F-C514-4731-AA80-BD3848C993B9}" srcOrd="0" destOrd="0" presId="urn:microsoft.com/office/officeart/2005/8/layout/process5"/>
    <dgm:cxn modelId="{98BE18E5-665F-44F4-803B-ED4732CAA702}" type="presOf" srcId="{E3BD0A57-DDBC-462E-9538-600F78476D28}" destId="{0035CB9C-5069-43CC-A863-B6B6D05CEFB3}" srcOrd="0" destOrd="0" presId="urn:microsoft.com/office/officeart/2005/8/layout/process5"/>
    <dgm:cxn modelId="{3F3BA1E9-9FA3-4A68-AD7F-65BD101948CF}" srcId="{3D108387-ACA7-4F3A-A635-01EBDD421186}" destId="{DEEEA232-4248-4945-B277-8718E8727FD3}" srcOrd="3" destOrd="0" parTransId="{25D653C6-0EFF-43AC-8240-A63F5027148F}" sibTransId="{E39A8003-C8E7-45B3-BE2A-5AFFA7CB60BE}"/>
    <dgm:cxn modelId="{13245EED-C682-41BA-B599-5917EF3AAE97}" type="presOf" srcId="{3250FAEA-117A-40FC-8C5C-5CC649582135}" destId="{DF9A2BCB-8A01-46D1-94B8-A31D21960724}" srcOrd="0" destOrd="0" presId="urn:microsoft.com/office/officeart/2005/8/layout/process5"/>
    <dgm:cxn modelId="{792589F3-2C83-4576-B16A-EBA5E7CE502D}" srcId="{3D108387-ACA7-4F3A-A635-01EBDD421186}" destId="{C44B2436-1F01-4402-84D2-85F0B7697976}" srcOrd="2" destOrd="0" parTransId="{763DDA55-79F4-4812-B9B8-296DF40B4CBD}" sibTransId="{EFAB26D8-32B1-452D-B9E9-6274920022A0}"/>
    <dgm:cxn modelId="{859216F4-5D5B-4296-BD92-54ECDBA05A9F}" type="presOf" srcId="{C44B2436-1F01-4402-84D2-85F0B7697976}" destId="{9B25B814-2BC9-4C51-BE2B-34F0ECED29F4}" srcOrd="0" destOrd="0" presId="urn:microsoft.com/office/officeart/2005/8/layout/process5"/>
    <dgm:cxn modelId="{0A0B5285-3E5C-4E1B-B7E6-A3C734A27D1D}" type="presParOf" srcId="{7963A23F-C514-4731-AA80-BD3848C993B9}" destId="{5F5947E0-F18B-499E-B331-A2FA75B8F383}" srcOrd="0" destOrd="0" presId="urn:microsoft.com/office/officeart/2005/8/layout/process5"/>
    <dgm:cxn modelId="{A1C189D6-9BA4-41BD-9113-58E355820320}" type="presParOf" srcId="{7963A23F-C514-4731-AA80-BD3848C993B9}" destId="{0035CB9C-5069-43CC-A863-B6B6D05CEFB3}" srcOrd="1" destOrd="0" presId="urn:microsoft.com/office/officeart/2005/8/layout/process5"/>
    <dgm:cxn modelId="{85276467-F26F-4223-B582-027C32199D4F}" type="presParOf" srcId="{0035CB9C-5069-43CC-A863-B6B6D05CEFB3}" destId="{D02D475C-881E-4980-AE82-13E07FDC76B0}" srcOrd="0" destOrd="0" presId="urn:microsoft.com/office/officeart/2005/8/layout/process5"/>
    <dgm:cxn modelId="{C7EA14A0-4ADF-4194-BABF-0B2F5E1E24F2}" type="presParOf" srcId="{7963A23F-C514-4731-AA80-BD3848C993B9}" destId="{DB2563C0-919F-4DED-8C6D-DA0B58428EEC}" srcOrd="2" destOrd="0" presId="urn:microsoft.com/office/officeart/2005/8/layout/process5"/>
    <dgm:cxn modelId="{245790A1-D8D6-4A73-9885-B9DE46C5CB08}" type="presParOf" srcId="{7963A23F-C514-4731-AA80-BD3848C993B9}" destId="{DF9A2BCB-8A01-46D1-94B8-A31D21960724}" srcOrd="3" destOrd="0" presId="urn:microsoft.com/office/officeart/2005/8/layout/process5"/>
    <dgm:cxn modelId="{8E1A5A9C-7CA0-499B-A748-7BB2DE726F29}" type="presParOf" srcId="{DF9A2BCB-8A01-46D1-94B8-A31D21960724}" destId="{5B9D5CBF-4460-43E9-AAEF-A43CEAC07A5B}" srcOrd="0" destOrd="0" presId="urn:microsoft.com/office/officeart/2005/8/layout/process5"/>
    <dgm:cxn modelId="{7EF48BE3-E2AE-44DD-ABF3-24AA7B42840B}" type="presParOf" srcId="{7963A23F-C514-4731-AA80-BD3848C993B9}" destId="{9B25B814-2BC9-4C51-BE2B-34F0ECED29F4}" srcOrd="4" destOrd="0" presId="urn:microsoft.com/office/officeart/2005/8/layout/process5"/>
    <dgm:cxn modelId="{2493FA12-DC45-4D8E-BB8B-A53F7BD2CC30}" type="presParOf" srcId="{7963A23F-C514-4731-AA80-BD3848C993B9}" destId="{B46F179D-9BC1-48DA-8D7B-AAF2223D4FAE}" srcOrd="5" destOrd="0" presId="urn:microsoft.com/office/officeart/2005/8/layout/process5"/>
    <dgm:cxn modelId="{85A380B2-0F54-4210-913D-88113CDE6ACF}" type="presParOf" srcId="{B46F179D-9BC1-48DA-8D7B-AAF2223D4FAE}" destId="{A6078605-5431-4C6D-99B1-5184CCBC27C4}" srcOrd="0" destOrd="0" presId="urn:microsoft.com/office/officeart/2005/8/layout/process5"/>
    <dgm:cxn modelId="{880DC997-CA8C-44CA-9A04-055E34EBEECE}" type="presParOf" srcId="{7963A23F-C514-4731-AA80-BD3848C993B9}" destId="{8F298387-829F-4356-911D-1C7696822C4A}" srcOrd="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9E58DD-FE98-459D-B4DA-545C16BA5F8E}" type="doc">
      <dgm:prSet loTypeId="urn:microsoft.com/office/officeart/2005/8/layout/process2" loCatId="process" qsTypeId="urn:microsoft.com/office/officeart/2005/8/quickstyle/simple5" qsCatId="simple" csTypeId="urn:microsoft.com/office/officeart/2005/8/colors/accent0_3" csCatId="mainScheme" phldr="1"/>
      <dgm:spPr/>
      <dgm:t>
        <a:bodyPr/>
        <a:lstStyle/>
        <a:p>
          <a:endParaRPr lang="en-US"/>
        </a:p>
      </dgm:t>
    </dgm:pt>
    <dgm:pt modelId="{8F35CDF2-A0E6-432E-8255-0101D2EE516B}">
      <dgm:prSet phldrT="[Text]" custT="1"/>
      <dgm:spPr/>
      <dgm:t>
        <a:bodyPr/>
        <a:lstStyle/>
        <a:p>
          <a:pPr algn="just"/>
          <a:r>
            <a:rPr lang="en-US" sz="1200">
              <a:latin typeface="Times New Roman" panose="02020603050405020304" pitchFamily="18" charset="0"/>
              <a:cs typeface="Times New Roman" panose="02020603050405020304" pitchFamily="18" charset="0"/>
            </a:rPr>
            <a:t>Preliminary</a:t>
          </a:r>
        </a:p>
      </dgm:t>
    </dgm:pt>
    <dgm:pt modelId="{7E9471A1-27AC-45FB-B6A5-3B394BDC959C}" type="parTrans" cxnId="{AEA52CEE-CFFE-464B-B413-63DBDBD714AC}">
      <dgm:prSet/>
      <dgm:spPr/>
      <dgm:t>
        <a:bodyPr/>
        <a:lstStyle/>
        <a:p>
          <a:pPr algn="just"/>
          <a:endParaRPr lang="en-US"/>
        </a:p>
      </dgm:t>
    </dgm:pt>
    <dgm:pt modelId="{075BB0EB-13F8-4BE7-8EF0-048899F3F6CE}" type="sibTrans" cxnId="{AEA52CEE-CFFE-464B-B413-63DBDBD714AC}">
      <dgm:prSet/>
      <dgm:spPr/>
      <dgm:t>
        <a:bodyPr/>
        <a:lstStyle/>
        <a:p>
          <a:pPr algn="just"/>
          <a:endParaRPr lang="en-US"/>
        </a:p>
      </dgm:t>
    </dgm:pt>
    <dgm:pt modelId="{E3C7ACDB-2F50-4D2F-8D2B-AD4F69E1EE5A}">
      <dgm:prSet phldrT="[Text]" custT="1"/>
      <dgm:spPr/>
      <dgm:t>
        <a:bodyPr/>
        <a:lstStyle/>
        <a:p>
          <a:pPr algn="just"/>
          <a:r>
            <a:rPr lang="en-US" sz="1200">
              <a:latin typeface="Times New Roman" panose="02020603050405020304" pitchFamily="18" charset="0"/>
              <a:cs typeface="Times New Roman" panose="02020603050405020304" pitchFamily="18" charset="0"/>
            </a:rPr>
            <a:t>Installation of Ember (Electrical Device)</a:t>
          </a:r>
        </a:p>
      </dgm:t>
    </dgm:pt>
    <dgm:pt modelId="{99923E63-AD37-4C3B-8FBB-27915AEE3E37}" type="parTrans" cxnId="{9F155BEC-4BD1-491A-89C2-3168A80C4B1B}">
      <dgm:prSet/>
      <dgm:spPr/>
      <dgm:t>
        <a:bodyPr/>
        <a:lstStyle/>
        <a:p>
          <a:pPr algn="just"/>
          <a:endParaRPr lang="en-US"/>
        </a:p>
      </dgm:t>
    </dgm:pt>
    <dgm:pt modelId="{336573A2-CE41-4C1B-A906-6CBBE845EFC5}" type="sibTrans" cxnId="{9F155BEC-4BD1-491A-89C2-3168A80C4B1B}">
      <dgm:prSet/>
      <dgm:spPr/>
      <dgm:t>
        <a:bodyPr/>
        <a:lstStyle/>
        <a:p>
          <a:pPr algn="just"/>
          <a:endParaRPr lang="en-US"/>
        </a:p>
      </dgm:t>
    </dgm:pt>
    <dgm:pt modelId="{997788A9-8265-4A41-9BB1-03A2279C56A9}">
      <dgm:prSet phldrT="[Text]" custT="1"/>
      <dgm:spPr/>
      <dgm:t>
        <a:bodyPr/>
        <a:lstStyle/>
        <a:p>
          <a:pPr algn="just"/>
          <a:r>
            <a:rPr lang="en-US" sz="1200">
              <a:latin typeface="Times New Roman" panose="02020603050405020304" pitchFamily="18" charset="0"/>
              <a:cs typeface="Times New Roman" panose="02020603050405020304" pitchFamily="18" charset="0"/>
            </a:rPr>
            <a:t>Live Transmission </a:t>
          </a:r>
        </a:p>
      </dgm:t>
    </dgm:pt>
    <dgm:pt modelId="{9824C7A7-BAF2-46A3-A7F1-9C5FDC6DF0E7}" type="parTrans" cxnId="{7C902F01-39C5-4E0C-9C17-DBE20488D440}">
      <dgm:prSet/>
      <dgm:spPr/>
      <dgm:t>
        <a:bodyPr/>
        <a:lstStyle/>
        <a:p>
          <a:pPr algn="just"/>
          <a:endParaRPr lang="en-US"/>
        </a:p>
      </dgm:t>
    </dgm:pt>
    <dgm:pt modelId="{015B5BA8-AA3B-418F-B851-239C154FF109}" type="sibTrans" cxnId="{7C902F01-39C5-4E0C-9C17-DBE20488D440}">
      <dgm:prSet/>
      <dgm:spPr/>
      <dgm:t>
        <a:bodyPr/>
        <a:lstStyle/>
        <a:p>
          <a:pPr algn="just"/>
          <a:endParaRPr lang="en-US"/>
        </a:p>
      </dgm:t>
    </dgm:pt>
    <dgm:pt modelId="{96E16629-9ED6-4975-B446-BCF8B4C23AE6}">
      <dgm:prSet phldrT="[Text]" custT="1"/>
      <dgm:spPr/>
      <dgm:t>
        <a:bodyPr/>
        <a:lstStyle/>
        <a:p>
          <a:pPr algn="just"/>
          <a:r>
            <a:rPr lang="en-US" sz="1200">
              <a:latin typeface="Times New Roman" panose="02020603050405020304" pitchFamily="18" charset="0"/>
              <a:cs typeface="Times New Roman" panose="02020603050405020304" pitchFamily="18" charset="0"/>
            </a:rPr>
            <a:t>Collecting Data</a:t>
          </a:r>
        </a:p>
      </dgm:t>
    </dgm:pt>
    <dgm:pt modelId="{90E2D927-0460-4386-9CB8-29C9DBBA32B0}" type="parTrans" cxnId="{E8B1B666-F35B-459C-9C4E-81CBB8BA569C}">
      <dgm:prSet/>
      <dgm:spPr/>
      <dgm:t>
        <a:bodyPr/>
        <a:lstStyle/>
        <a:p>
          <a:pPr algn="just"/>
          <a:endParaRPr lang="en-US"/>
        </a:p>
      </dgm:t>
    </dgm:pt>
    <dgm:pt modelId="{C5DA4284-89D4-41FD-9AE3-F544F51C3D03}" type="sibTrans" cxnId="{E8B1B666-F35B-459C-9C4E-81CBB8BA569C}">
      <dgm:prSet/>
      <dgm:spPr/>
      <dgm:t>
        <a:bodyPr/>
        <a:lstStyle/>
        <a:p>
          <a:pPr algn="just"/>
          <a:endParaRPr lang="en-US"/>
        </a:p>
      </dgm:t>
    </dgm:pt>
    <dgm:pt modelId="{14F0EA30-02D8-4FA0-9B94-05B0587015EA}">
      <dgm:prSet phldrT="[Text]" custT="1"/>
      <dgm:spPr/>
      <dgm:t>
        <a:bodyPr/>
        <a:lstStyle/>
        <a:p>
          <a:pPr algn="just"/>
          <a:r>
            <a:rPr lang="en-US" sz="1200">
              <a:latin typeface="Times New Roman" panose="02020603050405020304" pitchFamily="18" charset="0"/>
              <a:cs typeface="Times New Roman" panose="02020603050405020304" pitchFamily="18" charset="0"/>
            </a:rPr>
            <a:t>Database</a:t>
          </a:r>
        </a:p>
      </dgm:t>
    </dgm:pt>
    <dgm:pt modelId="{5FACB093-96C2-4A0F-84EE-339FF5A9F4DB}" type="parTrans" cxnId="{5172D115-FE9C-4261-B13F-0585D2090ED4}">
      <dgm:prSet/>
      <dgm:spPr/>
      <dgm:t>
        <a:bodyPr/>
        <a:lstStyle/>
        <a:p>
          <a:pPr algn="just"/>
          <a:endParaRPr lang="en-US"/>
        </a:p>
      </dgm:t>
    </dgm:pt>
    <dgm:pt modelId="{80413171-D61D-4C8E-A827-5FBD44E201DF}" type="sibTrans" cxnId="{5172D115-FE9C-4261-B13F-0585D2090ED4}">
      <dgm:prSet/>
      <dgm:spPr/>
      <dgm:t>
        <a:bodyPr/>
        <a:lstStyle/>
        <a:p>
          <a:pPr algn="just"/>
          <a:endParaRPr lang="en-US"/>
        </a:p>
      </dgm:t>
    </dgm:pt>
    <dgm:pt modelId="{16AB9F0E-5650-457B-96CB-2F0FF29EAE8A}">
      <dgm:prSet phldrT="[Text]" custT="1"/>
      <dgm:spPr/>
      <dgm:t>
        <a:bodyPr/>
        <a:lstStyle/>
        <a:p>
          <a:pPr algn="just"/>
          <a:r>
            <a:rPr lang="en-US" sz="1200">
              <a:latin typeface="Times New Roman" panose="02020603050405020304" pitchFamily="18" charset="0"/>
              <a:cs typeface="Times New Roman" panose="02020603050405020304" pitchFamily="18" charset="0"/>
            </a:rPr>
            <a:t>Receiving</a:t>
          </a:r>
        </a:p>
      </dgm:t>
    </dgm:pt>
    <dgm:pt modelId="{C4D8DEE3-39F1-47DE-9517-63CBF4572DF1}" type="parTrans" cxnId="{5A03B548-E6B4-4E39-9ECA-6234EF457DA9}">
      <dgm:prSet/>
      <dgm:spPr/>
      <dgm:t>
        <a:bodyPr/>
        <a:lstStyle/>
        <a:p>
          <a:pPr algn="just"/>
          <a:endParaRPr lang="en-US"/>
        </a:p>
      </dgm:t>
    </dgm:pt>
    <dgm:pt modelId="{FE53EB70-955B-497A-A9F5-2049E39A3C28}" type="sibTrans" cxnId="{5A03B548-E6B4-4E39-9ECA-6234EF457DA9}">
      <dgm:prSet/>
      <dgm:spPr/>
      <dgm:t>
        <a:bodyPr/>
        <a:lstStyle/>
        <a:p>
          <a:pPr algn="just"/>
          <a:endParaRPr lang="en-US"/>
        </a:p>
      </dgm:t>
    </dgm:pt>
    <dgm:pt modelId="{B9B1F8F3-E360-4C4C-9814-2E2E43DADE7C}">
      <dgm:prSet phldrT="[Text]" custT="1"/>
      <dgm:spPr/>
      <dgm:t>
        <a:bodyPr/>
        <a:lstStyle/>
        <a:p>
          <a:pPr algn="just"/>
          <a:r>
            <a:rPr lang="en-US" sz="1200">
              <a:latin typeface="Times New Roman" panose="02020603050405020304" pitchFamily="18" charset="0"/>
              <a:cs typeface="Times New Roman" panose="02020603050405020304" pitchFamily="18" charset="0"/>
            </a:rPr>
            <a:t>Sending</a:t>
          </a:r>
        </a:p>
      </dgm:t>
    </dgm:pt>
    <dgm:pt modelId="{7237322D-5F60-4E1D-98BB-E1FFE7BEE894}" type="parTrans" cxnId="{E34257FB-8BE1-428F-85F8-EF6738DCA307}">
      <dgm:prSet/>
      <dgm:spPr/>
      <dgm:t>
        <a:bodyPr/>
        <a:lstStyle/>
        <a:p>
          <a:pPr algn="just"/>
          <a:endParaRPr lang="en-US"/>
        </a:p>
      </dgm:t>
    </dgm:pt>
    <dgm:pt modelId="{8C8F57C0-5C3B-468A-A411-75E105B877F6}" type="sibTrans" cxnId="{E34257FB-8BE1-428F-85F8-EF6738DCA307}">
      <dgm:prSet/>
      <dgm:spPr/>
      <dgm:t>
        <a:bodyPr/>
        <a:lstStyle/>
        <a:p>
          <a:pPr algn="just"/>
          <a:endParaRPr lang="en-US"/>
        </a:p>
      </dgm:t>
    </dgm:pt>
    <dgm:pt modelId="{36FCF355-53BC-4EC3-8AA0-B79FCA076711}">
      <dgm:prSet phldrT="[Text]" custT="1"/>
      <dgm:spPr/>
      <dgm:t>
        <a:bodyPr/>
        <a:lstStyle/>
        <a:p>
          <a:pPr algn="just"/>
          <a:r>
            <a:rPr lang="en-US" sz="1200">
              <a:latin typeface="Times New Roman" panose="02020603050405020304" pitchFamily="18" charset="0"/>
              <a:cs typeface="Times New Roman" panose="02020603050405020304" pitchFamily="18" charset="0"/>
            </a:rPr>
            <a:t>In field use</a:t>
          </a:r>
        </a:p>
      </dgm:t>
    </dgm:pt>
    <dgm:pt modelId="{68795821-0A65-460E-9CC7-831C33D86CFD}" type="parTrans" cxnId="{F8C15DA3-E47D-4585-AF78-47614DBC3355}">
      <dgm:prSet/>
      <dgm:spPr/>
      <dgm:t>
        <a:bodyPr/>
        <a:lstStyle/>
        <a:p>
          <a:pPr algn="just"/>
          <a:endParaRPr lang="en-US"/>
        </a:p>
      </dgm:t>
    </dgm:pt>
    <dgm:pt modelId="{D8F541BE-24D0-4CF2-86EA-09407271EE84}" type="sibTrans" cxnId="{F8C15DA3-E47D-4585-AF78-47614DBC3355}">
      <dgm:prSet/>
      <dgm:spPr/>
      <dgm:t>
        <a:bodyPr/>
        <a:lstStyle/>
        <a:p>
          <a:pPr algn="just"/>
          <a:endParaRPr lang="en-US"/>
        </a:p>
      </dgm:t>
    </dgm:pt>
    <dgm:pt modelId="{A47E1F96-2EBA-4162-BCC1-6C21D0CD5293}">
      <dgm:prSet phldrT="[Text]" custT="1"/>
      <dgm:spPr/>
      <dgm:t>
        <a:bodyPr/>
        <a:lstStyle/>
        <a:p>
          <a:pPr algn="just"/>
          <a:r>
            <a:rPr lang="en-US" sz="1200">
              <a:latin typeface="Times New Roman" panose="02020603050405020304" pitchFamily="18" charset="0"/>
              <a:cs typeface="Times New Roman" panose="02020603050405020304" pitchFamily="18" charset="0"/>
            </a:rPr>
            <a:t>Public</a:t>
          </a:r>
        </a:p>
      </dgm:t>
    </dgm:pt>
    <dgm:pt modelId="{619FCAF0-7321-4BAE-A1D1-AA6294E0B219}" type="parTrans" cxnId="{3DA116FA-B1A3-4BDD-B630-44113EBC5E73}">
      <dgm:prSet/>
      <dgm:spPr/>
      <dgm:t>
        <a:bodyPr/>
        <a:lstStyle/>
        <a:p>
          <a:pPr algn="just"/>
          <a:endParaRPr lang="en-US"/>
        </a:p>
      </dgm:t>
    </dgm:pt>
    <dgm:pt modelId="{D2457702-DCBF-4C51-BBD6-7101751E425A}" type="sibTrans" cxnId="{3DA116FA-B1A3-4BDD-B630-44113EBC5E73}">
      <dgm:prSet/>
      <dgm:spPr/>
      <dgm:t>
        <a:bodyPr/>
        <a:lstStyle/>
        <a:p>
          <a:pPr algn="just"/>
          <a:endParaRPr lang="en-US"/>
        </a:p>
      </dgm:t>
    </dgm:pt>
    <dgm:pt modelId="{0208042D-C0AB-4189-A835-6E961FB1EF48}">
      <dgm:prSet phldrT="[Text]" custT="1"/>
      <dgm:spPr/>
      <dgm:t>
        <a:bodyPr/>
        <a:lstStyle/>
        <a:p>
          <a:pPr algn="just"/>
          <a:r>
            <a:rPr lang="en-US" sz="1200">
              <a:latin typeface="Times New Roman" panose="02020603050405020304" pitchFamily="18" charset="0"/>
              <a:cs typeface="Times New Roman" panose="02020603050405020304" pitchFamily="18" charset="0"/>
            </a:rPr>
            <a:t>Live</a:t>
          </a:r>
        </a:p>
      </dgm:t>
    </dgm:pt>
    <dgm:pt modelId="{E3695FF9-8026-4E28-8363-CE934CC849B1}" type="parTrans" cxnId="{8C2B390B-2831-46B6-9EB7-2B55721007A8}">
      <dgm:prSet/>
      <dgm:spPr/>
      <dgm:t>
        <a:bodyPr/>
        <a:lstStyle/>
        <a:p>
          <a:pPr algn="just"/>
          <a:endParaRPr lang="en-US"/>
        </a:p>
      </dgm:t>
    </dgm:pt>
    <dgm:pt modelId="{81DF0D87-6E6C-447A-B0FE-734D8755618C}" type="sibTrans" cxnId="{8C2B390B-2831-46B6-9EB7-2B55721007A8}">
      <dgm:prSet/>
      <dgm:spPr/>
      <dgm:t>
        <a:bodyPr/>
        <a:lstStyle/>
        <a:p>
          <a:pPr algn="just"/>
          <a:endParaRPr lang="en-US"/>
        </a:p>
      </dgm:t>
    </dgm:pt>
    <dgm:pt modelId="{19587A2E-BF64-4EF3-9564-8831CF86CA2B}" type="pres">
      <dgm:prSet presAssocID="{B79E58DD-FE98-459D-B4DA-545C16BA5F8E}" presName="linearFlow" presStyleCnt="0">
        <dgm:presLayoutVars>
          <dgm:resizeHandles val="exact"/>
        </dgm:presLayoutVars>
      </dgm:prSet>
      <dgm:spPr/>
    </dgm:pt>
    <dgm:pt modelId="{17DFD5F2-1AD1-490F-85AF-07123EDDDC50}" type="pres">
      <dgm:prSet presAssocID="{E3C7ACDB-2F50-4D2F-8D2B-AD4F69E1EE5A}" presName="node" presStyleLbl="node1" presStyleIdx="0" presStyleCnt="4" custScaleX="139107" custScaleY="93758">
        <dgm:presLayoutVars>
          <dgm:bulletEnabled val="1"/>
        </dgm:presLayoutVars>
      </dgm:prSet>
      <dgm:spPr/>
    </dgm:pt>
    <dgm:pt modelId="{0E79CC08-AB5E-426A-B185-D8A89308F146}" type="pres">
      <dgm:prSet presAssocID="{336573A2-CE41-4C1B-A906-6CBBE845EFC5}" presName="sibTrans" presStyleLbl="sibTrans2D1" presStyleIdx="0" presStyleCnt="3"/>
      <dgm:spPr/>
    </dgm:pt>
    <dgm:pt modelId="{637BE369-10AD-49E6-9DF4-6DCC3BD70A6C}" type="pres">
      <dgm:prSet presAssocID="{336573A2-CE41-4C1B-A906-6CBBE845EFC5}" presName="connectorText" presStyleLbl="sibTrans2D1" presStyleIdx="0" presStyleCnt="3"/>
      <dgm:spPr/>
    </dgm:pt>
    <dgm:pt modelId="{C10B91DC-2575-41FF-B7BB-02A953BF5FC5}" type="pres">
      <dgm:prSet presAssocID="{96E16629-9ED6-4975-B446-BCF8B4C23AE6}" presName="node" presStyleLbl="node1" presStyleIdx="1" presStyleCnt="4" custScaleX="139107">
        <dgm:presLayoutVars>
          <dgm:bulletEnabled val="1"/>
        </dgm:presLayoutVars>
      </dgm:prSet>
      <dgm:spPr/>
    </dgm:pt>
    <dgm:pt modelId="{9D2F0381-5AE8-4469-80EA-E75F3B025256}" type="pres">
      <dgm:prSet presAssocID="{C5DA4284-89D4-41FD-9AE3-F544F51C3D03}" presName="sibTrans" presStyleLbl="sibTrans2D1" presStyleIdx="1" presStyleCnt="3"/>
      <dgm:spPr/>
    </dgm:pt>
    <dgm:pt modelId="{41251648-6741-4B87-9D73-291C463D61DE}" type="pres">
      <dgm:prSet presAssocID="{C5DA4284-89D4-41FD-9AE3-F544F51C3D03}" presName="connectorText" presStyleLbl="sibTrans2D1" presStyleIdx="1" presStyleCnt="3"/>
      <dgm:spPr/>
    </dgm:pt>
    <dgm:pt modelId="{77BB215F-88F0-4A08-AB14-18559E6836F6}" type="pres">
      <dgm:prSet presAssocID="{14F0EA30-02D8-4FA0-9B94-05B0587015EA}" presName="node" presStyleLbl="node1" presStyleIdx="2" presStyleCnt="4" custScaleX="139107">
        <dgm:presLayoutVars>
          <dgm:bulletEnabled val="1"/>
        </dgm:presLayoutVars>
      </dgm:prSet>
      <dgm:spPr/>
    </dgm:pt>
    <dgm:pt modelId="{10E94A4F-8AF9-4C12-B275-942C063C7F91}" type="pres">
      <dgm:prSet presAssocID="{80413171-D61D-4C8E-A827-5FBD44E201DF}" presName="sibTrans" presStyleLbl="sibTrans2D1" presStyleIdx="2" presStyleCnt="3"/>
      <dgm:spPr/>
    </dgm:pt>
    <dgm:pt modelId="{9E4A5A68-B848-480A-8BC0-5023758C277B}" type="pres">
      <dgm:prSet presAssocID="{80413171-D61D-4C8E-A827-5FBD44E201DF}" presName="connectorText" presStyleLbl="sibTrans2D1" presStyleIdx="2" presStyleCnt="3"/>
      <dgm:spPr/>
    </dgm:pt>
    <dgm:pt modelId="{E0985811-B24B-4EB2-BF1E-52A87412DE7B}" type="pres">
      <dgm:prSet presAssocID="{997788A9-8265-4A41-9BB1-03A2279C56A9}" presName="node" presStyleLbl="node1" presStyleIdx="3" presStyleCnt="4" custScaleX="139107">
        <dgm:presLayoutVars>
          <dgm:bulletEnabled val="1"/>
        </dgm:presLayoutVars>
      </dgm:prSet>
      <dgm:spPr/>
    </dgm:pt>
  </dgm:ptLst>
  <dgm:cxnLst>
    <dgm:cxn modelId="{7C902F01-39C5-4E0C-9C17-DBE20488D440}" srcId="{B79E58DD-FE98-459D-B4DA-545C16BA5F8E}" destId="{997788A9-8265-4A41-9BB1-03A2279C56A9}" srcOrd="3" destOrd="0" parTransId="{9824C7A7-BAF2-46A3-A7F1-9C5FDC6DF0E7}" sibTransId="{015B5BA8-AA3B-418F-B851-239C154FF109}"/>
    <dgm:cxn modelId="{8C2B390B-2831-46B6-9EB7-2B55721007A8}" srcId="{96E16629-9ED6-4975-B446-BCF8B4C23AE6}" destId="{0208042D-C0AB-4189-A835-6E961FB1EF48}" srcOrd="2" destOrd="0" parTransId="{E3695FF9-8026-4E28-8363-CE934CC849B1}" sibTransId="{81DF0D87-6E6C-447A-B0FE-734D8755618C}"/>
    <dgm:cxn modelId="{5172D115-FE9C-4261-B13F-0585D2090ED4}" srcId="{B79E58DD-FE98-459D-B4DA-545C16BA5F8E}" destId="{14F0EA30-02D8-4FA0-9B94-05B0587015EA}" srcOrd="2" destOrd="0" parTransId="{5FACB093-96C2-4A0F-84EE-339FF5A9F4DB}" sibTransId="{80413171-D61D-4C8E-A827-5FBD44E201DF}"/>
    <dgm:cxn modelId="{9FA0631F-B2B4-44CF-A292-CF21205A5AF9}" type="presOf" srcId="{16AB9F0E-5650-457B-96CB-2F0FF29EAE8A}" destId="{77BB215F-88F0-4A08-AB14-18559E6836F6}" srcOrd="0" destOrd="1" presId="urn:microsoft.com/office/officeart/2005/8/layout/process2"/>
    <dgm:cxn modelId="{9C38EE1F-E72E-4844-93F1-E9196741444C}" type="presOf" srcId="{C5DA4284-89D4-41FD-9AE3-F544F51C3D03}" destId="{9D2F0381-5AE8-4469-80EA-E75F3B025256}" srcOrd="0" destOrd="0" presId="urn:microsoft.com/office/officeart/2005/8/layout/process2"/>
    <dgm:cxn modelId="{B3256A2A-6F4B-40B6-AE8A-7E2559F22657}" type="presOf" srcId="{80413171-D61D-4C8E-A827-5FBD44E201DF}" destId="{10E94A4F-8AF9-4C12-B275-942C063C7F91}" srcOrd="0" destOrd="0" presId="urn:microsoft.com/office/officeart/2005/8/layout/process2"/>
    <dgm:cxn modelId="{CC16FB3B-D676-4BC7-BC42-B7ACE75018F0}" type="presOf" srcId="{A47E1F96-2EBA-4162-BCC1-6C21D0CD5293}" destId="{C10B91DC-2575-41FF-B7BB-02A953BF5FC5}" srcOrd="0" destOrd="2" presId="urn:microsoft.com/office/officeart/2005/8/layout/process2"/>
    <dgm:cxn modelId="{3DE4B564-5F44-4F9B-A616-FC572D20C6E4}" type="presOf" srcId="{B79E58DD-FE98-459D-B4DA-545C16BA5F8E}" destId="{19587A2E-BF64-4EF3-9564-8831CF86CA2B}" srcOrd="0" destOrd="0" presId="urn:microsoft.com/office/officeart/2005/8/layout/process2"/>
    <dgm:cxn modelId="{E8B1B666-F35B-459C-9C4E-81CBB8BA569C}" srcId="{B79E58DD-FE98-459D-B4DA-545C16BA5F8E}" destId="{96E16629-9ED6-4975-B446-BCF8B4C23AE6}" srcOrd="1" destOrd="0" parTransId="{90E2D927-0460-4386-9CB8-29C9DBBA32B0}" sibTransId="{C5DA4284-89D4-41FD-9AE3-F544F51C3D03}"/>
    <dgm:cxn modelId="{5A03B548-E6B4-4E39-9ECA-6234EF457DA9}" srcId="{14F0EA30-02D8-4FA0-9B94-05B0587015EA}" destId="{16AB9F0E-5650-457B-96CB-2F0FF29EAE8A}" srcOrd="0" destOrd="0" parTransId="{C4D8DEE3-39F1-47DE-9517-63CBF4572DF1}" sibTransId="{FE53EB70-955B-497A-A9F5-2049E39A3C28}"/>
    <dgm:cxn modelId="{142DB569-89D8-4091-A120-95BDAD888855}" type="presOf" srcId="{36FCF355-53BC-4EC3-8AA0-B79FCA076711}" destId="{E0985811-B24B-4EB2-BF1E-52A87412DE7B}" srcOrd="0" destOrd="1" presId="urn:microsoft.com/office/officeart/2005/8/layout/process2"/>
    <dgm:cxn modelId="{43B50B4B-8430-44F5-81C7-D632BB4D7367}" type="presOf" srcId="{336573A2-CE41-4C1B-A906-6CBBE845EFC5}" destId="{0E79CC08-AB5E-426A-B185-D8A89308F146}" srcOrd="0" destOrd="0" presId="urn:microsoft.com/office/officeart/2005/8/layout/process2"/>
    <dgm:cxn modelId="{7B5DF54B-A875-44FD-90FD-CB68C0EBB111}" type="presOf" srcId="{E3C7ACDB-2F50-4D2F-8D2B-AD4F69E1EE5A}" destId="{17DFD5F2-1AD1-490F-85AF-07123EDDDC50}" srcOrd="0" destOrd="0" presId="urn:microsoft.com/office/officeart/2005/8/layout/process2"/>
    <dgm:cxn modelId="{3A803353-4E17-4D10-BE0E-B181AE2399B4}" type="presOf" srcId="{336573A2-CE41-4C1B-A906-6CBBE845EFC5}" destId="{637BE369-10AD-49E6-9DF4-6DCC3BD70A6C}" srcOrd="1" destOrd="0" presId="urn:microsoft.com/office/officeart/2005/8/layout/process2"/>
    <dgm:cxn modelId="{FFB2625A-8C61-4D4C-BE77-D9ECD70E8DE9}" type="presOf" srcId="{80413171-D61D-4C8E-A827-5FBD44E201DF}" destId="{9E4A5A68-B848-480A-8BC0-5023758C277B}" srcOrd="1" destOrd="0" presId="urn:microsoft.com/office/officeart/2005/8/layout/process2"/>
    <dgm:cxn modelId="{C3108B8E-8C04-4AB2-9947-FCFE980D424B}" type="presOf" srcId="{8F35CDF2-A0E6-432E-8255-0101D2EE516B}" destId="{C10B91DC-2575-41FF-B7BB-02A953BF5FC5}" srcOrd="0" destOrd="1" presId="urn:microsoft.com/office/officeart/2005/8/layout/process2"/>
    <dgm:cxn modelId="{F8C15DA3-E47D-4585-AF78-47614DBC3355}" srcId="{997788A9-8265-4A41-9BB1-03A2279C56A9}" destId="{36FCF355-53BC-4EC3-8AA0-B79FCA076711}" srcOrd="0" destOrd="0" parTransId="{68795821-0A65-460E-9CC7-831C33D86CFD}" sibTransId="{D8F541BE-24D0-4CF2-86EA-09407271EE84}"/>
    <dgm:cxn modelId="{508350A8-C804-46E0-A0B4-F02831AC5B0D}" type="presOf" srcId="{14F0EA30-02D8-4FA0-9B94-05B0587015EA}" destId="{77BB215F-88F0-4A08-AB14-18559E6836F6}" srcOrd="0" destOrd="0" presId="urn:microsoft.com/office/officeart/2005/8/layout/process2"/>
    <dgm:cxn modelId="{7372BCDC-C412-4912-A533-311EA21E2DE7}" type="presOf" srcId="{C5DA4284-89D4-41FD-9AE3-F544F51C3D03}" destId="{41251648-6741-4B87-9D73-291C463D61DE}" srcOrd="1" destOrd="0" presId="urn:microsoft.com/office/officeart/2005/8/layout/process2"/>
    <dgm:cxn modelId="{1EAA64DD-2ACE-48D5-97BE-A95B2DA16897}" type="presOf" srcId="{B9B1F8F3-E360-4C4C-9814-2E2E43DADE7C}" destId="{77BB215F-88F0-4A08-AB14-18559E6836F6}" srcOrd="0" destOrd="2" presId="urn:microsoft.com/office/officeart/2005/8/layout/process2"/>
    <dgm:cxn modelId="{3C8F84E8-07D0-4B21-9F96-B4A2751FB17C}" type="presOf" srcId="{997788A9-8265-4A41-9BB1-03A2279C56A9}" destId="{E0985811-B24B-4EB2-BF1E-52A87412DE7B}" srcOrd="0" destOrd="0" presId="urn:microsoft.com/office/officeart/2005/8/layout/process2"/>
    <dgm:cxn modelId="{9DDA1DEA-1811-4C1F-A0E7-DB8599EC937C}" type="presOf" srcId="{0208042D-C0AB-4189-A835-6E961FB1EF48}" destId="{C10B91DC-2575-41FF-B7BB-02A953BF5FC5}" srcOrd="0" destOrd="3" presId="urn:microsoft.com/office/officeart/2005/8/layout/process2"/>
    <dgm:cxn modelId="{9F155BEC-4BD1-491A-89C2-3168A80C4B1B}" srcId="{B79E58DD-FE98-459D-B4DA-545C16BA5F8E}" destId="{E3C7ACDB-2F50-4D2F-8D2B-AD4F69E1EE5A}" srcOrd="0" destOrd="0" parTransId="{99923E63-AD37-4C3B-8FBB-27915AEE3E37}" sibTransId="{336573A2-CE41-4C1B-A906-6CBBE845EFC5}"/>
    <dgm:cxn modelId="{AEA52CEE-CFFE-464B-B413-63DBDBD714AC}" srcId="{96E16629-9ED6-4975-B446-BCF8B4C23AE6}" destId="{8F35CDF2-A0E6-432E-8255-0101D2EE516B}" srcOrd="0" destOrd="0" parTransId="{7E9471A1-27AC-45FB-B6A5-3B394BDC959C}" sibTransId="{075BB0EB-13F8-4BE7-8EF0-048899F3F6CE}"/>
    <dgm:cxn modelId="{602630F9-0879-4BAA-8EF3-FFF90CEA0FB8}" type="presOf" srcId="{96E16629-9ED6-4975-B446-BCF8B4C23AE6}" destId="{C10B91DC-2575-41FF-B7BB-02A953BF5FC5}" srcOrd="0" destOrd="0" presId="urn:microsoft.com/office/officeart/2005/8/layout/process2"/>
    <dgm:cxn modelId="{3DA116FA-B1A3-4BDD-B630-44113EBC5E73}" srcId="{96E16629-9ED6-4975-B446-BCF8B4C23AE6}" destId="{A47E1F96-2EBA-4162-BCC1-6C21D0CD5293}" srcOrd="1" destOrd="0" parTransId="{619FCAF0-7321-4BAE-A1D1-AA6294E0B219}" sibTransId="{D2457702-DCBF-4C51-BBD6-7101751E425A}"/>
    <dgm:cxn modelId="{E34257FB-8BE1-428F-85F8-EF6738DCA307}" srcId="{14F0EA30-02D8-4FA0-9B94-05B0587015EA}" destId="{B9B1F8F3-E360-4C4C-9814-2E2E43DADE7C}" srcOrd="1" destOrd="0" parTransId="{7237322D-5F60-4E1D-98BB-E1FFE7BEE894}" sibTransId="{8C8F57C0-5C3B-468A-A411-75E105B877F6}"/>
    <dgm:cxn modelId="{99A6D436-5B2F-4248-9D4A-9EEE21069EE6}" type="presParOf" srcId="{19587A2E-BF64-4EF3-9564-8831CF86CA2B}" destId="{17DFD5F2-1AD1-490F-85AF-07123EDDDC50}" srcOrd="0" destOrd="0" presId="urn:microsoft.com/office/officeart/2005/8/layout/process2"/>
    <dgm:cxn modelId="{DC820FD9-9256-4BD9-A536-DD19492997DB}" type="presParOf" srcId="{19587A2E-BF64-4EF3-9564-8831CF86CA2B}" destId="{0E79CC08-AB5E-426A-B185-D8A89308F146}" srcOrd="1" destOrd="0" presId="urn:microsoft.com/office/officeart/2005/8/layout/process2"/>
    <dgm:cxn modelId="{15921888-E07E-4E8D-AEDF-6C388AB9979B}" type="presParOf" srcId="{0E79CC08-AB5E-426A-B185-D8A89308F146}" destId="{637BE369-10AD-49E6-9DF4-6DCC3BD70A6C}" srcOrd="0" destOrd="0" presId="urn:microsoft.com/office/officeart/2005/8/layout/process2"/>
    <dgm:cxn modelId="{78AFA88B-D3A0-4B2F-8986-3B026032BBDE}" type="presParOf" srcId="{19587A2E-BF64-4EF3-9564-8831CF86CA2B}" destId="{C10B91DC-2575-41FF-B7BB-02A953BF5FC5}" srcOrd="2" destOrd="0" presId="urn:microsoft.com/office/officeart/2005/8/layout/process2"/>
    <dgm:cxn modelId="{EA7AC074-09C1-467F-B89B-5EE1CD5E04D2}" type="presParOf" srcId="{19587A2E-BF64-4EF3-9564-8831CF86CA2B}" destId="{9D2F0381-5AE8-4469-80EA-E75F3B025256}" srcOrd="3" destOrd="0" presId="urn:microsoft.com/office/officeart/2005/8/layout/process2"/>
    <dgm:cxn modelId="{E11DD756-49DB-41F5-9364-05BA8BD1AC0B}" type="presParOf" srcId="{9D2F0381-5AE8-4469-80EA-E75F3B025256}" destId="{41251648-6741-4B87-9D73-291C463D61DE}" srcOrd="0" destOrd="0" presId="urn:microsoft.com/office/officeart/2005/8/layout/process2"/>
    <dgm:cxn modelId="{E3863D81-DA68-4FEA-98D8-C99D6C7A6A32}" type="presParOf" srcId="{19587A2E-BF64-4EF3-9564-8831CF86CA2B}" destId="{77BB215F-88F0-4A08-AB14-18559E6836F6}" srcOrd="4" destOrd="0" presId="urn:microsoft.com/office/officeart/2005/8/layout/process2"/>
    <dgm:cxn modelId="{0DC861BD-F131-4BEC-B6E5-A239894EDCEE}" type="presParOf" srcId="{19587A2E-BF64-4EF3-9564-8831CF86CA2B}" destId="{10E94A4F-8AF9-4C12-B275-942C063C7F91}" srcOrd="5" destOrd="0" presId="urn:microsoft.com/office/officeart/2005/8/layout/process2"/>
    <dgm:cxn modelId="{DAB3DAAA-3FD6-4B5D-97B3-C7DD360D5378}" type="presParOf" srcId="{10E94A4F-8AF9-4C12-B275-942C063C7F91}" destId="{9E4A5A68-B848-480A-8BC0-5023758C277B}" srcOrd="0" destOrd="0" presId="urn:microsoft.com/office/officeart/2005/8/layout/process2"/>
    <dgm:cxn modelId="{4075331B-5017-493F-B1C6-9B052378585A}" type="presParOf" srcId="{19587A2E-BF64-4EF3-9564-8831CF86CA2B}" destId="{E0985811-B24B-4EB2-BF1E-52A87412DE7B}" srcOrd="6"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5947E0-F18B-499E-B331-A2FA75B8F383}">
      <dsp:nvSpPr>
        <dsp:cNvPr id="0" name=""/>
        <dsp:cNvSpPr/>
      </dsp:nvSpPr>
      <dsp:spPr>
        <a:xfrm>
          <a:off x="188544" y="1772650"/>
          <a:ext cx="1360110" cy="634713"/>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Fire Station</a:t>
          </a:r>
        </a:p>
      </dsp:txBody>
      <dsp:txXfrm>
        <a:off x="207134" y="1791240"/>
        <a:ext cx="1322930" cy="597533"/>
      </dsp:txXfrm>
    </dsp:sp>
    <dsp:sp modelId="{0035CB9C-5069-43CC-A863-B6B6D05CEFB3}">
      <dsp:nvSpPr>
        <dsp:cNvPr id="0" name=""/>
        <dsp:cNvSpPr/>
      </dsp:nvSpPr>
      <dsp:spPr>
        <a:xfrm rot="4195">
          <a:off x="1838948" y="1967495"/>
          <a:ext cx="637919" cy="248169"/>
        </a:xfrm>
        <a:prstGeom prst="leftRightArrow">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838948" y="2017084"/>
        <a:ext cx="563468" cy="148901"/>
      </dsp:txXfrm>
    </dsp:sp>
    <dsp:sp modelId="{DB2563C0-919F-4DED-8C6D-DA0B58428EEC}">
      <dsp:nvSpPr>
        <dsp:cNvPr id="0" name=""/>
        <dsp:cNvSpPr/>
      </dsp:nvSpPr>
      <dsp:spPr>
        <a:xfrm>
          <a:off x="2804847" y="1775842"/>
          <a:ext cx="1360110" cy="634713"/>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Database</a:t>
          </a:r>
        </a:p>
      </dsp:txBody>
      <dsp:txXfrm>
        <a:off x="2823437" y="1794432"/>
        <a:ext cx="1322930" cy="597533"/>
      </dsp:txXfrm>
    </dsp:sp>
    <dsp:sp modelId="{DF9A2BCB-8A01-46D1-94B8-A31D21960724}">
      <dsp:nvSpPr>
        <dsp:cNvPr id="0" name=""/>
        <dsp:cNvSpPr/>
      </dsp:nvSpPr>
      <dsp:spPr>
        <a:xfrm rot="21597656">
          <a:off x="4434928" y="1968269"/>
          <a:ext cx="579775" cy="24816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4928" y="2017928"/>
        <a:ext cx="505324" cy="148901"/>
      </dsp:txXfrm>
    </dsp:sp>
    <dsp:sp modelId="{9B25B814-2BC9-4C51-BE2B-34F0ECED29F4}">
      <dsp:nvSpPr>
        <dsp:cNvPr id="0" name=""/>
        <dsp:cNvSpPr/>
      </dsp:nvSpPr>
      <dsp:spPr>
        <a:xfrm>
          <a:off x="5319304" y="1801961"/>
          <a:ext cx="1360110" cy="579047"/>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Firetruck</a:t>
          </a:r>
          <a:r>
            <a:rPr lang="en-US" sz="3300" kern="1200"/>
            <a:t> </a:t>
          </a:r>
        </a:p>
      </dsp:txBody>
      <dsp:txXfrm>
        <a:off x="5336264" y="1818921"/>
        <a:ext cx="1326190" cy="545127"/>
      </dsp:txXfrm>
    </dsp:sp>
    <dsp:sp modelId="{B46F179D-9BC1-48DA-8D7B-AAF2223D4FAE}">
      <dsp:nvSpPr>
        <dsp:cNvPr id="0" name=""/>
        <dsp:cNvSpPr/>
      </dsp:nvSpPr>
      <dsp:spPr>
        <a:xfrm rot="5400000">
          <a:off x="3206303" y="1179769"/>
          <a:ext cx="527713" cy="247097"/>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243368" y="1192124"/>
        <a:ext cx="453584" cy="148259"/>
      </dsp:txXfrm>
    </dsp:sp>
    <dsp:sp modelId="{8F298387-829F-4356-911D-1C7696822C4A}">
      <dsp:nvSpPr>
        <dsp:cNvPr id="0" name=""/>
        <dsp:cNvSpPr/>
      </dsp:nvSpPr>
      <dsp:spPr>
        <a:xfrm>
          <a:off x="2762958" y="210624"/>
          <a:ext cx="1360110" cy="634713"/>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Data Collection</a:t>
          </a:r>
          <a:endParaRPr lang="en-US" sz="1600" kern="1200"/>
        </a:p>
      </dsp:txBody>
      <dsp:txXfrm>
        <a:off x="2781548" y="229214"/>
        <a:ext cx="1322930" cy="5975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DFD5F2-1AD1-490F-85AF-07123EDDDC50}">
      <dsp:nvSpPr>
        <dsp:cNvPr id="0" name=""/>
        <dsp:cNvSpPr/>
      </dsp:nvSpPr>
      <dsp:spPr>
        <a:xfrm>
          <a:off x="1645922" y="1056"/>
          <a:ext cx="2651754" cy="992933"/>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Installation of Ember (Electrical Device)</a:t>
          </a:r>
        </a:p>
      </dsp:txBody>
      <dsp:txXfrm>
        <a:off x="1675004" y="30138"/>
        <a:ext cx="2593590" cy="934769"/>
      </dsp:txXfrm>
    </dsp:sp>
    <dsp:sp modelId="{0E79CC08-AB5E-426A-B185-D8A89308F146}">
      <dsp:nvSpPr>
        <dsp:cNvPr id="0" name=""/>
        <dsp:cNvSpPr/>
      </dsp:nvSpPr>
      <dsp:spPr>
        <a:xfrm rot="5400000">
          <a:off x="2773230" y="1020465"/>
          <a:ext cx="397139" cy="476567"/>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just" defTabSz="844550">
            <a:lnSpc>
              <a:spcPct val="90000"/>
            </a:lnSpc>
            <a:spcBef>
              <a:spcPct val="0"/>
            </a:spcBef>
            <a:spcAft>
              <a:spcPct val="35000"/>
            </a:spcAft>
            <a:buNone/>
          </a:pPr>
          <a:endParaRPr lang="en-US" sz="1900" kern="1200"/>
        </a:p>
      </dsp:txBody>
      <dsp:txXfrm rot="-5400000">
        <a:off x="2828829" y="1060179"/>
        <a:ext cx="285941" cy="277997"/>
      </dsp:txXfrm>
    </dsp:sp>
    <dsp:sp modelId="{C10B91DC-2575-41FF-B7BB-02A953BF5FC5}">
      <dsp:nvSpPr>
        <dsp:cNvPr id="0" name=""/>
        <dsp:cNvSpPr/>
      </dsp:nvSpPr>
      <dsp:spPr>
        <a:xfrm>
          <a:off x="1645922" y="1523509"/>
          <a:ext cx="2651754" cy="105903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Collecting Data</a:t>
          </a:r>
        </a:p>
        <a:p>
          <a:pPr marL="114300" lvl="1" indent="-114300" algn="just"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Preliminary</a:t>
          </a:r>
        </a:p>
        <a:p>
          <a:pPr marL="114300" lvl="1" indent="-114300" algn="just"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Public</a:t>
          </a:r>
        </a:p>
        <a:p>
          <a:pPr marL="114300" lvl="1" indent="-114300" algn="just"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Live</a:t>
          </a:r>
        </a:p>
      </dsp:txBody>
      <dsp:txXfrm>
        <a:off x="1676940" y="1554527"/>
        <a:ext cx="2589718" cy="997002"/>
      </dsp:txXfrm>
    </dsp:sp>
    <dsp:sp modelId="{9D2F0381-5AE8-4469-80EA-E75F3B025256}">
      <dsp:nvSpPr>
        <dsp:cNvPr id="0" name=""/>
        <dsp:cNvSpPr/>
      </dsp:nvSpPr>
      <dsp:spPr>
        <a:xfrm rot="5400000">
          <a:off x="2773230" y="2609023"/>
          <a:ext cx="397139" cy="476567"/>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just" defTabSz="844550">
            <a:lnSpc>
              <a:spcPct val="90000"/>
            </a:lnSpc>
            <a:spcBef>
              <a:spcPct val="0"/>
            </a:spcBef>
            <a:spcAft>
              <a:spcPct val="35000"/>
            </a:spcAft>
            <a:buNone/>
          </a:pPr>
          <a:endParaRPr lang="en-US" sz="1900" kern="1200"/>
        </a:p>
      </dsp:txBody>
      <dsp:txXfrm rot="-5400000">
        <a:off x="2828829" y="2648737"/>
        <a:ext cx="285941" cy="277997"/>
      </dsp:txXfrm>
    </dsp:sp>
    <dsp:sp modelId="{77BB215F-88F0-4A08-AB14-18559E6836F6}">
      <dsp:nvSpPr>
        <dsp:cNvPr id="0" name=""/>
        <dsp:cNvSpPr/>
      </dsp:nvSpPr>
      <dsp:spPr>
        <a:xfrm>
          <a:off x="1645922" y="3112067"/>
          <a:ext cx="2651754" cy="105903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Database</a:t>
          </a:r>
        </a:p>
        <a:p>
          <a:pPr marL="114300" lvl="1" indent="-114300" algn="just"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Receiving</a:t>
          </a:r>
        </a:p>
        <a:p>
          <a:pPr marL="114300" lvl="1" indent="-114300" algn="just"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Sending</a:t>
          </a:r>
        </a:p>
      </dsp:txBody>
      <dsp:txXfrm>
        <a:off x="1676940" y="3143085"/>
        <a:ext cx="2589718" cy="997002"/>
      </dsp:txXfrm>
    </dsp:sp>
    <dsp:sp modelId="{10E94A4F-8AF9-4C12-B275-942C063C7F91}">
      <dsp:nvSpPr>
        <dsp:cNvPr id="0" name=""/>
        <dsp:cNvSpPr/>
      </dsp:nvSpPr>
      <dsp:spPr>
        <a:xfrm rot="5400000">
          <a:off x="2773230" y="4197581"/>
          <a:ext cx="397139" cy="476567"/>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just" defTabSz="844550">
            <a:lnSpc>
              <a:spcPct val="90000"/>
            </a:lnSpc>
            <a:spcBef>
              <a:spcPct val="0"/>
            </a:spcBef>
            <a:spcAft>
              <a:spcPct val="35000"/>
            </a:spcAft>
            <a:buNone/>
          </a:pPr>
          <a:endParaRPr lang="en-US" sz="1900" kern="1200"/>
        </a:p>
      </dsp:txBody>
      <dsp:txXfrm rot="-5400000">
        <a:off x="2828829" y="4237295"/>
        <a:ext cx="285941" cy="277997"/>
      </dsp:txXfrm>
    </dsp:sp>
    <dsp:sp modelId="{E0985811-B24B-4EB2-BF1E-52A87412DE7B}">
      <dsp:nvSpPr>
        <dsp:cNvPr id="0" name=""/>
        <dsp:cNvSpPr/>
      </dsp:nvSpPr>
      <dsp:spPr>
        <a:xfrm>
          <a:off x="1645922" y="4700624"/>
          <a:ext cx="2651754" cy="105903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Live Transmission </a:t>
          </a:r>
        </a:p>
        <a:p>
          <a:pPr marL="114300" lvl="1" indent="-114300" algn="just"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In field use</a:t>
          </a:r>
        </a:p>
      </dsp:txBody>
      <dsp:txXfrm>
        <a:off x="1676940" y="4731642"/>
        <a:ext cx="2589718" cy="9970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7</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Gonzalez</dc:creator>
  <cp:keywords/>
  <dc:description/>
  <cp:lastModifiedBy>AMO</cp:lastModifiedBy>
  <cp:revision>11</cp:revision>
  <dcterms:created xsi:type="dcterms:W3CDTF">2017-11-02T17:29:00Z</dcterms:created>
  <dcterms:modified xsi:type="dcterms:W3CDTF">2017-11-03T08:13:00Z</dcterms:modified>
</cp:coreProperties>
</file>